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C8197" w14:textId="77777777" w:rsidR="004A0DDC" w:rsidRDefault="004A0DDC" w:rsidP="004A0DDC">
      <w:pPr>
        <w:jc w:val="center"/>
        <w:rPr>
          <w:rStyle w:val="title1"/>
          <w:rFonts w:ascii="Times New Roman" w:hAnsi="Times New Roman"/>
          <w:color w:val="0070C0"/>
          <w:sz w:val="24"/>
          <w:szCs w:val="24"/>
        </w:rPr>
      </w:pPr>
      <w:bookmarkStart w:id="0" w:name="_GoBack"/>
      <w:bookmarkEnd w:id="0"/>
    </w:p>
    <w:p w14:paraId="568457B2" w14:textId="6B41F8AD" w:rsidR="00A83E99" w:rsidRPr="00222BCB" w:rsidRDefault="00111A80" w:rsidP="00222BCB">
      <w:pPr>
        <w:rPr>
          <w:rStyle w:val="title1"/>
          <w:rFonts w:ascii="Times New Roman" w:hAnsi="Times New Roman"/>
          <w:b w:val="0"/>
          <w:color w:val="auto"/>
          <w:sz w:val="24"/>
          <w:szCs w:val="24"/>
        </w:rPr>
      </w:pPr>
      <w:r>
        <w:rPr>
          <w:rStyle w:val="title1"/>
          <w:rFonts w:ascii="Times New Roman" w:hAnsi="Times New Roman"/>
          <w:b w:val="0"/>
          <w:color w:val="auto"/>
          <w:sz w:val="24"/>
          <w:szCs w:val="24"/>
        </w:rPr>
        <w:t>Page 149</w:t>
      </w:r>
    </w:p>
    <w:p w14:paraId="2E251956" w14:textId="77777777" w:rsidR="00222BCB" w:rsidRDefault="00222BCB" w:rsidP="00222BCB">
      <w:pPr>
        <w:rPr>
          <w:rStyle w:val="title1"/>
          <w:rFonts w:ascii="Times New Roman" w:hAnsi="Times New Roman"/>
          <w:color w:val="0070C0"/>
          <w:sz w:val="24"/>
          <w:szCs w:val="24"/>
        </w:rPr>
      </w:pPr>
    </w:p>
    <w:p w14:paraId="6049D1A1" w14:textId="77777777" w:rsidR="004A0DDC" w:rsidRDefault="004A0DDC" w:rsidP="00EC11FD">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b/>
          <w:sz w:val="24"/>
          <w:szCs w:val="24"/>
        </w:rPr>
      </w:pPr>
      <w:r w:rsidRPr="004A0DDC">
        <w:rPr>
          <w:rFonts w:ascii="Times New Roman" w:hAnsi="Times New Roman"/>
          <w:b/>
          <w:sz w:val="24"/>
          <w:szCs w:val="24"/>
        </w:rPr>
        <w:t xml:space="preserve">The </w:t>
      </w:r>
      <w:r>
        <w:rPr>
          <w:rFonts w:ascii="Times New Roman" w:hAnsi="Times New Roman"/>
          <w:b/>
          <w:sz w:val="24"/>
          <w:szCs w:val="24"/>
        </w:rPr>
        <w:t>“n</w:t>
      </w:r>
      <w:r w:rsidRPr="004A0DDC">
        <w:rPr>
          <w:rFonts w:ascii="Times New Roman" w:hAnsi="Times New Roman"/>
          <w:b/>
          <w:sz w:val="24"/>
          <w:szCs w:val="24"/>
        </w:rPr>
        <w:t>ew” p</w:t>
      </w:r>
      <w:r w:rsidR="00242D24">
        <w:rPr>
          <w:rFonts w:ascii="Times New Roman" w:hAnsi="Times New Roman"/>
          <w:b/>
          <w:sz w:val="24"/>
          <w:szCs w:val="24"/>
        </w:rPr>
        <w:t>sychology and pseudo-psychology</w:t>
      </w:r>
    </w:p>
    <w:p w14:paraId="0AFC0215" w14:textId="77777777" w:rsidR="00242D24" w:rsidRPr="004A0DDC" w:rsidRDefault="00242D24" w:rsidP="00EC11FD">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b/>
          <w:sz w:val="24"/>
          <w:szCs w:val="24"/>
        </w:rPr>
      </w:pPr>
    </w:p>
    <w:p w14:paraId="00E88506" w14:textId="77777777" w:rsidR="004A0DDC" w:rsidRDefault="00B461ED" w:rsidP="00EC11FD">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sz w:val="24"/>
          <w:szCs w:val="24"/>
        </w:rPr>
      </w:pPr>
      <w:r w:rsidRPr="00477B1A">
        <w:rPr>
          <w:rFonts w:ascii="Times New Roman" w:hAnsi="Times New Roman"/>
          <w:sz w:val="24"/>
          <w:szCs w:val="24"/>
        </w:rPr>
        <w:t xml:space="preserve">The classical “new” psychology </w:t>
      </w:r>
      <w:r w:rsidR="00222BCB">
        <w:rPr>
          <w:rFonts w:ascii="Times New Roman" w:hAnsi="Times New Roman"/>
          <w:sz w:val="24"/>
          <w:szCs w:val="24"/>
        </w:rPr>
        <w:t xml:space="preserve">came with </w:t>
      </w:r>
      <w:r w:rsidRPr="00477B1A">
        <w:rPr>
          <w:rFonts w:ascii="Times New Roman" w:hAnsi="Times New Roman"/>
          <w:sz w:val="24"/>
          <w:szCs w:val="24"/>
        </w:rPr>
        <w:t xml:space="preserve">Wundt, </w:t>
      </w:r>
      <w:r w:rsidR="00222BCB">
        <w:rPr>
          <w:rFonts w:ascii="Times New Roman" w:hAnsi="Times New Roman"/>
          <w:sz w:val="24"/>
          <w:szCs w:val="24"/>
        </w:rPr>
        <w:t xml:space="preserve">a </w:t>
      </w:r>
      <w:r w:rsidRPr="00477B1A">
        <w:rPr>
          <w:rFonts w:ascii="Times New Roman" w:hAnsi="Times New Roman"/>
          <w:sz w:val="24"/>
          <w:szCs w:val="24"/>
        </w:rPr>
        <w:t xml:space="preserve">founder of modern experimental psychology.  Yet in the 1900s, twenty-five years after Wundt </w:t>
      </w:r>
      <w:r w:rsidR="00222BCB">
        <w:rPr>
          <w:rFonts w:ascii="Times New Roman" w:hAnsi="Times New Roman"/>
          <w:sz w:val="24"/>
          <w:szCs w:val="24"/>
        </w:rPr>
        <w:t xml:space="preserve">had </w:t>
      </w:r>
      <w:r w:rsidRPr="00477B1A">
        <w:rPr>
          <w:rFonts w:ascii="Times New Roman" w:hAnsi="Times New Roman"/>
          <w:sz w:val="24"/>
          <w:szCs w:val="24"/>
        </w:rPr>
        <w:t>opened his research laboratory, another generation of psychologists claimed a</w:t>
      </w:r>
      <w:r w:rsidR="00222BCB">
        <w:rPr>
          <w:rFonts w:ascii="Times New Roman" w:hAnsi="Times New Roman"/>
          <w:sz w:val="24"/>
          <w:szCs w:val="24"/>
        </w:rPr>
        <w:t xml:space="preserve"> new separation. </w:t>
      </w:r>
      <w:r w:rsidRPr="00477B1A">
        <w:rPr>
          <w:rFonts w:ascii="Times New Roman" w:hAnsi="Times New Roman"/>
          <w:sz w:val="24"/>
          <w:szCs w:val="24"/>
        </w:rPr>
        <w:t>Wundt</w:t>
      </w:r>
      <w:r w:rsidR="00222BCB">
        <w:rPr>
          <w:rFonts w:ascii="Times New Roman" w:hAnsi="Times New Roman"/>
          <w:sz w:val="24"/>
          <w:szCs w:val="24"/>
        </w:rPr>
        <w:t>’s experimental psychology</w:t>
      </w:r>
      <w:r w:rsidRPr="00477B1A">
        <w:rPr>
          <w:rFonts w:ascii="Times New Roman" w:hAnsi="Times New Roman"/>
          <w:sz w:val="24"/>
          <w:szCs w:val="24"/>
        </w:rPr>
        <w:t xml:space="preserve"> was becoming “old”. </w:t>
      </w:r>
    </w:p>
    <w:p w14:paraId="7343DCCA" w14:textId="77777777" w:rsidR="00B461ED" w:rsidRPr="00477B1A" w:rsidRDefault="00657663"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Pr>
          <w:rFonts w:ascii="Times New Roman" w:hAnsi="Times New Roman"/>
          <w:sz w:val="24"/>
          <w:szCs w:val="24"/>
        </w:rPr>
        <w:t>S</w:t>
      </w:r>
      <w:r w:rsidRPr="00477B1A">
        <w:rPr>
          <w:rFonts w:ascii="Times New Roman" w:hAnsi="Times New Roman"/>
          <w:sz w:val="24"/>
          <w:szCs w:val="24"/>
        </w:rPr>
        <w:t>ociologist</w:t>
      </w:r>
      <w:r w:rsidR="00B461ED" w:rsidRPr="00477B1A">
        <w:rPr>
          <w:rFonts w:ascii="Times New Roman" w:hAnsi="Times New Roman"/>
          <w:sz w:val="24"/>
          <w:szCs w:val="24"/>
        </w:rPr>
        <w:t xml:space="preserve"> Thomas Kuhn (1922-1996), maintained that physics, biology, or chemistry, emerged as a result of a competition among several schools of thought. Each school offered their own </w:t>
      </w:r>
      <w:r w:rsidR="00B461ED" w:rsidRPr="00222BCB">
        <w:rPr>
          <w:rFonts w:ascii="Times New Roman" w:hAnsi="Times New Roman"/>
          <w:bCs/>
          <w:i/>
          <w:sz w:val="24"/>
          <w:szCs w:val="24"/>
        </w:rPr>
        <w:t>scientific paradigms</w:t>
      </w:r>
      <w:r w:rsidR="00B461ED" w:rsidRPr="00477B1A">
        <w:rPr>
          <w:rFonts w:ascii="Times New Roman" w:hAnsi="Times New Roman"/>
          <w:sz w:val="24"/>
          <w:szCs w:val="24"/>
        </w:rPr>
        <w:sym w:font="Symbol" w:char="F0BE"/>
      </w:r>
      <w:r w:rsidR="00B461ED" w:rsidRPr="00477B1A">
        <w:rPr>
          <w:rFonts w:ascii="Times New Roman" w:hAnsi="Times New Roman"/>
          <w:sz w:val="24"/>
          <w:szCs w:val="24"/>
        </w:rPr>
        <w:t xml:space="preserve">sets of assumptions, concepts, values, and practices that constitute a scientific way of viewing reality. The result of this competition </w:t>
      </w:r>
      <w:r w:rsidR="00222BCB">
        <w:rPr>
          <w:rFonts w:ascii="Times New Roman" w:hAnsi="Times New Roman"/>
          <w:sz w:val="24"/>
          <w:szCs w:val="24"/>
        </w:rPr>
        <w:t>is</w:t>
      </w:r>
      <w:r w:rsidR="00B461ED" w:rsidRPr="00477B1A">
        <w:rPr>
          <w:rFonts w:ascii="Times New Roman" w:hAnsi="Times New Roman"/>
          <w:sz w:val="24"/>
          <w:szCs w:val="24"/>
        </w:rPr>
        <w:t xml:space="preserve"> a situation in which one particular paradigm gains prominence and recognition, and the others </w:t>
      </w:r>
      <w:r w:rsidR="00222BCB">
        <w:rPr>
          <w:rFonts w:ascii="Times New Roman" w:hAnsi="Times New Roman"/>
          <w:sz w:val="24"/>
          <w:szCs w:val="24"/>
        </w:rPr>
        <w:t>become</w:t>
      </w:r>
      <w:r w:rsidR="00B461ED" w:rsidRPr="00477B1A">
        <w:rPr>
          <w:rFonts w:ascii="Times New Roman" w:hAnsi="Times New Roman"/>
          <w:sz w:val="24"/>
          <w:szCs w:val="24"/>
        </w:rPr>
        <w:t xml:space="preserve"> less important or fall into obscurity. The dominant scientific paradigm then determines how the empirical data are collected an</w:t>
      </w:r>
      <w:r w:rsidR="00222BCB">
        <w:rPr>
          <w:rFonts w:ascii="Times New Roman" w:hAnsi="Times New Roman"/>
          <w:sz w:val="24"/>
          <w:szCs w:val="24"/>
        </w:rPr>
        <w:t>d interpreted. Later</w:t>
      </w:r>
      <w:r w:rsidR="00B461ED" w:rsidRPr="00477B1A">
        <w:rPr>
          <w:rFonts w:ascii="Times New Roman" w:hAnsi="Times New Roman"/>
          <w:sz w:val="24"/>
          <w:szCs w:val="24"/>
        </w:rPr>
        <w:t xml:space="preserve">, a </w:t>
      </w:r>
      <w:r w:rsidR="00222BCB">
        <w:rPr>
          <w:rFonts w:ascii="Times New Roman" w:hAnsi="Times New Roman"/>
          <w:sz w:val="24"/>
          <w:szCs w:val="24"/>
        </w:rPr>
        <w:t xml:space="preserve">new </w:t>
      </w:r>
      <w:r w:rsidR="00B461ED" w:rsidRPr="00477B1A">
        <w:rPr>
          <w:rFonts w:ascii="Times New Roman" w:hAnsi="Times New Roman"/>
          <w:sz w:val="24"/>
          <w:szCs w:val="24"/>
        </w:rPr>
        <w:t xml:space="preserve">contradiction takes place: some </w:t>
      </w:r>
      <w:r w:rsidR="007F723D">
        <w:rPr>
          <w:rFonts w:ascii="Times New Roman" w:hAnsi="Times New Roman"/>
          <w:sz w:val="24"/>
          <w:szCs w:val="24"/>
        </w:rPr>
        <w:t xml:space="preserve">new </w:t>
      </w:r>
      <w:r w:rsidR="00B461ED" w:rsidRPr="00477B1A">
        <w:rPr>
          <w:rFonts w:ascii="Times New Roman" w:hAnsi="Times New Roman"/>
          <w:sz w:val="24"/>
          <w:szCs w:val="24"/>
        </w:rPr>
        <w:t xml:space="preserve">facts cannot be explained by the </w:t>
      </w:r>
      <w:r w:rsidR="007F723D">
        <w:rPr>
          <w:rFonts w:ascii="Times New Roman" w:hAnsi="Times New Roman"/>
          <w:sz w:val="24"/>
          <w:szCs w:val="24"/>
        </w:rPr>
        <w:t>dominant</w:t>
      </w:r>
      <w:r w:rsidR="00B461ED" w:rsidRPr="00477B1A">
        <w:rPr>
          <w:rFonts w:ascii="Times New Roman" w:hAnsi="Times New Roman"/>
          <w:sz w:val="24"/>
          <w:szCs w:val="24"/>
        </w:rPr>
        <w:t xml:space="preserve"> paradigm. </w:t>
      </w:r>
      <w:r w:rsidR="007F723D">
        <w:rPr>
          <w:rFonts w:ascii="Times New Roman" w:hAnsi="Times New Roman"/>
          <w:sz w:val="24"/>
          <w:szCs w:val="24"/>
        </w:rPr>
        <w:t>M</w:t>
      </w:r>
      <w:r w:rsidR="00B461ED" w:rsidRPr="00477B1A">
        <w:rPr>
          <w:rFonts w:ascii="Times New Roman" w:hAnsi="Times New Roman"/>
          <w:sz w:val="24"/>
          <w:szCs w:val="24"/>
        </w:rPr>
        <w:t xml:space="preserve">any </w:t>
      </w:r>
      <w:r w:rsidR="007F723D">
        <w:rPr>
          <w:rFonts w:ascii="Times New Roman" w:hAnsi="Times New Roman"/>
          <w:sz w:val="24"/>
          <w:szCs w:val="24"/>
        </w:rPr>
        <w:t xml:space="preserve">new </w:t>
      </w:r>
      <w:r w:rsidR="00B461ED" w:rsidRPr="00477B1A">
        <w:rPr>
          <w:rFonts w:ascii="Times New Roman" w:hAnsi="Times New Roman"/>
          <w:sz w:val="24"/>
          <w:szCs w:val="24"/>
        </w:rPr>
        <w:t xml:space="preserve">contradictions are accumulated thus bringing a scientific field into a state of crisis. </w:t>
      </w:r>
      <w:r w:rsidR="007F723D">
        <w:rPr>
          <w:rFonts w:ascii="Times New Roman" w:hAnsi="Times New Roman"/>
          <w:sz w:val="24"/>
          <w:szCs w:val="24"/>
        </w:rPr>
        <w:t xml:space="preserve">Thus new </w:t>
      </w:r>
      <w:r w:rsidR="00B461ED" w:rsidRPr="00477B1A">
        <w:rPr>
          <w:rFonts w:ascii="Times New Roman" w:hAnsi="Times New Roman"/>
          <w:sz w:val="24"/>
          <w:szCs w:val="24"/>
        </w:rPr>
        <w:t xml:space="preserve">paradigms are formed. As soon as a new paradigm wins popularity it signifies the occurrence of a revolution in this field of science and a new cycle begins (Kuhn, 1962). Historians of science </w:t>
      </w:r>
      <w:r w:rsidR="003C4DF8">
        <w:rPr>
          <w:rFonts w:ascii="Times New Roman" w:hAnsi="Times New Roman"/>
          <w:sz w:val="24"/>
          <w:szCs w:val="24"/>
        </w:rPr>
        <w:t xml:space="preserve">show </w:t>
      </w:r>
      <w:r w:rsidR="00B461ED" w:rsidRPr="00477B1A">
        <w:rPr>
          <w:rFonts w:ascii="Times New Roman" w:hAnsi="Times New Roman"/>
          <w:sz w:val="24"/>
          <w:szCs w:val="24"/>
        </w:rPr>
        <w:t xml:space="preserve">that physics, chemistry, and biology developed </w:t>
      </w:r>
      <w:r w:rsidR="003C4DF8" w:rsidRPr="00477B1A">
        <w:rPr>
          <w:rFonts w:ascii="Times New Roman" w:hAnsi="Times New Roman"/>
          <w:sz w:val="24"/>
          <w:szCs w:val="24"/>
        </w:rPr>
        <w:t>in this fashion</w:t>
      </w:r>
      <w:r w:rsidR="00B461ED" w:rsidRPr="00477B1A">
        <w:rPr>
          <w:rFonts w:ascii="Times New Roman" w:hAnsi="Times New Roman"/>
          <w:sz w:val="24"/>
          <w:szCs w:val="24"/>
        </w:rPr>
        <w:t xml:space="preserve">. But what about psychology, has it evolved as a science by changing its main research paradigms? </w:t>
      </w:r>
    </w:p>
    <w:p w14:paraId="0D7A38A2" w14:textId="77777777" w:rsidR="003C4DF8" w:rsidRDefault="003C4DF8"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Pr>
          <w:rFonts w:ascii="Times New Roman" w:hAnsi="Times New Roman"/>
          <w:sz w:val="24"/>
          <w:szCs w:val="24"/>
        </w:rPr>
        <w:t>In the early 20</w:t>
      </w:r>
      <w:r w:rsidRPr="003C4DF8">
        <w:rPr>
          <w:rFonts w:ascii="Times New Roman" w:hAnsi="Times New Roman"/>
          <w:sz w:val="24"/>
          <w:szCs w:val="24"/>
          <w:vertAlign w:val="superscript"/>
        </w:rPr>
        <w:t>th</w:t>
      </w:r>
      <w:r>
        <w:rPr>
          <w:rFonts w:ascii="Times New Roman" w:hAnsi="Times New Roman"/>
          <w:sz w:val="24"/>
          <w:szCs w:val="24"/>
        </w:rPr>
        <w:t xml:space="preserve"> century, </w:t>
      </w:r>
      <w:r w:rsidR="00B461ED" w:rsidRPr="00477B1A">
        <w:rPr>
          <w:rFonts w:ascii="Times New Roman" w:hAnsi="Times New Roman"/>
          <w:sz w:val="24"/>
          <w:szCs w:val="24"/>
        </w:rPr>
        <w:t>the paradigm has been shifting from a laboratory-based to practical psychology. Experimental introspection did not go away</w:t>
      </w:r>
      <w:r>
        <w:rPr>
          <w:rFonts w:ascii="Times New Roman" w:hAnsi="Times New Roman"/>
          <w:sz w:val="24"/>
          <w:szCs w:val="24"/>
        </w:rPr>
        <w:t>, however. I</w:t>
      </w:r>
      <w:r w:rsidR="00B461ED" w:rsidRPr="00477B1A">
        <w:rPr>
          <w:rFonts w:ascii="Times New Roman" w:hAnsi="Times New Roman"/>
          <w:sz w:val="24"/>
          <w:szCs w:val="24"/>
        </w:rPr>
        <w:t>t remained a common method of psychological investigation. E.B. Titchener, for instan</w:t>
      </w:r>
      <w:r>
        <w:rPr>
          <w:rFonts w:ascii="Times New Roman" w:hAnsi="Times New Roman"/>
          <w:sz w:val="24"/>
          <w:szCs w:val="24"/>
        </w:rPr>
        <w:t xml:space="preserve">ce, continued to consider </w:t>
      </w:r>
      <w:r w:rsidRPr="00477B1A">
        <w:rPr>
          <w:rFonts w:ascii="Times New Roman" w:hAnsi="Times New Roman"/>
          <w:sz w:val="24"/>
          <w:szCs w:val="24"/>
        </w:rPr>
        <w:t xml:space="preserve">introspection </w:t>
      </w:r>
      <w:r w:rsidR="00B461ED" w:rsidRPr="00477B1A">
        <w:rPr>
          <w:rFonts w:ascii="Times New Roman" w:hAnsi="Times New Roman"/>
          <w:sz w:val="24"/>
          <w:szCs w:val="24"/>
        </w:rPr>
        <w:t xml:space="preserve">as the central method </w:t>
      </w:r>
      <w:r>
        <w:rPr>
          <w:rFonts w:ascii="Times New Roman" w:hAnsi="Times New Roman"/>
          <w:sz w:val="24"/>
          <w:szCs w:val="24"/>
        </w:rPr>
        <w:t xml:space="preserve">in psychology. </w:t>
      </w:r>
      <w:r w:rsidR="00B461ED" w:rsidRPr="00477B1A">
        <w:rPr>
          <w:rFonts w:ascii="Times New Roman" w:hAnsi="Times New Roman"/>
          <w:sz w:val="24"/>
          <w:szCs w:val="24"/>
        </w:rPr>
        <w:t xml:space="preserve">Nevertheless, psychologists began to </w:t>
      </w:r>
      <w:r>
        <w:rPr>
          <w:rFonts w:ascii="Times New Roman" w:hAnsi="Times New Roman"/>
          <w:sz w:val="24"/>
          <w:szCs w:val="24"/>
        </w:rPr>
        <w:t xml:space="preserve">switch to different methods including: </w:t>
      </w:r>
    </w:p>
    <w:p w14:paraId="24DB58A0" w14:textId="77777777" w:rsidR="00242D24"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proofErr w:type="gramStart"/>
      <w:r w:rsidRPr="00477B1A">
        <w:rPr>
          <w:rFonts w:ascii="Times New Roman" w:hAnsi="Times New Roman"/>
          <w:sz w:val="24"/>
          <w:szCs w:val="24"/>
        </w:rPr>
        <w:t>experimental</w:t>
      </w:r>
      <w:proofErr w:type="gramEnd"/>
      <w:r w:rsidRPr="00477B1A">
        <w:rPr>
          <w:rFonts w:ascii="Times New Roman" w:hAnsi="Times New Roman"/>
          <w:sz w:val="24"/>
          <w:szCs w:val="24"/>
        </w:rPr>
        <w:t xml:space="preserve"> studies of behavior, </w:t>
      </w:r>
    </w:p>
    <w:p w14:paraId="0DE3A754" w14:textId="77777777" w:rsidR="00242D24"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proofErr w:type="gramStart"/>
      <w:r w:rsidRPr="00477B1A">
        <w:rPr>
          <w:rFonts w:ascii="Times New Roman" w:hAnsi="Times New Roman"/>
          <w:sz w:val="24"/>
          <w:szCs w:val="24"/>
        </w:rPr>
        <w:t>sophisticated</w:t>
      </w:r>
      <w:proofErr w:type="gramEnd"/>
      <w:r w:rsidRPr="00477B1A">
        <w:rPr>
          <w:rFonts w:ascii="Times New Roman" w:hAnsi="Times New Roman"/>
          <w:sz w:val="24"/>
          <w:szCs w:val="24"/>
        </w:rPr>
        <w:t xml:space="preserve"> observations of various forms of psychological manifestations,  </w:t>
      </w:r>
    </w:p>
    <w:p w14:paraId="7196F3A4" w14:textId="77777777" w:rsidR="00242D24"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proofErr w:type="gramStart"/>
      <w:r w:rsidRPr="00477B1A">
        <w:rPr>
          <w:rFonts w:ascii="Times New Roman" w:hAnsi="Times New Roman"/>
          <w:sz w:val="24"/>
          <w:szCs w:val="24"/>
        </w:rPr>
        <w:t>comparative</w:t>
      </w:r>
      <w:proofErr w:type="gramEnd"/>
      <w:r w:rsidRPr="00477B1A">
        <w:rPr>
          <w:rFonts w:ascii="Times New Roman" w:hAnsi="Times New Roman"/>
          <w:sz w:val="24"/>
          <w:szCs w:val="24"/>
        </w:rPr>
        <w:t xml:space="preserve"> methods borrowed from anthropology and biology, and</w:t>
      </w:r>
    </w:p>
    <w:p w14:paraId="470DC846" w14:textId="77777777" w:rsidR="00B461ED" w:rsidRPr="00477B1A"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proofErr w:type="gramStart"/>
      <w:r w:rsidRPr="00477B1A">
        <w:rPr>
          <w:rFonts w:ascii="Times New Roman" w:hAnsi="Times New Roman"/>
          <w:sz w:val="24"/>
          <w:szCs w:val="24"/>
        </w:rPr>
        <w:lastRenderedPageBreak/>
        <w:t>psychological</w:t>
      </w:r>
      <w:proofErr w:type="gramEnd"/>
      <w:r w:rsidRPr="00477B1A">
        <w:rPr>
          <w:rFonts w:ascii="Times New Roman" w:hAnsi="Times New Roman"/>
          <w:sz w:val="24"/>
          <w:szCs w:val="24"/>
        </w:rPr>
        <w:t xml:space="preserve"> testing of individual skills.</w:t>
      </w:r>
    </w:p>
    <w:p w14:paraId="76C8FC45" w14:textId="77777777" w:rsidR="00242D24" w:rsidRDefault="00242D24"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p>
    <w:p w14:paraId="1782D0EA" w14:textId="77777777" w:rsidR="00B461ED" w:rsidRPr="00477B1A"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sidRPr="00477B1A">
        <w:rPr>
          <w:rFonts w:ascii="Times New Roman" w:hAnsi="Times New Roman"/>
          <w:sz w:val="24"/>
          <w:szCs w:val="24"/>
        </w:rPr>
        <w:t>In his address to the American Psychological Association in 1929, its president Edwin G. Boring stated that the changes occurring in psychology in the United States at the beginning of the century resembled a revolt of a younger generation of psychologists against an older generation who developed psychology in “old” psycho</w:t>
      </w:r>
      <w:r w:rsidR="003C4DF8">
        <w:rPr>
          <w:rFonts w:ascii="Times New Roman" w:hAnsi="Times New Roman"/>
          <w:sz w:val="24"/>
          <w:szCs w:val="24"/>
        </w:rPr>
        <w:t xml:space="preserve">logical laboratories in Germany. </w:t>
      </w:r>
      <w:r w:rsidRPr="00477B1A">
        <w:rPr>
          <w:rFonts w:ascii="Times New Roman" w:hAnsi="Times New Roman"/>
          <w:sz w:val="24"/>
          <w:szCs w:val="24"/>
        </w:rPr>
        <w:t xml:space="preserve">According to Boring, German psychology appeared theoretical, while the American discipline was practical. Although such generalizations are imprecise, they reflected an important tendency in the development of psychology: </w:t>
      </w:r>
      <w:r w:rsidR="003C4DF8">
        <w:rPr>
          <w:rFonts w:ascii="Times New Roman" w:hAnsi="Times New Roman"/>
          <w:sz w:val="24"/>
          <w:szCs w:val="24"/>
        </w:rPr>
        <w:t xml:space="preserve">it </w:t>
      </w:r>
      <w:r w:rsidRPr="00477B1A">
        <w:rPr>
          <w:rFonts w:ascii="Times New Roman" w:hAnsi="Times New Roman"/>
          <w:sz w:val="24"/>
          <w:szCs w:val="24"/>
        </w:rPr>
        <w:t xml:space="preserve">was embracing practical issues.  </w:t>
      </w:r>
    </w:p>
    <w:p w14:paraId="10955F93" w14:textId="77777777" w:rsidR="00B461ED" w:rsidRDefault="00B461ED" w:rsidP="00EC11FD">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sidRPr="00477B1A">
        <w:rPr>
          <w:rFonts w:ascii="Times New Roman" w:hAnsi="Times New Roman"/>
          <w:sz w:val="24"/>
          <w:szCs w:val="24"/>
        </w:rPr>
        <w:t>In summary, psychology was a new discipline seriously seeking the same level of credibility as the highly valued physical and natural science. It is interesting that in the future, during the 20</w:t>
      </w:r>
      <w:r w:rsidRPr="00477B1A">
        <w:rPr>
          <w:rFonts w:ascii="Times New Roman" w:hAnsi="Times New Roman"/>
          <w:sz w:val="24"/>
          <w:szCs w:val="24"/>
          <w:vertAlign w:val="superscript"/>
        </w:rPr>
        <w:t>th</w:t>
      </w:r>
      <w:r w:rsidRPr="00477B1A">
        <w:rPr>
          <w:rFonts w:ascii="Times New Roman" w:hAnsi="Times New Roman"/>
          <w:sz w:val="24"/>
          <w:szCs w:val="24"/>
        </w:rPr>
        <w:t xml:space="preserve"> century, psychologists will declare the birth of some </w:t>
      </w:r>
      <w:r w:rsidR="003C4DF8">
        <w:rPr>
          <w:rFonts w:ascii="Times New Roman" w:hAnsi="Times New Roman"/>
          <w:sz w:val="24"/>
          <w:szCs w:val="24"/>
        </w:rPr>
        <w:t>“</w:t>
      </w:r>
      <w:r w:rsidRPr="00477B1A">
        <w:rPr>
          <w:rFonts w:ascii="Times New Roman" w:hAnsi="Times New Roman"/>
          <w:sz w:val="24"/>
          <w:szCs w:val="24"/>
        </w:rPr>
        <w:t>new</w:t>
      </w:r>
      <w:r w:rsidR="003C4DF8">
        <w:rPr>
          <w:rFonts w:ascii="Times New Roman" w:hAnsi="Times New Roman"/>
          <w:sz w:val="24"/>
          <w:szCs w:val="24"/>
        </w:rPr>
        <w:t>”</w:t>
      </w:r>
      <w:r w:rsidRPr="00477B1A">
        <w:rPr>
          <w:rFonts w:ascii="Times New Roman" w:hAnsi="Times New Roman"/>
          <w:sz w:val="24"/>
          <w:szCs w:val="24"/>
        </w:rPr>
        <w:t xml:space="preserve"> psychology and the foreclosure of some </w:t>
      </w:r>
      <w:r w:rsidR="003C4DF8">
        <w:rPr>
          <w:rFonts w:ascii="Times New Roman" w:hAnsi="Times New Roman"/>
          <w:sz w:val="24"/>
          <w:szCs w:val="24"/>
        </w:rPr>
        <w:t>“</w:t>
      </w:r>
      <w:r w:rsidRPr="00477B1A">
        <w:rPr>
          <w:rFonts w:ascii="Times New Roman" w:hAnsi="Times New Roman"/>
          <w:sz w:val="24"/>
          <w:szCs w:val="24"/>
        </w:rPr>
        <w:t>old</w:t>
      </w:r>
      <w:r w:rsidR="003C4DF8">
        <w:rPr>
          <w:rFonts w:ascii="Times New Roman" w:hAnsi="Times New Roman"/>
          <w:sz w:val="24"/>
          <w:szCs w:val="24"/>
        </w:rPr>
        <w:t>” one</w:t>
      </w:r>
      <w:r w:rsidRPr="00477B1A">
        <w:rPr>
          <w:rFonts w:ascii="Times New Roman" w:hAnsi="Times New Roman"/>
          <w:sz w:val="24"/>
          <w:szCs w:val="24"/>
        </w:rPr>
        <w:t xml:space="preserve">.  History tends to repeat itself. </w:t>
      </w:r>
    </w:p>
    <w:p w14:paraId="4D805794" w14:textId="77777777" w:rsidR="003C4DF8" w:rsidRDefault="003C4DF8" w:rsidP="003C4DF8">
      <w:pPr>
        <w:spacing w:line="360" w:lineRule="auto"/>
        <w:contextualSpacing/>
        <w:jc w:val="both"/>
        <w:rPr>
          <w:rFonts w:ascii="Times New Roman" w:hAnsi="Times New Roman"/>
          <w:sz w:val="24"/>
          <w:szCs w:val="24"/>
        </w:rPr>
      </w:pPr>
    </w:p>
    <w:p w14:paraId="26502F57" w14:textId="77777777" w:rsidR="00EC11FD" w:rsidRDefault="00EC11FD" w:rsidP="00EC11FD">
      <w:pPr>
        <w:pStyle w:val="BodyTextIndent"/>
        <w:ind w:firstLine="0"/>
        <w:rPr>
          <w:rFonts w:cs="Arial Unicode MS"/>
        </w:rPr>
      </w:pPr>
    </w:p>
    <w:p w14:paraId="6D34F3BF" w14:textId="2E2B64C0" w:rsidR="00EC11FD" w:rsidRDefault="00111A80" w:rsidP="00EC11FD">
      <w:pPr>
        <w:pStyle w:val="BodyTextIndent"/>
        <w:ind w:firstLine="0"/>
        <w:rPr>
          <w:rFonts w:cs="Arial Unicode MS"/>
        </w:rPr>
      </w:pPr>
      <w:r>
        <w:rPr>
          <w:rFonts w:cs="Arial Unicode MS"/>
        </w:rPr>
        <w:t>Page 152</w:t>
      </w:r>
    </w:p>
    <w:p w14:paraId="2377C9BE" w14:textId="77777777" w:rsidR="00EC11FD" w:rsidRDefault="00EC11FD" w:rsidP="00EC11FD">
      <w:pPr>
        <w:pStyle w:val="BodyTextIndent"/>
        <w:ind w:firstLine="0"/>
      </w:pPr>
    </w:p>
    <w:p w14:paraId="45835278" w14:textId="77777777" w:rsidR="00061D4F" w:rsidRDefault="008035BF"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Pr>
          <w:rFonts w:ascii="Times New Roman" w:hAnsi="Times New Roman"/>
          <w:b/>
          <w:bCs/>
          <w:sz w:val="24"/>
          <w:szCs w:val="24"/>
        </w:rPr>
        <w:t>William James (1842-1910):</w:t>
      </w:r>
      <w:r w:rsidR="00E9253E" w:rsidRPr="00AF72C0">
        <w:rPr>
          <w:rFonts w:ascii="Times New Roman" w:hAnsi="Times New Roman"/>
          <w:b/>
          <w:bCs/>
          <w:sz w:val="24"/>
          <w:szCs w:val="24"/>
        </w:rPr>
        <w:t xml:space="preserve"> A </w:t>
      </w:r>
      <w:r w:rsidR="00061D4F">
        <w:rPr>
          <w:rFonts w:ascii="Times New Roman" w:hAnsi="Times New Roman"/>
          <w:b/>
          <w:bCs/>
          <w:sz w:val="24"/>
          <w:szCs w:val="24"/>
        </w:rPr>
        <w:t xml:space="preserve">brief </w:t>
      </w:r>
      <w:r w:rsidR="00E9253E" w:rsidRPr="00AF72C0">
        <w:rPr>
          <w:rFonts w:ascii="Times New Roman" w:hAnsi="Times New Roman"/>
          <w:b/>
          <w:bCs/>
          <w:sz w:val="24"/>
          <w:szCs w:val="24"/>
        </w:rPr>
        <w:t>biographical sketch</w:t>
      </w:r>
    </w:p>
    <w:p w14:paraId="3CE7EA44" w14:textId="1D58143D" w:rsidR="00E9253E" w:rsidRPr="00814518" w:rsidRDefault="008035BF" w:rsidP="00814518">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Pr>
          <w:rFonts w:ascii="Times New Roman" w:hAnsi="Times New Roman"/>
          <w:sz w:val="24"/>
          <w:szCs w:val="24"/>
        </w:rPr>
        <w:t xml:space="preserve">William </w:t>
      </w:r>
      <w:r w:rsidR="00E9253E" w:rsidRPr="00AF72C0">
        <w:rPr>
          <w:rFonts w:ascii="Times New Roman" w:hAnsi="Times New Roman"/>
          <w:sz w:val="24"/>
          <w:szCs w:val="24"/>
        </w:rPr>
        <w:t xml:space="preserve">James grew up in a wealthy American family. Having almost no financial limits, he traveled and studied in many European countries. His suffered from poor health since childhood, and he would frequently find </w:t>
      </w:r>
      <w:r>
        <w:rPr>
          <w:rFonts w:ascii="Times New Roman" w:hAnsi="Times New Roman"/>
          <w:sz w:val="24"/>
          <w:szCs w:val="24"/>
        </w:rPr>
        <w:t xml:space="preserve">his </w:t>
      </w:r>
      <w:r w:rsidR="00E9253E" w:rsidRPr="00AF72C0">
        <w:rPr>
          <w:rFonts w:ascii="Times New Roman" w:hAnsi="Times New Roman"/>
          <w:sz w:val="24"/>
          <w:szCs w:val="24"/>
        </w:rPr>
        <w:t xml:space="preserve">overseas travel therapeutic. As a teenager, James </w:t>
      </w:r>
      <w:r w:rsidR="00814518">
        <w:rPr>
          <w:rFonts w:ascii="Times New Roman" w:hAnsi="Times New Roman"/>
          <w:sz w:val="24"/>
          <w:szCs w:val="24"/>
        </w:rPr>
        <w:t xml:space="preserve">thought of becoming an artist. </w:t>
      </w:r>
      <w:r w:rsidR="00E9253E" w:rsidRPr="00AF72C0">
        <w:rPr>
          <w:rFonts w:ascii="Times New Roman" w:hAnsi="Times New Roman"/>
          <w:sz w:val="24"/>
          <w:szCs w:val="24"/>
        </w:rPr>
        <w:t xml:space="preserve">His brother, Henry James, became a famous novelist whose books are sold </w:t>
      </w:r>
      <w:r w:rsidR="005308C6">
        <w:rPr>
          <w:rFonts w:ascii="Times New Roman" w:hAnsi="Times New Roman"/>
          <w:sz w:val="24"/>
          <w:szCs w:val="24"/>
        </w:rPr>
        <w:t xml:space="preserve">online and </w:t>
      </w:r>
      <w:r w:rsidR="00E9253E" w:rsidRPr="00AF72C0">
        <w:rPr>
          <w:rFonts w:ascii="Times New Roman" w:hAnsi="Times New Roman"/>
          <w:sz w:val="24"/>
          <w:szCs w:val="24"/>
        </w:rPr>
        <w:t>in major bookstores tod</w:t>
      </w:r>
      <w:r w:rsidR="00814518">
        <w:rPr>
          <w:rFonts w:ascii="Times New Roman" w:hAnsi="Times New Roman"/>
          <w:sz w:val="24"/>
          <w:szCs w:val="24"/>
        </w:rPr>
        <w:t>ay.</w:t>
      </w:r>
      <w:r w:rsidR="00E9253E" w:rsidRPr="00AF72C0">
        <w:rPr>
          <w:rFonts w:ascii="Times New Roman" w:hAnsi="Times New Roman"/>
          <w:sz w:val="24"/>
          <w:szCs w:val="24"/>
        </w:rPr>
        <w:t xml:space="preserve"> James chose science and turned to medicine and biology as a career path. However, neither subject was especially appealing to him. He continued to have </w:t>
      </w:r>
      <w:r>
        <w:rPr>
          <w:rFonts w:ascii="Times New Roman" w:hAnsi="Times New Roman"/>
          <w:sz w:val="24"/>
          <w:szCs w:val="24"/>
        </w:rPr>
        <w:t xml:space="preserve">emotional </w:t>
      </w:r>
      <w:r w:rsidR="00E9253E" w:rsidRPr="00AF72C0">
        <w:rPr>
          <w:rFonts w:ascii="Times New Roman" w:hAnsi="Times New Roman"/>
          <w:sz w:val="24"/>
          <w:szCs w:val="24"/>
        </w:rPr>
        <w:t>problems including depressive symptoms. European resorts, again, help</w:t>
      </w:r>
      <w:r>
        <w:rPr>
          <w:rFonts w:ascii="Times New Roman" w:hAnsi="Times New Roman"/>
          <w:sz w:val="24"/>
          <w:szCs w:val="24"/>
        </w:rPr>
        <w:t>ed</w:t>
      </w:r>
      <w:r w:rsidR="00E9253E" w:rsidRPr="00AF72C0">
        <w:rPr>
          <w:rFonts w:ascii="Times New Roman" w:hAnsi="Times New Roman"/>
          <w:sz w:val="24"/>
          <w:szCs w:val="24"/>
        </w:rPr>
        <w:t xml:space="preserve"> him to recuperate. Finally in 1869 he earned a degree in medicine from Harvard University, but his thoughts were turning to philosophy and psychology. He began to teach at Harvard as an instructor and assistant professor of comparative anatomy and physiology, philosophy, and then, psychology. In 1890 he published </w:t>
      </w:r>
      <w:r w:rsidR="00E9253E" w:rsidRPr="00AF72C0">
        <w:rPr>
          <w:rFonts w:ascii="Times New Roman" w:hAnsi="Times New Roman"/>
          <w:i/>
          <w:iCs/>
          <w:sz w:val="24"/>
          <w:szCs w:val="24"/>
        </w:rPr>
        <w:t>The Principles of Psychology</w:t>
      </w:r>
      <w:r w:rsidR="00E9253E" w:rsidRPr="00AF72C0">
        <w:rPr>
          <w:rFonts w:ascii="Times New Roman" w:hAnsi="Times New Roman"/>
          <w:sz w:val="24"/>
          <w:szCs w:val="24"/>
        </w:rPr>
        <w:t xml:space="preserve">, which became one of the most popular psychology books of his time. </w:t>
      </w:r>
      <w:r>
        <w:rPr>
          <w:rFonts w:ascii="Times New Roman" w:hAnsi="Times New Roman"/>
          <w:sz w:val="24"/>
          <w:szCs w:val="24"/>
        </w:rPr>
        <w:t>A</w:t>
      </w:r>
      <w:r w:rsidR="00E9253E" w:rsidRPr="00AF72C0">
        <w:rPr>
          <w:rFonts w:ascii="Times New Roman" w:hAnsi="Times New Roman"/>
          <w:sz w:val="24"/>
          <w:szCs w:val="24"/>
        </w:rPr>
        <w:t xml:space="preserve">fter publishing this volume, </w:t>
      </w:r>
      <w:r>
        <w:rPr>
          <w:rFonts w:ascii="Times New Roman" w:hAnsi="Times New Roman"/>
          <w:sz w:val="24"/>
          <w:szCs w:val="24"/>
        </w:rPr>
        <w:t xml:space="preserve">however, James </w:t>
      </w:r>
      <w:r w:rsidR="00E9253E" w:rsidRPr="00AF72C0">
        <w:rPr>
          <w:rFonts w:ascii="Times New Roman" w:hAnsi="Times New Roman"/>
          <w:sz w:val="24"/>
          <w:szCs w:val="24"/>
        </w:rPr>
        <w:t xml:space="preserve">gradually </w:t>
      </w:r>
      <w:r w:rsidR="00E9253E" w:rsidRPr="00AF72C0">
        <w:rPr>
          <w:rFonts w:ascii="Times New Roman" w:hAnsi="Times New Roman"/>
          <w:sz w:val="24"/>
          <w:szCs w:val="24"/>
        </w:rPr>
        <w:lastRenderedPageBreak/>
        <w:t xml:space="preserve">lost interest to </w:t>
      </w:r>
      <w:r>
        <w:rPr>
          <w:rFonts w:ascii="Times New Roman" w:hAnsi="Times New Roman"/>
          <w:sz w:val="24"/>
          <w:szCs w:val="24"/>
        </w:rPr>
        <w:t>psychology. An</w:t>
      </w:r>
      <w:r w:rsidR="00E9253E" w:rsidRPr="00AF72C0">
        <w:rPr>
          <w:rFonts w:ascii="Times New Roman" w:hAnsi="Times New Roman"/>
          <w:sz w:val="24"/>
          <w:szCs w:val="24"/>
        </w:rPr>
        <w:t xml:space="preserve"> interesting detail: his contemporaries recalled that William James credited himself as a founder of the instruction in experimental psychology at Harvard, but he could not remember the exact year the lab was founded, simply mentioning a period 1884-1886 (Cattell, 1928).  Eventually, James relinquished his responsibilities at Harvard’s psychology lab.  He gave control of the lab to an upcoming star of American psychology, Hugo Münsterberg</w:t>
      </w:r>
      <w:r w:rsidR="00517591">
        <w:rPr>
          <w:rFonts w:ascii="Times New Roman" w:hAnsi="Times New Roman"/>
          <w:sz w:val="24"/>
          <w:szCs w:val="24"/>
        </w:rPr>
        <w:t xml:space="preserve"> from Germany. </w:t>
      </w:r>
      <w:r w:rsidR="00E9253E" w:rsidRPr="00AF72C0">
        <w:rPr>
          <w:rFonts w:ascii="Times New Roman" w:hAnsi="Times New Roman"/>
          <w:sz w:val="24"/>
          <w:szCs w:val="24"/>
        </w:rPr>
        <w:t>At the final and stage of his lengthy career, James emerged as a remarkable philosopher and expert in education.</w:t>
      </w:r>
    </w:p>
    <w:p w14:paraId="28130C52" w14:textId="7D7877BA" w:rsidR="00E9253E" w:rsidRPr="00AF72C0" w:rsidRDefault="00E9253E" w:rsidP="00A07C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F72C0">
        <w:rPr>
          <w:rFonts w:ascii="Times New Roman" w:hAnsi="Times New Roman"/>
          <w:sz w:val="24"/>
          <w:szCs w:val="24"/>
        </w:rPr>
        <w:t>You can find a description William James’s life and his work on this site:</w:t>
      </w:r>
      <w:r w:rsidR="00814518">
        <w:rPr>
          <w:rFonts w:ascii="Times New Roman" w:hAnsi="Times New Roman"/>
          <w:sz w:val="24"/>
          <w:szCs w:val="24"/>
        </w:rPr>
        <w:t xml:space="preserve">  </w:t>
      </w:r>
      <w:r w:rsidRPr="00AF72C0">
        <w:rPr>
          <w:rFonts w:ascii="Times New Roman" w:hAnsi="Times New Roman"/>
          <w:sz w:val="24"/>
          <w:szCs w:val="24"/>
        </w:rPr>
        <w:t xml:space="preserve"> </w:t>
      </w:r>
      <w:hyperlink r:id="rId8" w:history="1">
        <w:r w:rsidRPr="00AF72C0">
          <w:rPr>
            <w:rStyle w:val="Hyperlink"/>
            <w:rFonts w:ascii="Times New Roman" w:hAnsi="Times New Roman"/>
            <w:sz w:val="24"/>
            <w:szCs w:val="24"/>
          </w:rPr>
          <w:t>http://www.des.emory.edu/mfp/james.html</w:t>
        </w:r>
      </w:hyperlink>
      <w:r w:rsidRPr="00AF72C0">
        <w:rPr>
          <w:rFonts w:ascii="Times New Roman" w:hAnsi="Times New Roman"/>
          <w:sz w:val="24"/>
          <w:szCs w:val="24"/>
        </w:rPr>
        <w:t xml:space="preserve"> </w:t>
      </w:r>
    </w:p>
    <w:p w14:paraId="7DCC628D" w14:textId="77777777" w:rsidR="00E9253E" w:rsidRDefault="00E9253E" w:rsidP="00B16258">
      <w:pPr>
        <w:jc w:val="both"/>
      </w:pPr>
    </w:p>
    <w:p w14:paraId="24EDC757" w14:textId="77777777" w:rsidR="00B16258" w:rsidRDefault="00B16258" w:rsidP="00B16258">
      <w:pPr>
        <w:jc w:val="both"/>
      </w:pPr>
    </w:p>
    <w:p w14:paraId="510521DB" w14:textId="79558DD8" w:rsidR="00B16258" w:rsidRPr="00B16258" w:rsidRDefault="001340B5" w:rsidP="00B16258">
      <w:pPr>
        <w:jc w:val="both"/>
        <w:rPr>
          <w:rFonts w:ascii="Times New Roman" w:hAnsi="Times New Roman"/>
          <w:sz w:val="24"/>
          <w:szCs w:val="24"/>
        </w:rPr>
      </w:pPr>
      <w:r>
        <w:rPr>
          <w:rFonts w:ascii="Times New Roman" w:hAnsi="Times New Roman"/>
          <w:sz w:val="24"/>
          <w:szCs w:val="24"/>
        </w:rPr>
        <w:t>Page 152</w:t>
      </w:r>
    </w:p>
    <w:p w14:paraId="4CF0B2D0" w14:textId="77777777" w:rsidR="00E9253E" w:rsidRDefault="00E9253E" w:rsidP="00E9253E">
      <w:pPr>
        <w:pStyle w:val="BodyTextIndent"/>
        <w:spacing w:line="240" w:lineRule="auto"/>
        <w:ind w:firstLine="0"/>
      </w:pPr>
    </w:p>
    <w:p w14:paraId="4908B0C0" w14:textId="77777777" w:rsidR="00E9253E" w:rsidRPr="00AF72C0" w:rsidRDefault="00E9253E" w:rsidP="00AF72C0">
      <w:pPr>
        <w:pBdr>
          <w:top w:val="single" w:sz="4" w:space="1" w:color="auto"/>
          <w:left w:val="single" w:sz="4" w:space="4" w:color="auto"/>
          <w:bottom w:val="single" w:sz="4" w:space="1" w:color="auto"/>
          <w:right w:val="single" w:sz="4" w:space="4" w:color="auto"/>
        </w:pBdr>
        <w:autoSpaceDE w:val="0"/>
        <w:autoSpaceDN w:val="0"/>
        <w:adjustRightInd w:val="0"/>
        <w:spacing w:line="240" w:lineRule="auto"/>
        <w:contextualSpacing/>
        <w:jc w:val="both"/>
        <w:rPr>
          <w:rFonts w:ascii="Times New Roman" w:hAnsi="Times New Roman"/>
          <w:b/>
          <w:bCs/>
          <w:sz w:val="24"/>
          <w:szCs w:val="24"/>
        </w:rPr>
      </w:pPr>
      <w:r w:rsidRPr="00AF72C0">
        <w:rPr>
          <w:rFonts w:ascii="Times New Roman" w:hAnsi="Times New Roman"/>
          <w:b/>
          <w:bCs/>
          <w:sz w:val="24"/>
          <w:szCs w:val="24"/>
        </w:rPr>
        <w:t xml:space="preserve">William James (1890). </w:t>
      </w:r>
      <w:proofErr w:type="gramStart"/>
      <w:r w:rsidRPr="00AF72C0">
        <w:rPr>
          <w:rFonts w:ascii="Times New Roman" w:hAnsi="Times New Roman"/>
          <w:b/>
          <w:bCs/>
          <w:i/>
          <w:iCs/>
          <w:sz w:val="24"/>
          <w:szCs w:val="24"/>
        </w:rPr>
        <w:t>The Principles of Psychology.</w:t>
      </w:r>
      <w:proofErr w:type="gramEnd"/>
      <w:r w:rsidRPr="00AF72C0">
        <w:rPr>
          <w:rFonts w:ascii="Times New Roman" w:hAnsi="Times New Roman"/>
          <w:b/>
          <w:bCs/>
          <w:sz w:val="24"/>
          <w:szCs w:val="24"/>
        </w:rPr>
        <w:t xml:space="preserve"> </w:t>
      </w:r>
      <w:proofErr w:type="gramStart"/>
      <w:r w:rsidRPr="00AF72C0">
        <w:rPr>
          <w:rFonts w:ascii="Times New Roman" w:hAnsi="Times New Roman"/>
          <w:b/>
          <w:bCs/>
          <w:sz w:val="24"/>
          <w:szCs w:val="24"/>
        </w:rPr>
        <w:t>Table of Contents.</w:t>
      </w:r>
      <w:proofErr w:type="gramEnd"/>
      <w:r w:rsidRPr="00AF72C0">
        <w:rPr>
          <w:rFonts w:ascii="Times New Roman" w:hAnsi="Times New Roman"/>
          <w:b/>
          <w:bCs/>
          <w:sz w:val="24"/>
          <w:szCs w:val="24"/>
        </w:rPr>
        <w:t xml:space="preserve"> </w:t>
      </w:r>
    </w:p>
    <w:p w14:paraId="174865E1" w14:textId="77777777" w:rsidR="001340B5" w:rsidRDefault="001340B5" w:rsidP="00AF72C0">
      <w:pPr>
        <w:pBdr>
          <w:top w:val="single" w:sz="4" w:space="1" w:color="auto"/>
          <w:left w:val="single" w:sz="4" w:space="4" w:color="auto"/>
          <w:bottom w:val="single" w:sz="4" w:space="1" w:color="auto"/>
          <w:right w:val="single" w:sz="4" w:space="4" w:color="auto"/>
        </w:pBdr>
        <w:spacing w:line="240" w:lineRule="auto"/>
        <w:contextualSpacing/>
        <w:jc w:val="both"/>
        <w:rPr>
          <w:rFonts w:ascii="Times New Roman" w:hAnsi="Times New Roman"/>
          <w:sz w:val="24"/>
          <w:szCs w:val="24"/>
        </w:rPr>
      </w:pPr>
    </w:p>
    <w:p w14:paraId="6D7191C2" w14:textId="77777777" w:rsidR="00E9253E" w:rsidRPr="00AF72C0" w:rsidRDefault="00E9253E" w:rsidP="00AF72C0">
      <w:pPr>
        <w:pBdr>
          <w:top w:val="single" w:sz="4" w:space="1" w:color="auto"/>
          <w:left w:val="single" w:sz="4" w:space="4" w:color="auto"/>
          <w:bottom w:val="single" w:sz="4" w:space="1" w:color="auto"/>
          <w:right w:val="single" w:sz="4" w:space="4" w:color="auto"/>
        </w:pBdr>
        <w:spacing w:line="240" w:lineRule="auto"/>
        <w:contextualSpacing/>
        <w:jc w:val="both"/>
        <w:rPr>
          <w:rFonts w:ascii="Times New Roman" w:hAnsi="Times New Roman"/>
          <w:sz w:val="24"/>
          <w:szCs w:val="24"/>
        </w:rPr>
      </w:pPr>
      <w:r w:rsidRPr="00AF72C0">
        <w:rPr>
          <w:rFonts w:ascii="Times New Roman" w:hAnsi="Times New Roman"/>
          <w:sz w:val="24"/>
          <w:szCs w:val="24"/>
        </w:rPr>
        <w:t xml:space="preserve">You can access James’ book online:  </w:t>
      </w:r>
      <w:hyperlink r:id="rId9" w:history="1">
        <w:r w:rsidRPr="00AF72C0">
          <w:rPr>
            <w:rStyle w:val="Hyperlink"/>
            <w:rFonts w:ascii="Times New Roman" w:hAnsi="Times New Roman"/>
            <w:sz w:val="24"/>
            <w:szCs w:val="24"/>
          </w:rPr>
          <w:t>http://psychclassics.yorku.ca/James/Principles/</w:t>
        </w:r>
      </w:hyperlink>
      <w:r w:rsidRPr="00AF72C0">
        <w:rPr>
          <w:rFonts w:ascii="Times New Roman" w:hAnsi="Times New Roman"/>
          <w:sz w:val="24"/>
          <w:szCs w:val="24"/>
        </w:rPr>
        <w:t xml:space="preserve"> </w:t>
      </w:r>
    </w:p>
    <w:p w14:paraId="475FE9B8" w14:textId="77777777" w:rsidR="00E9253E" w:rsidRDefault="00E9253E" w:rsidP="00E9253E">
      <w:pPr>
        <w:pBdr>
          <w:top w:val="single" w:sz="4" w:space="1" w:color="auto"/>
          <w:left w:val="single" w:sz="4" w:space="4" w:color="auto"/>
          <w:bottom w:val="single" w:sz="4" w:space="1" w:color="auto"/>
          <w:right w:val="single" w:sz="4" w:space="4" w:color="auto"/>
        </w:pBdr>
        <w:jc w:val="both"/>
      </w:pPr>
    </w:p>
    <w:p w14:paraId="4596016C" w14:textId="77777777" w:rsidR="00E9253E" w:rsidRDefault="00E9253E" w:rsidP="00E9253E">
      <w:pPr>
        <w:jc w:val="both"/>
      </w:pPr>
    </w:p>
    <w:p w14:paraId="4E2DE6F8" w14:textId="7AF6F22F" w:rsidR="00821DD3" w:rsidRPr="00821DD3" w:rsidRDefault="00821DD3" w:rsidP="00821DD3">
      <w:pPr>
        <w:spacing w:line="360" w:lineRule="auto"/>
        <w:jc w:val="both"/>
        <w:rPr>
          <w:rFonts w:ascii="Times New Roman" w:hAnsi="Times New Roman"/>
          <w:sz w:val="24"/>
          <w:szCs w:val="24"/>
        </w:rPr>
      </w:pPr>
      <w:proofErr w:type="gramStart"/>
      <w:r w:rsidRPr="00821DD3">
        <w:rPr>
          <w:rFonts w:ascii="Times New Roman" w:hAnsi="Times New Roman"/>
          <w:b/>
          <w:sz w:val="24"/>
          <w:szCs w:val="24"/>
        </w:rPr>
        <w:t>Emotions and Physiological Reactions.</w:t>
      </w:r>
      <w:proofErr w:type="gramEnd"/>
      <w:r w:rsidRPr="00821DD3">
        <w:rPr>
          <w:rFonts w:ascii="Times New Roman" w:hAnsi="Times New Roman"/>
          <w:sz w:val="24"/>
          <w:szCs w:val="24"/>
        </w:rPr>
        <w:t xml:space="preserve"> The history of science provides quite a few examples of scientific discoveries or theories made by two scientists at the same time but independently from each other. Among the most well-known examples in psychology is the case of the James-Lange theory of emotion. Carl George Lange (1834–1900) was a Danish physician who, like William James, suggested that emotions could be closely linked to physiological reactions and even caused by them. Unlike James, however, Carl Lange held a more radical view. He thought that reactions related to constriction or dilation of blood vessels in the body are, in fact, emotions. What happens when a hot-tempered patient is splashed with cold water? This person will probably calm down. The power of cold water is likely to subdue the “outbreaks of passion.” Lange also gave an example of the impact of chemical substance on emotions: bromide of potassium, for instance, would paralyze the vasomotor (related to blood vessels) apparatus, which would eliminate fear, anxiety, and similar uncomfortable emotions. When vasomotor </w:t>
      </w:r>
      <w:r w:rsidRPr="00821DD3">
        <w:rPr>
          <w:rFonts w:ascii="Times New Roman" w:hAnsi="Times New Roman"/>
          <w:sz w:val="24"/>
          <w:szCs w:val="24"/>
        </w:rPr>
        <w:lastRenderedPageBreak/>
        <w:t>functions are suspended, the individual cannot become festive or sad, or anxious and angry (Lange, 1885a/1912, 1885b/1922). Carl Lange also noted the psychological effects of lithium on behavior and emotions. Although his work in this area of physiology or emotions was nearly forgotten, lithium is widely used today to treat the symptoms of bipolar disorder.</w:t>
      </w:r>
    </w:p>
    <w:p w14:paraId="26C17450" w14:textId="77777777" w:rsidR="002D4993" w:rsidRDefault="002D4993" w:rsidP="00E9253E">
      <w:pPr>
        <w:jc w:val="both"/>
      </w:pPr>
    </w:p>
    <w:p w14:paraId="6697E000" w14:textId="57FCC618" w:rsidR="00E9253E" w:rsidRPr="002D4993" w:rsidRDefault="001340B5" w:rsidP="00E9253E">
      <w:pPr>
        <w:spacing w:line="360" w:lineRule="auto"/>
        <w:jc w:val="both"/>
        <w:rPr>
          <w:rFonts w:ascii="Times New Roman" w:hAnsi="Times New Roman"/>
          <w:sz w:val="24"/>
          <w:szCs w:val="24"/>
        </w:rPr>
      </w:pPr>
      <w:r>
        <w:rPr>
          <w:rFonts w:ascii="Times New Roman" w:hAnsi="Times New Roman"/>
          <w:sz w:val="24"/>
          <w:szCs w:val="24"/>
        </w:rPr>
        <w:t xml:space="preserve"> Page 155</w:t>
      </w:r>
    </w:p>
    <w:p w14:paraId="6B795004" w14:textId="77777777" w:rsidR="002D4993" w:rsidRDefault="00E9253E"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b/>
          <w:bCs/>
          <w:sz w:val="24"/>
          <w:szCs w:val="24"/>
        </w:rPr>
      </w:pPr>
      <w:r w:rsidRPr="00242D24">
        <w:rPr>
          <w:rFonts w:ascii="Times New Roman" w:hAnsi="Times New Roman"/>
          <w:b/>
          <w:bCs/>
          <w:sz w:val="24"/>
          <w:szCs w:val="24"/>
        </w:rPr>
        <w:t>James R. Angell (1869-1949)</w:t>
      </w:r>
      <w:r w:rsidR="002D4993">
        <w:rPr>
          <w:rFonts w:ascii="Times New Roman" w:hAnsi="Times New Roman"/>
          <w:b/>
          <w:bCs/>
          <w:sz w:val="24"/>
          <w:szCs w:val="24"/>
        </w:rPr>
        <w:t xml:space="preserve">: </w:t>
      </w:r>
      <w:r w:rsidRPr="00242D24">
        <w:rPr>
          <w:rFonts w:ascii="Times New Roman" w:hAnsi="Times New Roman"/>
          <w:b/>
          <w:bCs/>
          <w:sz w:val="24"/>
          <w:szCs w:val="24"/>
        </w:rPr>
        <w:t>A brief biographical sketch</w:t>
      </w:r>
    </w:p>
    <w:p w14:paraId="1003CE70" w14:textId="0BC42FBC" w:rsidR="00A07CCA" w:rsidRDefault="00E9253E" w:rsidP="00D14F2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sidRPr="00242D24">
        <w:rPr>
          <w:rFonts w:ascii="Times New Roman" w:hAnsi="Times New Roman"/>
          <w:sz w:val="24"/>
          <w:szCs w:val="24"/>
        </w:rPr>
        <w:t xml:space="preserve">James Angell grew up in the family of prominent American scientists and educational administrators. His grandfather was president of Brown University and his father was the head of the University of Vermont and the University of Michigan, where the young James Angell received his degree in 1890. There he made his first contact with John Dewey and learned about psychology. With encouragements from Dewey, he stayed at Michigan to complete his Masters degree in 1891. During that year he read William James' </w:t>
      </w:r>
      <w:r w:rsidRPr="00242D24">
        <w:rPr>
          <w:rFonts w:ascii="Times New Roman" w:hAnsi="Times New Roman"/>
          <w:i/>
          <w:iCs/>
          <w:sz w:val="24"/>
          <w:szCs w:val="24"/>
        </w:rPr>
        <w:t>Principles of Psychology</w:t>
      </w:r>
      <w:r w:rsidRPr="00242D24">
        <w:rPr>
          <w:rFonts w:ascii="Times New Roman" w:hAnsi="Times New Roman"/>
          <w:sz w:val="24"/>
          <w:szCs w:val="24"/>
        </w:rPr>
        <w:t xml:space="preserve"> with great enthusiasm and decided, again on Dewey's recommendation, to continue his studies at Harvard University. Angell traveled to Europe to study psychology from the famous Ebbinghaus and Helmholtz. He wrote his dissertation in German but never defended it to receive a doctorate degree in psychology. During his long career, he taught at University of Chicago for many years and served as President at Yale University.  Angell was as a mentor to many graduate students who later had successful careers in psychology. For example, five of Angell’s students were American Psychological Association Presidents.</w:t>
      </w:r>
    </w:p>
    <w:p w14:paraId="7D13535C" w14:textId="77777777" w:rsidR="00A07CCA" w:rsidRDefault="00A07CCA" w:rsidP="00DD3634">
      <w:pPr>
        <w:jc w:val="both"/>
        <w:rPr>
          <w:rFonts w:ascii="Times New Roman" w:hAnsi="Times New Roman"/>
          <w:sz w:val="24"/>
          <w:szCs w:val="24"/>
        </w:rPr>
      </w:pPr>
    </w:p>
    <w:p w14:paraId="288B5B2A" w14:textId="77777777" w:rsidR="00D14F23" w:rsidRDefault="00D14F23" w:rsidP="00DD3634">
      <w:pPr>
        <w:jc w:val="both"/>
        <w:rPr>
          <w:rFonts w:ascii="Times New Roman" w:hAnsi="Times New Roman"/>
          <w:sz w:val="24"/>
          <w:szCs w:val="24"/>
        </w:rPr>
      </w:pPr>
    </w:p>
    <w:p w14:paraId="6D4B77FE" w14:textId="77777777" w:rsidR="00D14F23" w:rsidRDefault="00D14F23" w:rsidP="00DD3634">
      <w:pPr>
        <w:jc w:val="both"/>
        <w:rPr>
          <w:rFonts w:ascii="Times New Roman" w:hAnsi="Times New Roman"/>
          <w:sz w:val="24"/>
          <w:szCs w:val="24"/>
        </w:rPr>
      </w:pPr>
    </w:p>
    <w:p w14:paraId="03473CCB" w14:textId="77777777" w:rsidR="00D14F23" w:rsidRDefault="00D14F23" w:rsidP="00DD3634">
      <w:pPr>
        <w:jc w:val="both"/>
        <w:rPr>
          <w:rFonts w:ascii="Times New Roman" w:hAnsi="Times New Roman"/>
          <w:sz w:val="24"/>
          <w:szCs w:val="24"/>
        </w:rPr>
      </w:pPr>
    </w:p>
    <w:p w14:paraId="5EF3F26A" w14:textId="77777777" w:rsidR="00D14F23" w:rsidRDefault="00D14F23" w:rsidP="00DD3634">
      <w:pPr>
        <w:jc w:val="both"/>
        <w:rPr>
          <w:rFonts w:ascii="Times New Roman" w:hAnsi="Times New Roman"/>
          <w:sz w:val="24"/>
          <w:szCs w:val="24"/>
        </w:rPr>
      </w:pPr>
    </w:p>
    <w:p w14:paraId="4FA7AEF7" w14:textId="77777777" w:rsidR="00D14F23" w:rsidRDefault="00D14F23" w:rsidP="00DD3634">
      <w:pPr>
        <w:jc w:val="both"/>
        <w:rPr>
          <w:rFonts w:ascii="Times New Roman" w:hAnsi="Times New Roman"/>
          <w:sz w:val="24"/>
          <w:szCs w:val="24"/>
        </w:rPr>
      </w:pPr>
    </w:p>
    <w:p w14:paraId="6EF01E22" w14:textId="77777777" w:rsidR="00D14F23" w:rsidRDefault="00D14F23" w:rsidP="00DD3634">
      <w:pPr>
        <w:jc w:val="both"/>
        <w:rPr>
          <w:rFonts w:ascii="Times New Roman" w:hAnsi="Times New Roman"/>
          <w:sz w:val="24"/>
          <w:szCs w:val="24"/>
        </w:rPr>
      </w:pPr>
    </w:p>
    <w:p w14:paraId="0CC0E77B" w14:textId="77777777" w:rsidR="00D14F23" w:rsidRDefault="00D14F23" w:rsidP="00DD3634">
      <w:pPr>
        <w:jc w:val="both"/>
        <w:rPr>
          <w:rFonts w:ascii="Times New Roman" w:hAnsi="Times New Roman"/>
          <w:sz w:val="24"/>
          <w:szCs w:val="24"/>
        </w:rPr>
      </w:pPr>
    </w:p>
    <w:p w14:paraId="6971E4DC" w14:textId="4A5D0311" w:rsidR="00DD3634" w:rsidRDefault="00D14F23" w:rsidP="00DD3634">
      <w:pPr>
        <w:jc w:val="both"/>
        <w:rPr>
          <w:rFonts w:ascii="Times New Roman" w:hAnsi="Times New Roman"/>
          <w:sz w:val="24"/>
          <w:szCs w:val="24"/>
        </w:rPr>
      </w:pPr>
      <w:r>
        <w:rPr>
          <w:rFonts w:ascii="Times New Roman" w:hAnsi="Times New Roman"/>
          <w:sz w:val="24"/>
          <w:szCs w:val="24"/>
        </w:rPr>
        <w:t>Page 156</w:t>
      </w:r>
    </w:p>
    <w:p w14:paraId="5165B040" w14:textId="77777777" w:rsidR="00A916C2" w:rsidRPr="00A916C2" w:rsidRDefault="00A916C2" w:rsidP="00A07C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916C2">
        <w:rPr>
          <w:rFonts w:ascii="Times New Roman" w:hAnsi="Times New Roman"/>
          <w:sz w:val="24"/>
          <w:szCs w:val="24"/>
        </w:rPr>
        <w:t>Read about Charles Darwin and his work. This site contains the largest collection of his writings ever published.</w:t>
      </w:r>
    </w:p>
    <w:p w14:paraId="45276968" w14:textId="77777777" w:rsidR="00DD3634" w:rsidRDefault="00EA6D8B" w:rsidP="00A07C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10" w:history="1">
        <w:r w:rsidR="00A916C2" w:rsidRPr="000036AC">
          <w:rPr>
            <w:rStyle w:val="Hyperlink"/>
            <w:rFonts w:ascii="Times New Roman" w:hAnsi="Times New Roman"/>
            <w:sz w:val="24"/>
            <w:szCs w:val="24"/>
          </w:rPr>
          <w:t>http://darwin-online.org.uk/biography.html</w:t>
        </w:r>
      </w:hyperlink>
      <w:r w:rsidR="00A916C2">
        <w:rPr>
          <w:rFonts w:ascii="Times New Roman" w:hAnsi="Times New Roman"/>
          <w:sz w:val="24"/>
          <w:szCs w:val="24"/>
        </w:rPr>
        <w:t xml:space="preserve"> </w:t>
      </w:r>
    </w:p>
    <w:p w14:paraId="0067EF08" w14:textId="77777777" w:rsidR="00D14F23" w:rsidRDefault="00D14F23" w:rsidP="00DD3634">
      <w:pPr>
        <w:jc w:val="both"/>
        <w:rPr>
          <w:rFonts w:ascii="Times New Roman" w:hAnsi="Times New Roman"/>
          <w:sz w:val="24"/>
          <w:szCs w:val="24"/>
        </w:rPr>
      </w:pPr>
    </w:p>
    <w:p w14:paraId="681EACCB" w14:textId="5BA7A9CD" w:rsidR="00081C67" w:rsidRDefault="00D14F23" w:rsidP="00DD3634">
      <w:pPr>
        <w:jc w:val="both"/>
        <w:rPr>
          <w:rFonts w:ascii="Times New Roman" w:hAnsi="Times New Roman"/>
          <w:sz w:val="24"/>
          <w:szCs w:val="24"/>
        </w:rPr>
      </w:pPr>
      <w:r>
        <w:rPr>
          <w:rFonts w:ascii="Times New Roman" w:hAnsi="Times New Roman"/>
          <w:sz w:val="24"/>
          <w:szCs w:val="24"/>
        </w:rPr>
        <w:t>Page 157</w:t>
      </w:r>
    </w:p>
    <w:p w14:paraId="7BD7DF8E" w14:textId="77777777" w:rsidR="00383FB9" w:rsidRDefault="00383FB9" w:rsidP="00A07C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Read about Herbert Spencer’s life and work:</w:t>
      </w:r>
    </w:p>
    <w:p w14:paraId="23A83570" w14:textId="77777777" w:rsidR="00383FB9" w:rsidRDefault="00EA6D8B" w:rsidP="00A07C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11" w:history="1">
        <w:r w:rsidR="00383FB9" w:rsidRPr="000036AC">
          <w:rPr>
            <w:rStyle w:val="Hyperlink"/>
            <w:rFonts w:ascii="Times New Roman" w:hAnsi="Times New Roman"/>
            <w:sz w:val="24"/>
            <w:szCs w:val="24"/>
          </w:rPr>
          <w:t>http://www.iep.utm.edu/spencer/</w:t>
        </w:r>
      </w:hyperlink>
      <w:r w:rsidR="00383FB9">
        <w:rPr>
          <w:rFonts w:ascii="Times New Roman" w:hAnsi="Times New Roman"/>
          <w:sz w:val="24"/>
          <w:szCs w:val="24"/>
        </w:rPr>
        <w:t xml:space="preserve"> </w:t>
      </w:r>
    </w:p>
    <w:p w14:paraId="0716BE11" w14:textId="77777777" w:rsidR="00DD3634" w:rsidRDefault="00DD3634" w:rsidP="00DD3634">
      <w:pPr>
        <w:jc w:val="both"/>
        <w:rPr>
          <w:rFonts w:ascii="Times New Roman" w:hAnsi="Times New Roman"/>
          <w:sz w:val="24"/>
          <w:szCs w:val="24"/>
        </w:rPr>
      </w:pPr>
    </w:p>
    <w:p w14:paraId="0E864462" w14:textId="5A88B9E9" w:rsidR="00383FB9" w:rsidRPr="00242D24" w:rsidRDefault="00D14F23" w:rsidP="00DD3634">
      <w:pPr>
        <w:jc w:val="both"/>
        <w:rPr>
          <w:rFonts w:ascii="Times New Roman" w:hAnsi="Times New Roman"/>
          <w:sz w:val="24"/>
          <w:szCs w:val="24"/>
        </w:rPr>
      </w:pPr>
      <w:r>
        <w:rPr>
          <w:rFonts w:ascii="Times New Roman" w:hAnsi="Times New Roman"/>
          <w:sz w:val="24"/>
          <w:szCs w:val="24"/>
        </w:rPr>
        <w:t>Page 157</w:t>
      </w:r>
    </w:p>
    <w:p w14:paraId="4FFA0B8A" w14:textId="65E1085E" w:rsidR="007C3E9A" w:rsidRPr="00242D24" w:rsidRDefault="007C3E9A"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proofErr w:type="gramStart"/>
      <w:r w:rsidRPr="00242D24">
        <w:rPr>
          <w:rFonts w:ascii="Times New Roman" w:hAnsi="Times New Roman"/>
          <w:b/>
          <w:bCs/>
          <w:sz w:val="24"/>
          <w:szCs w:val="24"/>
        </w:rPr>
        <w:t>Spencer’s afflictions.</w:t>
      </w:r>
      <w:proofErr w:type="gramEnd"/>
      <w:r w:rsidRPr="00242D24">
        <w:rPr>
          <w:rFonts w:ascii="Times New Roman" w:hAnsi="Times New Roman"/>
          <w:sz w:val="24"/>
          <w:szCs w:val="24"/>
        </w:rPr>
        <w:t xml:space="preserve"> Growing up a sickly boy, Spencer witness</w:t>
      </w:r>
      <w:r w:rsidR="008C0E9D">
        <w:rPr>
          <w:rFonts w:ascii="Times New Roman" w:hAnsi="Times New Roman"/>
          <w:sz w:val="24"/>
          <w:szCs w:val="24"/>
        </w:rPr>
        <w:t>ed</w:t>
      </w:r>
      <w:r w:rsidRPr="00242D24">
        <w:rPr>
          <w:rFonts w:ascii="Times New Roman" w:hAnsi="Times New Roman"/>
          <w:sz w:val="24"/>
          <w:szCs w:val="24"/>
        </w:rPr>
        <w:t xml:space="preserve"> the death of all his eight </w:t>
      </w:r>
      <w:r w:rsidR="008C0E9D">
        <w:rPr>
          <w:rFonts w:ascii="Times New Roman" w:hAnsi="Times New Roman"/>
          <w:sz w:val="24"/>
          <w:szCs w:val="24"/>
        </w:rPr>
        <w:t xml:space="preserve">young </w:t>
      </w:r>
      <w:r w:rsidRPr="00242D24">
        <w:rPr>
          <w:rFonts w:ascii="Times New Roman" w:hAnsi="Times New Roman"/>
          <w:sz w:val="24"/>
          <w:szCs w:val="24"/>
        </w:rPr>
        <w:t xml:space="preserve">siblings. Throughout his life, he complained of weakness, and described his suffering from multiple nervous breakdowns, </w:t>
      </w:r>
      <w:r w:rsidR="008C0E9D">
        <w:rPr>
          <w:rFonts w:ascii="Times New Roman" w:hAnsi="Times New Roman"/>
          <w:sz w:val="24"/>
          <w:szCs w:val="24"/>
        </w:rPr>
        <w:t xml:space="preserve">from </w:t>
      </w:r>
      <w:r w:rsidRPr="00242D24">
        <w:rPr>
          <w:rFonts w:ascii="Times New Roman" w:hAnsi="Times New Roman"/>
          <w:sz w:val="24"/>
          <w:szCs w:val="24"/>
        </w:rPr>
        <w:t xml:space="preserve">which he never recovered (in today’s terms, these symptoms were probably depressive episodes accompanied by anxiety-related symptoms). He also suffered from chronic insomnia, could only work a few hours a day, and used opium, a legal substance at that time, to reduce pain and anxiety. He experienced and described a strange and recurrent sensation in his head, which he called </w:t>
      </w:r>
      <w:r w:rsidRPr="00242D24">
        <w:rPr>
          <w:rFonts w:ascii="Times New Roman" w:hAnsi="Times New Roman"/>
          <w:i/>
          <w:iCs/>
          <w:sz w:val="24"/>
          <w:szCs w:val="24"/>
        </w:rPr>
        <w:t>the mischief</w:t>
      </w:r>
      <w:r w:rsidRPr="00242D24">
        <w:rPr>
          <w:rFonts w:ascii="Times New Roman" w:hAnsi="Times New Roman"/>
          <w:sz w:val="24"/>
          <w:szCs w:val="24"/>
        </w:rPr>
        <w:t xml:space="preserve">. He frequently protected himself from the noise of the street and people’s voices by wearing earplugs. Spencer also mentioned being overexcited and overreacting during </w:t>
      </w:r>
      <w:r w:rsidR="00383FB9">
        <w:rPr>
          <w:rFonts w:ascii="Times New Roman" w:hAnsi="Times New Roman"/>
          <w:sz w:val="24"/>
          <w:szCs w:val="24"/>
        </w:rPr>
        <w:t xml:space="preserve">discussions. </w:t>
      </w:r>
      <w:r w:rsidRPr="00242D24">
        <w:rPr>
          <w:rFonts w:ascii="Times New Roman" w:hAnsi="Times New Roman"/>
          <w:sz w:val="24"/>
          <w:szCs w:val="24"/>
        </w:rPr>
        <w:t xml:space="preserve"> Despite his emotional and psychological afflictions</w:t>
      </w:r>
      <w:r w:rsidR="008C0E9D">
        <w:rPr>
          <w:rFonts w:ascii="Times New Roman" w:hAnsi="Times New Roman"/>
          <w:sz w:val="24"/>
          <w:szCs w:val="24"/>
        </w:rPr>
        <w:t>,</w:t>
      </w:r>
      <w:r w:rsidRPr="00242D24">
        <w:rPr>
          <w:rFonts w:ascii="Times New Roman" w:hAnsi="Times New Roman"/>
          <w:sz w:val="24"/>
          <w:szCs w:val="24"/>
        </w:rPr>
        <w:t xml:space="preserve"> Spencer had developed a healthy and optimistic view of life, the attitude that </w:t>
      </w:r>
      <w:r w:rsidR="008C0E9D">
        <w:rPr>
          <w:rFonts w:ascii="Times New Roman" w:hAnsi="Times New Roman"/>
          <w:sz w:val="24"/>
          <w:szCs w:val="24"/>
        </w:rPr>
        <w:t>continues inspiring</w:t>
      </w:r>
      <w:r w:rsidRPr="00242D24">
        <w:rPr>
          <w:rFonts w:ascii="Times New Roman" w:hAnsi="Times New Roman"/>
          <w:sz w:val="24"/>
          <w:szCs w:val="24"/>
        </w:rPr>
        <w:t xml:space="preserve"> </w:t>
      </w:r>
      <w:r w:rsidR="008C0E9D">
        <w:rPr>
          <w:rFonts w:ascii="Times New Roman" w:hAnsi="Times New Roman"/>
          <w:sz w:val="24"/>
          <w:szCs w:val="24"/>
        </w:rPr>
        <w:t>many people who know of him and his work.</w:t>
      </w:r>
    </w:p>
    <w:p w14:paraId="0F0B60A6" w14:textId="77777777" w:rsidR="00D73C11" w:rsidRDefault="00D73C11" w:rsidP="00242D24">
      <w:pPr>
        <w:spacing w:line="360" w:lineRule="auto"/>
        <w:jc w:val="both"/>
        <w:rPr>
          <w:rFonts w:ascii="Times New Roman" w:hAnsi="Times New Roman"/>
          <w:b/>
          <w:bCs/>
          <w:sz w:val="24"/>
          <w:szCs w:val="24"/>
        </w:rPr>
      </w:pPr>
    </w:p>
    <w:p w14:paraId="4A510FD0" w14:textId="76DBDEEB" w:rsidR="00D14F23" w:rsidRPr="00D14F23" w:rsidRDefault="00D14F23" w:rsidP="006C106A">
      <w:pPr>
        <w:spacing w:line="360" w:lineRule="auto"/>
        <w:contextualSpacing/>
        <w:jc w:val="both"/>
        <w:rPr>
          <w:rFonts w:ascii="Times New Roman" w:hAnsi="Times New Roman"/>
          <w:bCs/>
          <w:sz w:val="24"/>
          <w:szCs w:val="24"/>
        </w:rPr>
      </w:pPr>
      <w:r w:rsidRPr="00D14F23">
        <w:rPr>
          <w:rFonts w:ascii="Times New Roman" w:hAnsi="Times New Roman"/>
          <w:bCs/>
          <w:sz w:val="24"/>
          <w:szCs w:val="24"/>
        </w:rPr>
        <w:t>Page 162</w:t>
      </w:r>
    </w:p>
    <w:p w14:paraId="258B94E5" w14:textId="77777777" w:rsidR="00D14F23" w:rsidRDefault="00D14F23" w:rsidP="006C106A">
      <w:pPr>
        <w:spacing w:line="360" w:lineRule="auto"/>
        <w:contextualSpacing/>
        <w:jc w:val="both"/>
        <w:rPr>
          <w:rFonts w:ascii="Times New Roman" w:hAnsi="Times New Roman"/>
          <w:b/>
          <w:bCs/>
          <w:sz w:val="24"/>
          <w:szCs w:val="24"/>
        </w:rPr>
      </w:pPr>
    </w:p>
    <w:p w14:paraId="0E5F3437" w14:textId="77777777" w:rsidR="006C106A" w:rsidRDefault="006C106A" w:rsidP="006C106A">
      <w:pPr>
        <w:spacing w:line="360" w:lineRule="auto"/>
        <w:contextualSpacing/>
        <w:jc w:val="both"/>
        <w:rPr>
          <w:rFonts w:ascii="Times New Roman" w:hAnsi="Times New Roman"/>
          <w:b/>
          <w:bCs/>
          <w:sz w:val="24"/>
          <w:szCs w:val="24"/>
        </w:rPr>
      </w:pPr>
      <w:r w:rsidRPr="008B5AEA">
        <w:rPr>
          <w:rFonts w:ascii="Times New Roman" w:hAnsi="Times New Roman"/>
          <w:b/>
          <w:bCs/>
          <w:sz w:val="24"/>
          <w:szCs w:val="24"/>
        </w:rPr>
        <w:t xml:space="preserve">James </w:t>
      </w:r>
      <w:proofErr w:type="spellStart"/>
      <w:r w:rsidRPr="008B5AEA">
        <w:rPr>
          <w:rFonts w:ascii="Times New Roman" w:hAnsi="Times New Roman"/>
          <w:b/>
          <w:bCs/>
          <w:sz w:val="24"/>
          <w:szCs w:val="24"/>
        </w:rPr>
        <w:t>McKeen</w:t>
      </w:r>
      <w:proofErr w:type="spellEnd"/>
      <w:r w:rsidRPr="008B5AEA">
        <w:rPr>
          <w:rFonts w:ascii="Times New Roman" w:hAnsi="Times New Roman"/>
          <w:b/>
          <w:bCs/>
          <w:sz w:val="24"/>
          <w:szCs w:val="24"/>
        </w:rPr>
        <w:t xml:space="preserve"> Cattell</w:t>
      </w:r>
      <w:r w:rsidR="0017018D">
        <w:rPr>
          <w:rFonts w:ascii="Times New Roman" w:hAnsi="Times New Roman"/>
          <w:b/>
          <w:bCs/>
          <w:sz w:val="24"/>
          <w:szCs w:val="24"/>
        </w:rPr>
        <w:t xml:space="preserve"> (1860-1944)</w:t>
      </w:r>
      <w:r w:rsidRPr="008B5AEA">
        <w:rPr>
          <w:rFonts w:ascii="Times New Roman" w:hAnsi="Times New Roman"/>
          <w:b/>
          <w:bCs/>
          <w:sz w:val="24"/>
          <w:szCs w:val="24"/>
        </w:rPr>
        <w:t>: A brief biographical sketch</w:t>
      </w:r>
    </w:p>
    <w:p w14:paraId="7562E21E" w14:textId="77777777" w:rsidR="006C106A" w:rsidRDefault="006C106A" w:rsidP="006C106A">
      <w:pPr>
        <w:spacing w:line="360" w:lineRule="auto"/>
        <w:contextualSpacing/>
        <w:jc w:val="both"/>
        <w:rPr>
          <w:rFonts w:ascii="Times New Roman" w:hAnsi="Times New Roman"/>
          <w:b/>
          <w:bCs/>
          <w:sz w:val="24"/>
          <w:szCs w:val="24"/>
        </w:rPr>
      </w:pPr>
    </w:p>
    <w:p w14:paraId="6D898551" w14:textId="54DC0597" w:rsidR="006C106A" w:rsidRPr="008B5AEA" w:rsidRDefault="0017018D" w:rsidP="00A07CCA">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sz w:val="24"/>
          <w:szCs w:val="24"/>
        </w:rPr>
      </w:pPr>
      <w:r>
        <w:rPr>
          <w:rFonts w:ascii="Times New Roman" w:hAnsi="Times New Roman"/>
          <w:sz w:val="24"/>
          <w:szCs w:val="24"/>
        </w:rPr>
        <w:lastRenderedPageBreak/>
        <w:t xml:space="preserve">James </w:t>
      </w:r>
      <w:r w:rsidR="006C106A" w:rsidRPr="008B5AEA">
        <w:rPr>
          <w:rFonts w:ascii="Times New Roman" w:hAnsi="Times New Roman"/>
          <w:sz w:val="24"/>
          <w:szCs w:val="24"/>
        </w:rPr>
        <w:t xml:space="preserve">Cattell was born in Easton, Pennsylvania in 1860. He attended Lafayette College and upon graduation left for Europe to get more experience. He earned a fellowship to do graduate studies at Johns Hopkins University in 1882 where he </w:t>
      </w:r>
      <w:r w:rsidR="008D0D18">
        <w:rPr>
          <w:rFonts w:ascii="Times New Roman" w:hAnsi="Times New Roman"/>
          <w:sz w:val="24"/>
          <w:szCs w:val="24"/>
        </w:rPr>
        <w:t>studied</w:t>
      </w:r>
      <w:r w:rsidR="004B3C63">
        <w:rPr>
          <w:rFonts w:ascii="Times New Roman" w:hAnsi="Times New Roman"/>
          <w:sz w:val="24"/>
          <w:szCs w:val="24"/>
        </w:rPr>
        <w:t xml:space="preserve"> </w:t>
      </w:r>
      <w:r w:rsidR="006C106A" w:rsidRPr="008B5AEA">
        <w:rPr>
          <w:rFonts w:ascii="Times New Roman" w:hAnsi="Times New Roman"/>
          <w:sz w:val="24"/>
          <w:szCs w:val="24"/>
        </w:rPr>
        <w:t>psychology. He was engaged in a study abo</w:t>
      </w:r>
      <w:r w:rsidR="004B3C63">
        <w:rPr>
          <w:rFonts w:ascii="Times New Roman" w:hAnsi="Times New Roman"/>
          <w:sz w:val="24"/>
          <w:szCs w:val="24"/>
        </w:rPr>
        <w:t>ut effects of drugs on behavior;</w:t>
      </w:r>
      <w:r w:rsidR="006C106A" w:rsidRPr="008B5AEA">
        <w:rPr>
          <w:rFonts w:ascii="Times New Roman" w:hAnsi="Times New Roman"/>
          <w:sz w:val="24"/>
          <w:szCs w:val="24"/>
        </w:rPr>
        <w:t xml:space="preserve"> and he </w:t>
      </w:r>
      <w:r w:rsidR="004B3C63">
        <w:rPr>
          <w:rFonts w:ascii="Times New Roman" w:hAnsi="Times New Roman"/>
          <w:sz w:val="24"/>
          <w:szCs w:val="24"/>
        </w:rPr>
        <w:t xml:space="preserve">did </w:t>
      </w:r>
      <w:r w:rsidR="006C106A" w:rsidRPr="008B5AEA">
        <w:rPr>
          <w:rFonts w:ascii="Times New Roman" w:hAnsi="Times New Roman"/>
          <w:sz w:val="24"/>
          <w:szCs w:val="24"/>
        </w:rPr>
        <w:t>experiment</w:t>
      </w:r>
      <w:r w:rsidR="004B3C63">
        <w:rPr>
          <w:rFonts w:ascii="Times New Roman" w:hAnsi="Times New Roman"/>
          <w:sz w:val="24"/>
          <w:szCs w:val="24"/>
        </w:rPr>
        <w:t>s</w:t>
      </w:r>
      <w:r w:rsidR="006C106A" w:rsidRPr="008B5AEA">
        <w:rPr>
          <w:rFonts w:ascii="Times New Roman" w:hAnsi="Times New Roman"/>
          <w:sz w:val="24"/>
          <w:szCs w:val="24"/>
        </w:rPr>
        <w:t xml:space="preserve"> on </w:t>
      </w:r>
      <w:r w:rsidR="004B3C63">
        <w:rPr>
          <w:rFonts w:ascii="Times New Roman" w:hAnsi="Times New Roman"/>
          <w:sz w:val="24"/>
          <w:szCs w:val="24"/>
        </w:rPr>
        <w:t xml:space="preserve">the effects of </w:t>
      </w:r>
      <w:r w:rsidR="006C106A" w:rsidRPr="008B5AEA">
        <w:rPr>
          <w:rFonts w:ascii="Times New Roman" w:hAnsi="Times New Roman"/>
          <w:sz w:val="24"/>
          <w:szCs w:val="24"/>
        </w:rPr>
        <w:t xml:space="preserve">caffeine, chocolate, hashish, and morphine. Cattell was also interested in measuring simple mental processes including perception of objects or colors. After moving again to continue his study in Europe, he worked on his dissertation in Leipzig under Wundt’s supervision. Although they did not like each other much, Cattell managed to publish several articles and defended his doctoral dissertation in </w:t>
      </w:r>
      <w:r w:rsidR="004B3C63">
        <w:rPr>
          <w:rFonts w:ascii="Times New Roman" w:hAnsi="Times New Roman"/>
          <w:sz w:val="24"/>
          <w:szCs w:val="24"/>
        </w:rPr>
        <w:t xml:space="preserve">Germany in </w:t>
      </w:r>
      <w:r w:rsidR="006C106A" w:rsidRPr="008B5AEA">
        <w:rPr>
          <w:rFonts w:ascii="Times New Roman" w:hAnsi="Times New Roman"/>
          <w:sz w:val="24"/>
          <w:szCs w:val="24"/>
        </w:rPr>
        <w:t xml:space="preserve">1886. </w:t>
      </w:r>
    </w:p>
    <w:p w14:paraId="4FCC6E55" w14:textId="2B3EA1D3" w:rsidR="006C106A" w:rsidRPr="008B5AEA" w:rsidRDefault="006C106A" w:rsidP="00A07CCA">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sidRPr="008B5AEA">
        <w:rPr>
          <w:rFonts w:ascii="Times New Roman" w:hAnsi="Times New Roman"/>
          <w:sz w:val="24"/>
          <w:szCs w:val="24"/>
        </w:rPr>
        <w:t xml:space="preserve">Following his return to the United States Cattell taught at Columbia University for 26 years. There he organized a psychological laboratory. He was editor of </w:t>
      </w:r>
      <w:r w:rsidRPr="008B5AEA">
        <w:rPr>
          <w:rFonts w:ascii="Times New Roman" w:hAnsi="Times New Roman"/>
          <w:i/>
          <w:iCs/>
          <w:sz w:val="24"/>
          <w:szCs w:val="24"/>
        </w:rPr>
        <w:t>Science</w:t>
      </w:r>
      <w:r w:rsidRPr="008B5AEA">
        <w:rPr>
          <w:rFonts w:ascii="Times New Roman" w:hAnsi="Times New Roman"/>
          <w:sz w:val="24"/>
          <w:szCs w:val="24"/>
        </w:rPr>
        <w:t xml:space="preserve">, which became one of the leading American scientific periodicals. Cattell helped with the establishment of the American Psychological Association and the American Association of University Professors. In 1902 he was elected President of the New York Academy of Sciences. He is credited for coining the term “mental tests.” He also contributed to the development of the reference publication, </w:t>
      </w:r>
      <w:r w:rsidRPr="008B5AEA">
        <w:rPr>
          <w:rFonts w:ascii="Times New Roman" w:hAnsi="Times New Roman"/>
          <w:i/>
          <w:iCs/>
          <w:sz w:val="24"/>
          <w:szCs w:val="24"/>
        </w:rPr>
        <w:t>American Men of Science</w:t>
      </w:r>
      <w:r w:rsidRPr="008B5AEA">
        <w:rPr>
          <w:rFonts w:ascii="Times New Roman" w:hAnsi="Times New Roman"/>
          <w:sz w:val="24"/>
          <w:szCs w:val="24"/>
        </w:rPr>
        <w:t xml:space="preserve"> and </w:t>
      </w:r>
      <w:r w:rsidRPr="008B5AEA">
        <w:rPr>
          <w:rFonts w:ascii="Times New Roman" w:hAnsi="Times New Roman"/>
          <w:i/>
          <w:iCs/>
          <w:sz w:val="24"/>
          <w:szCs w:val="24"/>
        </w:rPr>
        <w:t>Leaders in Education</w:t>
      </w:r>
      <w:r w:rsidRPr="008B5AEA">
        <w:rPr>
          <w:rFonts w:ascii="Times New Roman" w:hAnsi="Times New Roman"/>
          <w:sz w:val="24"/>
          <w:szCs w:val="24"/>
        </w:rPr>
        <w:t>. One of the remarkable moments in his biography was his 1917 dismissal</w:t>
      </w:r>
      <w:r w:rsidR="00A62741">
        <w:rPr>
          <w:rFonts w:ascii="Times New Roman" w:hAnsi="Times New Roman"/>
          <w:sz w:val="24"/>
          <w:szCs w:val="24"/>
        </w:rPr>
        <w:t xml:space="preserve"> (along with another professor)</w:t>
      </w:r>
      <w:r w:rsidRPr="008B5AEA">
        <w:rPr>
          <w:rFonts w:ascii="Times New Roman" w:hAnsi="Times New Roman"/>
          <w:sz w:val="24"/>
          <w:szCs w:val="24"/>
        </w:rPr>
        <w:t xml:space="preserve"> from the school for </w:t>
      </w:r>
      <w:r w:rsidR="000A547D">
        <w:rPr>
          <w:rFonts w:ascii="Times New Roman" w:hAnsi="Times New Roman"/>
          <w:sz w:val="24"/>
          <w:szCs w:val="24"/>
        </w:rPr>
        <w:t xml:space="preserve">opposing U.S. military policies and </w:t>
      </w:r>
      <w:r w:rsidRPr="008B5AEA">
        <w:rPr>
          <w:rFonts w:ascii="Times New Roman" w:hAnsi="Times New Roman"/>
          <w:sz w:val="24"/>
          <w:szCs w:val="24"/>
        </w:rPr>
        <w:t>writing anti-war letters to U. S. Congress (he was against sending draftees into combat in World War I in Europe.)</w:t>
      </w:r>
      <w:r w:rsidR="00A62741">
        <w:rPr>
          <w:rFonts w:ascii="Times New Roman" w:hAnsi="Times New Roman"/>
          <w:sz w:val="24"/>
          <w:szCs w:val="24"/>
        </w:rPr>
        <w:t xml:space="preserve"> He later sued the school and was reinstated. </w:t>
      </w:r>
      <w:r w:rsidR="000A547D">
        <w:rPr>
          <w:rFonts w:ascii="Times New Roman" w:hAnsi="Times New Roman"/>
          <w:sz w:val="24"/>
          <w:szCs w:val="24"/>
        </w:rPr>
        <w:t>In 1921,</w:t>
      </w:r>
      <w:r w:rsidR="00A62741" w:rsidRPr="008B5AEA">
        <w:rPr>
          <w:rFonts w:ascii="Times New Roman" w:hAnsi="Times New Roman"/>
          <w:sz w:val="24"/>
          <w:szCs w:val="24"/>
        </w:rPr>
        <w:t xml:space="preserve"> established one of the earliest </w:t>
      </w:r>
      <w:r w:rsidR="00A62741">
        <w:rPr>
          <w:rFonts w:ascii="Times New Roman" w:hAnsi="Times New Roman"/>
          <w:sz w:val="24"/>
          <w:szCs w:val="24"/>
        </w:rPr>
        <w:t xml:space="preserve">private </w:t>
      </w:r>
      <w:r w:rsidR="00A62741" w:rsidRPr="008B5AEA">
        <w:rPr>
          <w:rFonts w:ascii="Times New Roman" w:hAnsi="Times New Roman"/>
          <w:sz w:val="24"/>
          <w:szCs w:val="24"/>
        </w:rPr>
        <w:t>professional enterprises, called The Psychological Corporation, conducting applied research and testing.</w:t>
      </w:r>
    </w:p>
    <w:p w14:paraId="70B1A119" w14:textId="77777777" w:rsidR="006C106A" w:rsidRPr="008B5AEA" w:rsidRDefault="006C106A" w:rsidP="006C106A">
      <w:pPr>
        <w:jc w:val="both"/>
        <w:rPr>
          <w:rFonts w:ascii="Times New Roman" w:hAnsi="Times New Roman"/>
          <w:sz w:val="24"/>
          <w:szCs w:val="24"/>
        </w:rPr>
      </w:pPr>
    </w:p>
    <w:p w14:paraId="0DA2A89F" w14:textId="77777777" w:rsidR="00BA2942" w:rsidRDefault="00BA2942" w:rsidP="00242D24">
      <w:pPr>
        <w:spacing w:line="360" w:lineRule="auto"/>
        <w:jc w:val="both"/>
        <w:rPr>
          <w:rFonts w:ascii="Times New Roman" w:hAnsi="Times New Roman"/>
          <w:bCs/>
          <w:sz w:val="24"/>
          <w:szCs w:val="24"/>
        </w:rPr>
      </w:pPr>
    </w:p>
    <w:p w14:paraId="263863C1" w14:textId="3F328501" w:rsidR="00C200E8" w:rsidRPr="00BA2942" w:rsidRDefault="00517CC8" w:rsidP="00C200E8">
      <w:pPr>
        <w:spacing w:line="360" w:lineRule="auto"/>
        <w:jc w:val="both"/>
        <w:rPr>
          <w:rFonts w:ascii="Times New Roman" w:hAnsi="Times New Roman"/>
          <w:bCs/>
          <w:sz w:val="24"/>
          <w:szCs w:val="24"/>
        </w:rPr>
      </w:pPr>
      <w:r>
        <w:rPr>
          <w:rFonts w:ascii="Times New Roman" w:hAnsi="Times New Roman"/>
          <w:bCs/>
          <w:sz w:val="24"/>
          <w:szCs w:val="24"/>
        </w:rPr>
        <w:t>Page 164</w:t>
      </w:r>
    </w:p>
    <w:p w14:paraId="5C57B216" w14:textId="77777777" w:rsidR="00C200E8" w:rsidRDefault="000E5231" w:rsidP="00A07CCA">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sz w:val="24"/>
          <w:szCs w:val="24"/>
        </w:rPr>
      </w:pPr>
      <w:r w:rsidRPr="008B5AEA">
        <w:rPr>
          <w:rFonts w:ascii="Times New Roman" w:hAnsi="Times New Roman"/>
          <w:b/>
          <w:bCs/>
          <w:sz w:val="24"/>
          <w:szCs w:val="24"/>
        </w:rPr>
        <w:t>Alfred Binet</w:t>
      </w:r>
      <w:r w:rsidR="00C200E8">
        <w:rPr>
          <w:rFonts w:ascii="Times New Roman" w:hAnsi="Times New Roman"/>
          <w:b/>
          <w:bCs/>
          <w:sz w:val="24"/>
          <w:szCs w:val="24"/>
        </w:rPr>
        <w:t xml:space="preserve"> (1857-1911)</w:t>
      </w:r>
      <w:r w:rsidRPr="008B5AEA">
        <w:rPr>
          <w:rFonts w:ascii="Times New Roman" w:hAnsi="Times New Roman"/>
          <w:b/>
          <w:bCs/>
          <w:sz w:val="24"/>
          <w:szCs w:val="24"/>
        </w:rPr>
        <w:t>: A brief biographical sketch.</w:t>
      </w:r>
      <w:r w:rsidRPr="008B5AEA">
        <w:rPr>
          <w:rFonts w:ascii="Times New Roman" w:hAnsi="Times New Roman"/>
          <w:sz w:val="24"/>
          <w:szCs w:val="24"/>
        </w:rPr>
        <w:t xml:space="preserve"> </w:t>
      </w:r>
    </w:p>
    <w:p w14:paraId="2B57E111" w14:textId="77777777" w:rsidR="00C200E8" w:rsidRDefault="00C200E8" w:rsidP="00A07CCA">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sz w:val="24"/>
          <w:szCs w:val="24"/>
        </w:rPr>
      </w:pPr>
    </w:p>
    <w:p w14:paraId="6562124E" w14:textId="0FECEBF4" w:rsidR="000E5231" w:rsidRPr="008B5AEA" w:rsidRDefault="000E5231" w:rsidP="00A07CCA">
      <w:pPr>
        <w:pBdr>
          <w:top w:val="single" w:sz="4" w:space="1" w:color="auto"/>
          <w:left w:val="single" w:sz="4" w:space="4" w:color="auto"/>
          <w:bottom w:val="single" w:sz="4" w:space="1" w:color="auto"/>
          <w:right w:val="single" w:sz="4" w:space="4" w:color="auto"/>
        </w:pBdr>
        <w:spacing w:line="360" w:lineRule="auto"/>
        <w:contextualSpacing/>
        <w:jc w:val="both"/>
        <w:rPr>
          <w:rFonts w:ascii="Times New Roman" w:hAnsi="Times New Roman"/>
          <w:sz w:val="24"/>
          <w:szCs w:val="24"/>
        </w:rPr>
      </w:pPr>
      <w:r w:rsidRPr="008B5AEA">
        <w:rPr>
          <w:rFonts w:ascii="Times New Roman" w:hAnsi="Times New Roman"/>
          <w:sz w:val="24"/>
          <w:szCs w:val="24"/>
        </w:rPr>
        <w:t xml:space="preserve">Early in life, Alfred Binet had little interest in psychology. After receiving a law degree in 1878, Binet </w:t>
      </w:r>
      <w:r w:rsidR="000A547D">
        <w:rPr>
          <w:rFonts w:ascii="Times New Roman" w:hAnsi="Times New Roman"/>
          <w:sz w:val="24"/>
          <w:szCs w:val="24"/>
        </w:rPr>
        <w:t>studied</w:t>
      </w:r>
      <w:r w:rsidRPr="008B5AEA">
        <w:rPr>
          <w:rFonts w:ascii="Times New Roman" w:hAnsi="Times New Roman"/>
          <w:sz w:val="24"/>
          <w:szCs w:val="24"/>
        </w:rPr>
        <w:t xml:space="preserve"> science at the Sorbonne, the most prestigious French university. A motivated student eager to learn</w:t>
      </w:r>
      <w:r w:rsidR="00BD2895">
        <w:rPr>
          <w:rFonts w:ascii="Times New Roman" w:hAnsi="Times New Roman"/>
          <w:sz w:val="24"/>
          <w:szCs w:val="24"/>
        </w:rPr>
        <w:t xml:space="preserve"> on his own</w:t>
      </w:r>
      <w:r w:rsidRPr="008B5AEA">
        <w:rPr>
          <w:rFonts w:ascii="Times New Roman" w:hAnsi="Times New Roman"/>
          <w:sz w:val="24"/>
          <w:szCs w:val="24"/>
        </w:rPr>
        <w:t xml:space="preserve">, he began to read psychology texts at the National Library in Paris. He soon became fascinated with the ideas of John Stuart Mill and his association theory. </w:t>
      </w:r>
      <w:r w:rsidRPr="008B5AEA">
        <w:rPr>
          <w:rFonts w:ascii="Times New Roman" w:hAnsi="Times New Roman"/>
          <w:sz w:val="24"/>
          <w:szCs w:val="24"/>
        </w:rPr>
        <w:lastRenderedPageBreak/>
        <w:t>Then his interests switched to</w:t>
      </w:r>
      <w:r w:rsidR="000A547D">
        <w:rPr>
          <w:rFonts w:ascii="Times New Roman" w:hAnsi="Times New Roman"/>
          <w:sz w:val="24"/>
          <w:szCs w:val="24"/>
        </w:rPr>
        <w:t xml:space="preserve"> hypnotism. In 1883, Binet started his</w:t>
      </w:r>
      <w:r w:rsidRPr="008B5AEA">
        <w:rPr>
          <w:rFonts w:ascii="Times New Roman" w:hAnsi="Times New Roman"/>
          <w:sz w:val="24"/>
          <w:szCs w:val="24"/>
        </w:rPr>
        <w:t xml:space="preserve"> work in a neurological laboratory at the famous </w:t>
      </w:r>
      <w:proofErr w:type="spellStart"/>
      <w:r w:rsidRPr="008B5AEA">
        <w:rPr>
          <w:rFonts w:ascii="Times New Roman" w:hAnsi="Times New Roman"/>
          <w:sz w:val="24"/>
          <w:szCs w:val="24"/>
        </w:rPr>
        <w:t>Salpêtrière</w:t>
      </w:r>
      <w:proofErr w:type="spellEnd"/>
      <w:r w:rsidRPr="008B5AEA">
        <w:rPr>
          <w:rFonts w:ascii="Times New Roman" w:hAnsi="Times New Roman"/>
          <w:sz w:val="24"/>
          <w:szCs w:val="24"/>
        </w:rPr>
        <w:t xml:space="preserve"> hospital in Paris. He gradually gained an excellent reputation as a researcher, which helped him in 1891 to move to the Sorbonne. In 1894 he was awarded a doctorate in natural science from the Sorbonne and appointed director of the Laboratory of Physiological Psychology there. He co-founded </w:t>
      </w:r>
      <w:proofErr w:type="spellStart"/>
      <w:r w:rsidRPr="008B5AEA">
        <w:rPr>
          <w:rStyle w:val="Emphasis"/>
          <w:rFonts w:ascii="Times New Roman" w:hAnsi="Times New Roman"/>
          <w:sz w:val="24"/>
          <w:szCs w:val="24"/>
        </w:rPr>
        <w:t>L'Annee</w:t>
      </w:r>
      <w:proofErr w:type="spellEnd"/>
      <w:r w:rsidRPr="008B5AEA">
        <w:rPr>
          <w:rStyle w:val="Emphasis"/>
          <w:rFonts w:ascii="Times New Roman" w:hAnsi="Times New Roman"/>
          <w:sz w:val="24"/>
          <w:szCs w:val="24"/>
        </w:rPr>
        <w:t xml:space="preserve"> </w:t>
      </w:r>
      <w:proofErr w:type="spellStart"/>
      <w:r w:rsidRPr="008B5AEA">
        <w:rPr>
          <w:rStyle w:val="Emphasis"/>
          <w:rFonts w:ascii="Times New Roman" w:hAnsi="Times New Roman"/>
          <w:sz w:val="24"/>
          <w:szCs w:val="24"/>
        </w:rPr>
        <w:t>Psychologique</w:t>
      </w:r>
      <w:proofErr w:type="spellEnd"/>
      <w:r w:rsidRPr="008B5AEA">
        <w:rPr>
          <w:rFonts w:ascii="Times New Roman" w:hAnsi="Times New Roman"/>
          <w:sz w:val="24"/>
          <w:szCs w:val="24"/>
        </w:rPr>
        <w:t xml:space="preserve">, an important French psychology journal at that time. </w:t>
      </w:r>
    </w:p>
    <w:p w14:paraId="7E651EF6" w14:textId="77777777" w:rsidR="000E5231" w:rsidRPr="008B5AEA" w:rsidRDefault="000E5231" w:rsidP="00A07CCA">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sidRPr="008B5AEA">
        <w:rPr>
          <w:rFonts w:ascii="Times New Roman" w:hAnsi="Times New Roman"/>
          <w:sz w:val="24"/>
          <w:szCs w:val="24"/>
        </w:rPr>
        <w:t xml:space="preserve">Binet had an ambitious goal: to develop experimental psychology in France. To achieve this goal, Binet sought a full-time teaching position at the </w:t>
      </w:r>
      <w:proofErr w:type="spellStart"/>
      <w:r w:rsidRPr="008B5AEA">
        <w:rPr>
          <w:rFonts w:ascii="Times New Roman" w:hAnsi="Times New Roman"/>
          <w:sz w:val="24"/>
          <w:szCs w:val="24"/>
        </w:rPr>
        <w:t>Collège</w:t>
      </w:r>
      <w:proofErr w:type="spellEnd"/>
      <w:r w:rsidRPr="008B5AEA">
        <w:rPr>
          <w:rFonts w:ascii="Times New Roman" w:hAnsi="Times New Roman"/>
          <w:sz w:val="24"/>
          <w:szCs w:val="24"/>
        </w:rPr>
        <w:t xml:space="preserve"> de France and the Sorbonne in Paris. Unfortunately, many professors perceived his experimental orientation as insufficient to teach psychology. The strong psychopathological orientations of French psychology and personal infightings within academic ranks have probably contributed to the rejection of </w:t>
      </w:r>
      <w:proofErr w:type="spellStart"/>
      <w:r w:rsidRPr="008B5AEA">
        <w:rPr>
          <w:rFonts w:ascii="Times New Roman" w:hAnsi="Times New Roman"/>
          <w:sz w:val="24"/>
          <w:szCs w:val="24"/>
        </w:rPr>
        <w:t>Binet’s</w:t>
      </w:r>
      <w:proofErr w:type="spellEnd"/>
      <w:r w:rsidRPr="008B5AEA">
        <w:rPr>
          <w:rFonts w:ascii="Times New Roman" w:hAnsi="Times New Roman"/>
          <w:sz w:val="24"/>
          <w:szCs w:val="24"/>
        </w:rPr>
        <w:t xml:space="preserve"> candi</w:t>
      </w:r>
      <w:r w:rsidR="000E6FD7">
        <w:rPr>
          <w:rFonts w:ascii="Times New Roman" w:hAnsi="Times New Roman"/>
          <w:sz w:val="24"/>
          <w:szCs w:val="24"/>
        </w:rPr>
        <w:t xml:space="preserve">dacy (Nicolas and </w:t>
      </w:r>
      <w:proofErr w:type="spellStart"/>
      <w:r w:rsidR="000E6FD7">
        <w:rPr>
          <w:rFonts w:ascii="Times New Roman" w:hAnsi="Times New Roman"/>
          <w:sz w:val="24"/>
          <w:szCs w:val="24"/>
        </w:rPr>
        <w:t>Ferrand</w:t>
      </w:r>
      <w:proofErr w:type="spellEnd"/>
      <w:r w:rsidR="000E6FD7">
        <w:rPr>
          <w:rFonts w:ascii="Times New Roman" w:hAnsi="Times New Roman"/>
          <w:sz w:val="24"/>
          <w:szCs w:val="24"/>
        </w:rPr>
        <w:t>, 2002</w:t>
      </w:r>
      <w:r w:rsidRPr="008B5AEA">
        <w:rPr>
          <w:rFonts w:ascii="Times New Roman" w:hAnsi="Times New Roman"/>
          <w:sz w:val="24"/>
          <w:szCs w:val="24"/>
        </w:rPr>
        <w:t>)</w:t>
      </w:r>
      <w:r w:rsidR="000E6FD7">
        <w:rPr>
          <w:rFonts w:ascii="Times New Roman" w:hAnsi="Times New Roman"/>
          <w:sz w:val="24"/>
          <w:szCs w:val="24"/>
        </w:rPr>
        <w:t>.</w:t>
      </w:r>
      <w:r w:rsidRPr="008B5AEA">
        <w:rPr>
          <w:rFonts w:ascii="Times New Roman" w:hAnsi="Times New Roman"/>
          <w:sz w:val="24"/>
          <w:szCs w:val="24"/>
        </w:rPr>
        <w:t xml:space="preserve">  </w:t>
      </w:r>
    </w:p>
    <w:p w14:paraId="0861C166" w14:textId="0F24BB8C" w:rsidR="000E5231" w:rsidRPr="008B5AEA" w:rsidRDefault="000E5231" w:rsidP="00A07CCA">
      <w:pPr>
        <w:pBdr>
          <w:top w:val="single" w:sz="4" w:space="1" w:color="auto"/>
          <w:left w:val="single" w:sz="4" w:space="4" w:color="auto"/>
          <w:bottom w:val="single" w:sz="4" w:space="1" w:color="auto"/>
          <w:right w:val="single" w:sz="4" w:space="4" w:color="auto"/>
        </w:pBdr>
        <w:spacing w:line="360" w:lineRule="auto"/>
        <w:ind w:firstLine="720"/>
        <w:contextualSpacing/>
        <w:jc w:val="both"/>
        <w:rPr>
          <w:rFonts w:ascii="Times New Roman" w:hAnsi="Times New Roman"/>
          <w:sz w:val="24"/>
          <w:szCs w:val="24"/>
        </w:rPr>
      </w:pPr>
      <w:r w:rsidRPr="008B5AEA">
        <w:rPr>
          <w:rFonts w:ascii="Times New Roman" w:hAnsi="Times New Roman"/>
          <w:sz w:val="24"/>
          <w:szCs w:val="24"/>
        </w:rPr>
        <w:t xml:space="preserve">Despite these </w:t>
      </w:r>
      <w:r w:rsidR="000A547D">
        <w:rPr>
          <w:rFonts w:ascii="Times New Roman" w:hAnsi="Times New Roman"/>
          <w:sz w:val="24"/>
          <w:szCs w:val="24"/>
        </w:rPr>
        <w:t xml:space="preserve">apparent </w:t>
      </w:r>
      <w:r w:rsidRPr="008B5AEA">
        <w:rPr>
          <w:rFonts w:ascii="Times New Roman" w:hAnsi="Times New Roman"/>
          <w:sz w:val="24"/>
          <w:szCs w:val="24"/>
        </w:rPr>
        <w:t>career</w:t>
      </w:r>
      <w:r w:rsidR="000E6FD7">
        <w:rPr>
          <w:rFonts w:ascii="Times New Roman" w:hAnsi="Times New Roman"/>
          <w:sz w:val="24"/>
          <w:szCs w:val="24"/>
        </w:rPr>
        <w:t>-related</w:t>
      </w:r>
      <w:r w:rsidRPr="008B5AEA">
        <w:rPr>
          <w:rFonts w:ascii="Times New Roman" w:hAnsi="Times New Roman"/>
          <w:sz w:val="24"/>
          <w:szCs w:val="24"/>
        </w:rPr>
        <w:t xml:space="preserve"> setbacks, Binet continued </w:t>
      </w:r>
      <w:r w:rsidR="000E6FD7">
        <w:rPr>
          <w:rFonts w:ascii="Times New Roman" w:hAnsi="Times New Roman"/>
          <w:sz w:val="24"/>
          <w:szCs w:val="24"/>
        </w:rPr>
        <w:t xml:space="preserve">with his </w:t>
      </w:r>
      <w:r w:rsidRPr="008B5AEA">
        <w:rPr>
          <w:rFonts w:ascii="Times New Roman" w:hAnsi="Times New Roman"/>
          <w:sz w:val="24"/>
          <w:szCs w:val="24"/>
        </w:rPr>
        <w:t>research. Together with Ferdinand Buisson, they organize</w:t>
      </w:r>
      <w:r w:rsidR="000E6FD7">
        <w:rPr>
          <w:rFonts w:ascii="Times New Roman" w:hAnsi="Times New Roman"/>
          <w:sz w:val="24"/>
          <w:szCs w:val="24"/>
        </w:rPr>
        <w:t>d</w:t>
      </w:r>
      <w:r w:rsidRPr="008B5AEA">
        <w:rPr>
          <w:rFonts w:ascii="Times New Roman" w:hAnsi="Times New Roman"/>
          <w:sz w:val="24"/>
          <w:szCs w:val="24"/>
        </w:rPr>
        <w:t xml:space="preserve"> an association of teachers, psychologists and other professional concerned with problems in French schools. His name received a wide international recognition after 1904 when the French government established a special commission on the education of children </w:t>
      </w:r>
      <w:r w:rsidR="000E6FD7">
        <w:rPr>
          <w:rFonts w:ascii="Times New Roman" w:hAnsi="Times New Roman"/>
          <w:sz w:val="24"/>
          <w:szCs w:val="24"/>
        </w:rPr>
        <w:t xml:space="preserve">with developmental problems. </w:t>
      </w:r>
      <w:r w:rsidRPr="008B5AEA">
        <w:rPr>
          <w:rFonts w:ascii="Times New Roman" w:hAnsi="Times New Roman"/>
          <w:sz w:val="24"/>
          <w:szCs w:val="24"/>
        </w:rPr>
        <w:t xml:space="preserve">The commission had to create a mechanism for identifying students in need of special education. As a result, Binet developed a method for measurement of children’s mental abilities. Unfortunately, he died early </w:t>
      </w:r>
      <w:r w:rsidR="000E6FD7">
        <w:rPr>
          <w:rFonts w:ascii="Times New Roman" w:hAnsi="Times New Roman"/>
          <w:sz w:val="24"/>
          <w:szCs w:val="24"/>
        </w:rPr>
        <w:t xml:space="preserve">to </w:t>
      </w:r>
      <w:r w:rsidRPr="008B5AEA">
        <w:rPr>
          <w:rFonts w:ascii="Times New Roman" w:hAnsi="Times New Roman"/>
          <w:sz w:val="24"/>
          <w:szCs w:val="24"/>
        </w:rPr>
        <w:t>witness a</w:t>
      </w:r>
      <w:r w:rsidR="000E6FD7">
        <w:rPr>
          <w:rFonts w:ascii="Times New Roman" w:hAnsi="Times New Roman"/>
          <w:sz w:val="24"/>
          <w:szCs w:val="24"/>
        </w:rPr>
        <w:t>n</w:t>
      </w:r>
      <w:r w:rsidRPr="008B5AEA">
        <w:rPr>
          <w:rFonts w:ascii="Times New Roman" w:hAnsi="Times New Roman"/>
          <w:sz w:val="24"/>
          <w:szCs w:val="24"/>
        </w:rPr>
        <w:t xml:space="preserve"> international recognition of his work. Until his last days he maintained a very private life and wasn’t particularly eager about promoting his research at international conferences</w:t>
      </w:r>
      <w:r w:rsidR="000E6FD7">
        <w:rPr>
          <w:rFonts w:ascii="Times New Roman" w:hAnsi="Times New Roman"/>
          <w:sz w:val="24"/>
          <w:szCs w:val="24"/>
        </w:rPr>
        <w:t xml:space="preserve">. He never traveled outside </w:t>
      </w:r>
      <w:r w:rsidRPr="008B5AEA">
        <w:rPr>
          <w:rFonts w:ascii="Times New Roman" w:hAnsi="Times New Roman"/>
          <w:sz w:val="24"/>
          <w:szCs w:val="24"/>
        </w:rPr>
        <w:t>France (</w:t>
      </w:r>
      <w:proofErr w:type="spellStart"/>
      <w:r w:rsidRPr="008B5AEA">
        <w:rPr>
          <w:rFonts w:ascii="Times New Roman" w:hAnsi="Times New Roman"/>
          <w:sz w:val="24"/>
          <w:szCs w:val="24"/>
        </w:rPr>
        <w:t>Siegler</w:t>
      </w:r>
      <w:proofErr w:type="spellEnd"/>
      <w:r w:rsidRPr="008B5AEA">
        <w:rPr>
          <w:rFonts w:ascii="Times New Roman" w:hAnsi="Times New Roman"/>
          <w:sz w:val="24"/>
          <w:szCs w:val="24"/>
        </w:rPr>
        <w:t xml:space="preserve">, 1992.) It is hard to judge if his self-imposed seclusion was </w:t>
      </w:r>
      <w:r w:rsidR="007E4217">
        <w:rPr>
          <w:rFonts w:ascii="Times New Roman" w:hAnsi="Times New Roman"/>
          <w:sz w:val="24"/>
          <w:szCs w:val="24"/>
        </w:rPr>
        <w:t xml:space="preserve">caused by his </w:t>
      </w:r>
      <w:r w:rsidRPr="008B5AEA">
        <w:rPr>
          <w:rFonts w:ascii="Times New Roman" w:hAnsi="Times New Roman"/>
          <w:sz w:val="24"/>
          <w:szCs w:val="24"/>
        </w:rPr>
        <w:t xml:space="preserve">disappointment with his fellow psychologists and administrators. </w:t>
      </w:r>
    </w:p>
    <w:p w14:paraId="29452D9D" w14:textId="77777777" w:rsidR="000E5231" w:rsidRDefault="000E5231" w:rsidP="000E5231">
      <w:pPr>
        <w:pStyle w:val="NormalWeb"/>
        <w:spacing w:before="0" w:beforeAutospacing="0" w:after="0" w:afterAutospacing="0"/>
        <w:jc w:val="both"/>
        <w:rPr>
          <w:rFonts w:ascii="Times New Roman" w:eastAsia="Times New Roman" w:hAnsi="Times New Roman"/>
        </w:rPr>
      </w:pPr>
    </w:p>
    <w:p w14:paraId="671DDB5A" w14:textId="77777777" w:rsidR="000E5231" w:rsidRPr="006C106A" w:rsidRDefault="000E5231" w:rsidP="00242D24">
      <w:pPr>
        <w:spacing w:line="360" w:lineRule="auto"/>
        <w:jc w:val="both"/>
        <w:rPr>
          <w:rFonts w:ascii="Times New Roman" w:hAnsi="Times New Roman"/>
          <w:bCs/>
          <w:sz w:val="24"/>
          <w:szCs w:val="24"/>
        </w:rPr>
      </w:pPr>
    </w:p>
    <w:p w14:paraId="7F74F198" w14:textId="013C34A3" w:rsidR="006C106A" w:rsidRDefault="00671A4B" w:rsidP="00242D24">
      <w:pPr>
        <w:spacing w:line="360" w:lineRule="auto"/>
        <w:jc w:val="both"/>
        <w:rPr>
          <w:rFonts w:ascii="Times New Roman" w:hAnsi="Times New Roman"/>
          <w:bCs/>
          <w:sz w:val="24"/>
          <w:szCs w:val="24"/>
        </w:rPr>
      </w:pPr>
      <w:r>
        <w:rPr>
          <w:rFonts w:ascii="Times New Roman" w:hAnsi="Times New Roman"/>
          <w:bCs/>
          <w:sz w:val="24"/>
          <w:szCs w:val="24"/>
        </w:rPr>
        <w:t>Page 169</w:t>
      </w:r>
    </w:p>
    <w:p w14:paraId="4465559F" w14:textId="77777777" w:rsidR="001E6CA5" w:rsidRDefault="001E6CA5"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sidRPr="008B5AEA">
        <w:rPr>
          <w:rFonts w:ascii="Times New Roman" w:hAnsi="Times New Roman"/>
          <w:b/>
          <w:bCs/>
          <w:sz w:val="24"/>
          <w:szCs w:val="24"/>
        </w:rPr>
        <w:t>G.</w:t>
      </w:r>
      <w:r w:rsidRPr="008B5AEA">
        <w:rPr>
          <w:rFonts w:ascii="Times New Roman" w:hAnsi="Times New Roman"/>
          <w:sz w:val="24"/>
          <w:szCs w:val="24"/>
        </w:rPr>
        <w:t xml:space="preserve"> </w:t>
      </w:r>
      <w:r w:rsidRPr="008B5AEA">
        <w:rPr>
          <w:rFonts w:ascii="Times New Roman" w:hAnsi="Times New Roman"/>
          <w:b/>
          <w:bCs/>
          <w:sz w:val="24"/>
          <w:szCs w:val="24"/>
        </w:rPr>
        <w:t>Stanley Hall</w:t>
      </w:r>
      <w:r>
        <w:rPr>
          <w:rFonts w:ascii="Times New Roman" w:hAnsi="Times New Roman"/>
          <w:b/>
          <w:bCs/>
          <w:sz w:val="24"/>
          <w:szCs w:val="24"/>
        </w:rPr>
        <w:t xml:space="preserve"> </w:t>
      </w:r>
      <w:r w:rsidRPr="00220AAB">
        <w:rPr>
          <w:rFonts w:ascii="Times New Roman" w:hAnsi="Times New Roman"/>
          <w:b/>
          <w:sz w:val="24"/>
          <w:szCs w:val="24"/>
        </w:rPr>
        <w:t>(1844-1924)</w:t>
      </w:r>
      <w:r w:rsidRPr="00220AAB">
        <w:rPr>
          <w:rFonts w:ascii="Times New Roman" w:hAnsi="Times New Roman"/>
          <w:b/>
          <w:bCs/>
          <w:sz w:val="24"/>
          <w:szCs w:val="24"/>
        </w:rPr>
        <w:t>:</w:t>
      </w:r>
      <w:r w:rsidRPr="008B5AEA">
        <w:rPr>
          <w:rFonts w:ascii="Times New Roman" w:hAnsi="Times New Roman"/>
          <w:b/>
          <w:bCs/>
          <w:sz w:val="24"/>
          <w:szCs w:val="24"/>
        </w:rPr>
        <w:t xml:space="preserve"> A brief biographical sketch</w:t>
      </w:r>
      <w:r w:rsidRPr="008B5AEA">
        <w:rPr>
          <w:rFonts w:ascii="Times New Roman" w:hAnsi="Times New Roman"/>
          <w:sz w:val="24"/>
          <w:szCs w:val="24"/>
        </w:rPr>
        <w:t xml:space="preserve"> </w:t>
      </w:r>
    </w:p>
    <w:p w14:paraId="7E9282E9" w14:textId="77777777" w:rsidR="001E6CA5" w:rsidRPr="008B5AEA" w:rsidRDefault="00220AAB"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sidRPr="00220AAB">
        <w:rPr>
          <w:rFonts w:ascii="Times New Roman" w:hAnsi="Times New Roman"/>
          <w:sz w:val="24"/>
          <w:szCs w:val="24"/>
        </w:rPr>
        <w:lastRenderedPageBreak/>
        <w:t xml:space="preserve">Granville </w:t>
      </w:r>
      <w:r w:rsidR="001E6CA5" w:rsidRPr="00220AAB">
        <w:rPr>
          <w:rFonts w:ascii="Times New Roman" w:hAnsi="Times New Roman"/>
          <w:sz w:val="24"/>
          <w:szCs w:val="24"/>
        </w:rPr>
        <w:t>Stanley</w:t>
      </w:r>
      <w:r w:rsidR="001E6CA5" w:rsidRPr="008B5AEA">
        <w:rPr>
          <w:rFonts w:ascii="Times New Roman" w:hAnsi="Times New Roman"/>
          <w:sz w:val="24"/>
          <w:szCs w:val="24"/>
        </w:rPr>
        <w:t xml:space="preserve"> Hall</w:t>
      </w:r>
      <w:r w:rsidR="001E6CA5" w:rsidRPr="008B5AEA">
        <w:rPr>
          <w:rFonts w:ascii="Times New Roman" w:hAnsi="Times New Roman"/>
          <w:b/>
          <w:bCs/>
          <w:sz w:val="24"/>
          <w:szCs w:val="24"/>
        </w:rPr>
        <w:t xml:space="preserve"> </w:t>
      </w:r>
      <w:r w:rsidR="001E6CA5" w:rsidRPr="008B5AEA">
        <w:rPr>
          <w:rFonts w:ascii="Times New Roman" w:hAnsi="Times New Roman"/>
          <w:sz w:val="24"/>
          <w:szCs w:val="24"/>
        </w:rPr>
        <w:t xml:space="preserve">was born in a rural area of Massachusetts. His parents were hopeful that the young Stanley would study religion and theology to become a minister. He followed their advice, but his real interest was not religion. During his college years, Hall became fascinated with psychology and his passion toward psychology remained strong throughout his life. Many of his followers called him a “pioneer” of American psychology. Look at a brief list of his formal accomplishments and you can easily see </w:t>
      </w:r>
      <w:r>
        <w:rPr>
          <w:rFonts w:ascii="Times New Roman" w:hAnsi="Times New Roman"/>
          <w:sz w:val="24"/>
          <w:szCs w:val="24"/>
        </w:rPr>
        <w:t>his ground-breaking role</w:t>
      </w:r>
      <w:r w:rsidR="005E105E">
        <w:rPr>
          <w:rFonts w:ascii="Times New Roman" w:hAnsi="Times New Roman"/>
          <w:sz w:val="24"/>
          <w:szCs w:val="24"/>
        </w:rPr>
        <w:t>.</w:t>
      </w:r>
    </w:p>
    <w:p w14:paraId="55B50FCA" w14:textId="77777777" w:rsidR="001E6CA5" w:rsidRPr="008B5AEA" w:rsidRDefault="001E6CA5" w:rsidP="00A07CCA">
      <w:pPr>
        <w:numPr>
          <w:ilvl w:val="0"/>
          <w:numId w:val="1"/>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sz w:val="24"/>
          <w:szCs w:val="24"/>
        </w:rPr>
      </w:pPr>
      <w:r w:rsidRPr="008B5AEA">
        <w:rPr>
          <w:rFonts w:ascii="Times New Roman" w:hAnsi="Times New Roman"/>
          <w:sz w:val="24"/>
          <w:szCs w:val="24"/>
        </w:rPr>
        <w:t xml:space="preserve">He was among the first American students to study in Leipzig at Wundt’s psychological laboratory. </w:t>
      </w:r>
    </w:p>
    <w:p w14:paraId="1E2BAEFF" w14:textId="19788A1E" w:rsidR="001E6CA5" w:rsidRPr="008B5AEA" w:rsidRDefault="001E6CA5" w:rsidP="00A07CCA">
      <w:pPr>
        <w:numPr>
          <w:ilvl w:val="0"/>
          <w:numId w:val="1"/>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sz w:val="24"/>
          <w:szCs w:val="24"/>
        </w:rPr>
      </w:pPr>
      <w:r w:rsidRPr="008B5AEA">
        <w:rPr>
          <w:rFonts w:ascii="Times New Roman" w:hAnsi="Times New Roman"/>
          <w:sz w:val="24"/>
          <w:szCs w:val="24"/>
        </w:rPr>
        <w:t xml:space="preserve">He was among the first American psychology professors to be appointed as professor of psychology and pedagogy at John’s Hopkins University in 1884. Others before him were likely to hold official </w:t>
      </w:r>
      <w:r w:rsidR="0005715A">
        <w:rPr>
          <w:rFonts w:ascii="Times New Roman" w:hAnsi="Times New Roman"/>
          <w:sz w:val="24"/>
          <w:szCs w:val="24"/>
        </w:rPr>
        <w:t xml:space="preserve">educational </w:t>
      </w:r>
      <w:r w:rsidRPr="008B5AEA">
        <w:rPr>
          <w:rFonts w:ascii="Times New Roman" w:hAnsi="Times New Roman"/>
          <w:sz w:val="24"/>
          <w:szCs w:val="24"/>
        </w:rPr>
        <w:t xml:space="preserve">titles in philosophy or medicine. </w:t>
      </w:r>
    </w:p>
    <w:p w14:paraId="0CE534B9" w14:textId="77777777" w:rsidR="001E6CA5" w:rsidRPr="008B5AEA" w:rsidRDefault="001E6CA5" w:rsidP="00A07CCA">
      <w:pPr>
        <w:numPr>
          <w:ilvl w:val="0"/>
          <w:numId w:val="1"/>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sz w:val="24"/>
          <w:szCs w:val="24"/>
        </w:rPr>
      </w:pPr>
      <w:r w:rsidRPr="008B5AEA">
        <w:rPr>
          <w:rFonts w:ascii="Times New Roman" w:hAnsi="Times New Roman"/>
          <w:sz w:val="24"/>
          <w:szCs w:val="24"/>
        </w:rPr>
        <w:t xml:space="preserve">He was the founder of the first psychological lab in the United States. </w:t>
      </w:r>
    </w:p>
    <w:p w14:paraId="502446A4" w14:textId="77777777" w:rsidR="001E6CA5" w:rsidRPr="008B5AEA" w:rsidRDefault="001E6CA5" w:rsidP="00A07CCA">
      <w:pPr>
        <w:numPr>
          <w:ilvl w:val="0"/>
          <w:numId w:val="1"/>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sz w:val="24"/>
          <w:szCs w:val="24"/>
        </w:rPr>
      </w:pPr>
      <w:r w:rsidRPr="008B5AEA">
        <w:rPr>
          <w:rFonts w:ascii="Times New Roman" w:hAnsi="Times New Roman"/>
          <w:sz w:val="24"/>
          <w:szCs w:val="24"/>
        </w:rPr>
        <w:t xml:space="preserve">He was the first president of the American Psychological Association. </w:t>
      </w:r>
    </w:p>
    <w:p w14:paraId="1AB6EC94" w14:textId="77777777" w:rsidR="001E6CA5" w:rsidRPr="00A07CCA" w:rsidRDefault="001E6CA5" w:rsidP="00A07CCA">
      <w:pPr>
        <w:numPr>
          <w:ilvl w:val="0"/>
          <w:numId w:val="1"/>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sz w:val="24"/>
          <w:szCs w:val="24"/>
        </w:rPr>
      </w:pPr>
      <w:r w:rsidRPr="008B5AEA">
        <w:rPr>
          <w:rFonts w:ascii="Times New Roman" w:hAnsi="Times New Roman"/>
          <w:sz w:val="24"/>
          <w:szCs w:val="24"/>
        </w:rPr>
        <w:t xml:space="preserve">He founded the </w:t>
      </w:r>
      <w:r w:rsidRPr="008B5AEA">
        <w:rPr>
          <w:rFonts w:ascii="Times New Roman" w:hAnsi="Times New Roman"/>
          <w:i/>
          <w:iCs/>
          <w:sz w:val="24"/>
          <w:szCs w:val="24"/>
        </w:rPr>
        <w:t xml:space="preserve">American Journal of Psychology. </w:t>
      </w:r>
    </w:p>
    <w:p w14:paraId="769EABED" w14:textId="77777777" w:rsidR="00A07CCA" w:rsidRPr="005E105E" w:rsidRDefault="00A07CCA" w:rsidP="00A07CCA">
      <w:pPr>
        <w:spacing w:after="0" w:line="360" w:lineRule="auto"/>
        <w:ind w:left="720"/>
        <w:jc w:val="both"/>
        <w:rPr>
          <w:rFonts w:ascii="Times New Roman" w:hAnsi="Times New Roman"/>
          <w:sz w:val="24"/>
          <w:szCs w:val="24"/>
        </w:rPr>
      </w:pPr>
    </w:p>
    <w:p w14:paraId="40368BD9" w14:textId="77777777" w:rsidR="001E6CA5" w:rsidRDefault="001E6CA5" w:rsidP="00A07CCA">
      <w:pPr>
        <w:pBdr>
          <w:top w:val="single" w:sz="4" w:space="1" w:color="auto"/>
          <w:left w:val="single" w:sz="4" w:space="4" w:color="auto"/>
          <w:bottom w:val="single" w:sz="4" w:space="1" w:color="auto"/>
          <w:right w:val="single" w:sz="4" w:space="4" w:color="auto"/>
        </w:pBdr>
        <w:spacing w:line="360" w:lineRule="auto"/>
        <w:ind w:firstLine="720"/>
        <w:jc w:val="both"/>
        <w:rPr>
          <w:rFonts w:ascii="Times New Roman" w:hAnsi="Times New Roman"/>
          <w:sz w:val="24"/>
          <w:szCs w:val="24"/>
        </w:rPr>
      </w:pPr>
      <w:r w:rsidRPr="008B5AEA">
        <w:rPr>
          <w:rFonts w:ascii="Times New Roman" w:hAnsi="Times New Roman"/>
          <w:sz w:val="24"/>
          <w:szCs w:val="24"/>
        </w:rPr>
        <w:t xml:space="preserve">Hall worked at John’s Hopkins University until 1889 when he accepted presidency of Clark University in Massachusetts, the position he held for 30 years. On the personal side, Hall was an authoritarian administrator and, at times, an impatient colleague. This style of behavior earned him a few adversaries. Yet most people admired his organizational skills and scientific curiosity. </w:t>
      </w:r>
    </w:p>
    <w:p w14:paraId="079FDB47" w14:textId="77777777" w:rsidR="00FD67CF" w:rsidRPr="00FD67CF" w:rsidRDefault="00FD67CF" w:rsidP="00A07CCA">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4"/>
          <w:szCs w:val="24"/>
        </w:rPr>
      </w:pPr>
      <w:r w:rsidRPr="00FD67CF">
        <w:rPr>
          <w:rFonts w:ascii="Times New Roman" w:hAnsi="Times New Roman"/>
          <w:sz w:val="24"/>
          <w:szCs w:val="24"/>
        </w:rPr>
        <w:t xml:space="preserve">Source: White, Sheldon (2002). G. Stanley Hall: From Philosophy to Developmental Psychology. </w:t>
      </w:r>
      <w:r w:rsidRPr="00FD67CF">
        <w:rPr>
          <w:rFonts w:ascii="Times New Roman" w:hAnsi="Times New Roman"/>
          <w:i/>
          <w:sz w:val="24"/>
          <w:szCs w:val="24"/>
        </w:rPr>
        <w:t>Developmental Psychology</w:t>
      </w:r>
      <w:r w:rsidRPr="00FD67CF">
        <w:rPr>
          <w:rFonts w:ascii="Times New Roman" w:hAnsi="Times New Roman"/>
          <w:sz w:val="24"/>
          <w:szCs w:val="24"/>
        </w:rPr>
        <w:t>, 28, 1, 25-34.</w:t>
      </w:r>
    </w:p>
    <w:p w14:paraId="4EF100F2" w14:textId="77777777" w:rsidR="00FD5412" w:rsidRDefault="00FD5412" w:rsidP="00FD5412">
      <w:pPr>
        <w:spacing w:line="360" w:lineRule="auto"/>
        <w:jc w:val="both"/>
      </w:pPr>
    </w:p>
    <w:sectPr w:rsidR="00FD541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D5E73" w14:textId="77777777" w:rsidR="00EA6D8B" w:rsidRDefault="00EA6D8B" w:rsidP="00EA6D8B">
      <w:pPr>
        <w:spacing w:after="0" w:line="240" w:lineRule="auto"/>
      </w:pPr>
      <w:r>
        <w:separator/>
      </w:r>
    </w:p>
  </w:endnote>
  <w:endnote w:type="continuationSeparator" w:id="0">
    <w:p w14:paraId="3375A35D" w14:textId="77777777" w:rsidR="00EA6D8B" w:rsidRDefault="00EA6D8B" w:rsidP="00EA6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FB6A2" w14:textId="77777777" w:rsidR="00EA6D8B" w:rsidRDefault="00EA6D8B" w:rsidP="00EA6D8B">
      <w:pPr>
        <w:spacing w:after="0" w:line="240" w:lineRule="auto"/>
      </w:pPr>
      <w:r>
        <w:separator/>
      </w:r>
    </w:p>
  </w:footnote>
  <w:footnote w:type="continuationSeparator" w:id="0">
    <w:p w14:paraId="0397D535" w14:textId="77777777" w:rsidR="00EA6D8B" w:rsidRDefault="00EA6D8B" w:rsidP="00EA6D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761BD" w14:textId="526D87FF" w:rsidR="00EA6D8B" w:rsidRPr="0053381D" w:rsidRDefault="00EA6D8B" w:rsidP="00EA6D8B">
    <w:pPr>
      <w:tabs>
        <w:tab w:val="left" w:pos="7860"/>
        <w:tab w:val="right" w:pos="9360"/>
      </w:tabs>
      <w:rPr>
        <w:rFonts w:ascii="Times New Roman" w:hAnsi="Times New Roman"/>
      </w:rPr>
    </w:pPr>
    <w:r w:rsidRPr="0053381D">
      <w:rPr>
        <w:rFonts w:ascii="Times New Roman" w:hAnsi="Times New Roman"/>
      </w:rPr>
      <w:t xml:space="preserve">Shiraev, </w:t>
    </w:r>
    <w:r w:rsidRPr="0053381D">
      <w:rPr>
        <w:rFonts w:ascii="Times New Roman" w:hAnsi="Times New Roman"/>
        <w:i/>
      </w:rPr>
      <w:t xml:space="preserve">A History of Psychology 2e                                                </w:t>
    </w:r>
    <w:r>
      <w:rPr>
        <w:rFonts w:ascii="Times New Roman" w:hAnsi="Times New Roman"/>
      </w:rPr>
      <w:t xml:space="preserve">Instructor Resources – Ch </w:t>
    </w:r>
    <w:r>
      <w:rPr>
        <w:rFonts w:ascii="Times New Roman" w:hAnsi="Times New Roman"/>
      </w:rPr>
      <w:t>5</w:t>
    </w:r>
  </w:p>
  <w:p w14:paraId="0CCF9497" w14:textId="77777777" w:rsidR="00EA6D8B" w:rsidRDefault="00EA6D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0F051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3E32F5D"/>
    <w:multiLevelType w:val="hybridMultilevel"/>
    <w:tmpl w:val="A3FEE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B164420"/>
    <w:multiLevelType w:val="hybridMultilevel"/>
    <w:tmpl w:val="8FB22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911"/>
    <w:rsid w:val="00016D2A"/>
    <w:rsid w:val="00020ED2"/>
    <w:rsid w:val="0005715A"/>
    <w:rsid w:val="00061D4F"/>
    <w:rsid w:val="00081C67"/>
    <w:rsid w:val="00093438"/>
    <w:rsid w:val="000A547D"/>
    <w:rsid w:val="000D3CC3"/>
    <w:rsid w:val="000E5231"/>
    <w:rsid w:val="000E6FD7"/>
    <w:rsid w:val="000F2317"/>
    <w:rsid w:val="00111A80"/>
    <w:rsid w:val="001340B5"/>
    <w:rsid w:val="0017018D"/>
    <w:rsid w:val="001E6CA5"/>
    <w:rsid w:val="00220AAB"/>
    <w:rsid w:val="00222BCB"/>
    <w:rsid w:val="00225E64"/>
    <w:rsid w:val="00242D24"/>
    <w:rsid w:val="00275B29"/>
    <w:rsid w:val="00281017"/>
    <w:rsid w:val="00287349"/>
    <w:rsid w:val="002D4993"/>
    <w:rsid w:val="003330CB"/>
    <w:rsid w:val="00334C37"/>
    <w:rsid w:val="00383FB9"/>
    <w:rsid w:val="003C454C"/>
    <w:rsid w:val="003C4DF8"/>
    <w:rsid w:val="003E277A"/>
    <w:rsid w:val="00462A46"/>
    <w:rsid w:val="00477B1A"/>
    <w:rsid w:val="004A0DDC"/>
    <w:rsid w:val="004B17D1"/>
    <w:rsid w:val="004B3C63"/>
    <w:rsid w:val="00517591"/>
    <w:rsid w:val="00517CC8"/>
    <w:rsid w:val="005308C6"/>
    <w:rsid w:val="005503EF"/>
    <w:rsid w:val="00584B51"/>
    <w:rsid w:val="005D12F4"/>
    <w:rsid w:val="005E105E"/>
    <w:rsid w:val="006016EB"/>
    <w:rsid w:val="00603779"/>
    <w:rsid w:val="006322F8"/>
    <w:rsid w:val="00657663"/>
    <w:rsid w:val="006603BD"/>
    <w:rsid w:val="00671A4B"/>
    <w:rsid w:val="006C106A"/>
    <w:rsid w:val="006E18DA"/>
    <w:rsid w:val="0076689F"/>
    <w:rsid w:val="007B5BC6"/>
    <w:rsid w:val="007C3E9A"/>
    <w:rsid w:val="007E4217"/>
    <w:rsid w:val="007F723D"/>
    <w:rsid w:val="008035BF"/>
    <w:rsid w:val="00814518"/>
    <w:rsid w:val="00821DD3"/>
    <w:rsid w:val="008438A6"/>
    <w:rsid w:val="00846235"/>
    <w:rsid w:val="008B5AEA"/>
    <w:rsid w:val="008C0E9D"/>
    <w:rsid w:val="008D0D18"/>
    <w:rsid w:val="008D48A3"/>
    <w:rsid w:val="008F091A"/>
    <w:rsid w:val="0091582F"/>
    <w:rsid w:val="0096451A"/>
    <w:rsid w:val="009D3FE6"/>
    <w:rsid w:val="009E2F0A"/>
    <w:rsid w:val="00A07CCA"/>
    <w:rsid w:val="00A34911"/>
    <w:rsid w:val="00A50A8F"/>
    <w:rsid w:val="00A62741"/>
    <w:rsid w:val="00A72645"/>
    <w:rsid w:val="00A83E99"/>
    <w:rsid w:val="00A916C2"/>
    <w:rsid w:val="00A9311D"/>
    <w:rsid w:val="00AF0BF5"/>
    <w:rsid w:val="00AF0C9B"/>
    <w:rsid w:val="00AF4491"/>
    <w:rsid w:val="00AF72C0"/>
    <w:rsid w:val="00B16258"/>
    <w:rsid w:val="00B461ED"/>
    <w:rsid w:val="00B85264"/>
    <w:rsid w:val="00BA2942"/>
    <w:rsid w:val="00BD2895"/>
    <w:rsid w:val="00BE1178"/>
    <w:rsid w:val="00C200E8"/>
    <w:rsid w:val="00C35784"/>
    <w:rsid w:val="00C4211B"/>
    <w:rsid w:val="00CF083F"/>
    <w:rsid w:val="00CF595D"/>
    <w:rsid w:val="00D14F23"/>
    <w:rsid w:val="00D73C11"/>
    <w:rsid w:val="00D75C70"/>
    <w:rsid w:val="00D96F17"/>
    <w:rsid w:val="00DB57E8"/>
    <w:rsid w:val="00DD3634"/>
    <w:rsid w:val="00E460E0"/>
    <w:rsid w:val="00E9253E"/>
    <w:rsid w:val="00EA6D8B"/>
    <w:rsid w:val="00EC11FD"/>
    <w:rsid w:val="00F07C3B"/>
    <w:rsid w:val="00F104F2"/>
    <w:rsid w:val="00F1315F"/>
    <w:rsid w:val="00FD5412"/>
    <w:rsid w:val="00FD6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AA6E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91A"/>
    <w:pPr>
      <w:spacing w:after="200" w:line="276" w:lineRule="auto"/>
    </w:pPr>
    <w:rPr>
      <w:sz w:val="22"/>
      <w:szCs w:val="22"/>
    </w:rPr>
  </w:style>
  <w:style w:type="paragraph" w:styleId="Heading1">
    <w:name w:val="heading 1"/>
    <w:basedOn w:val="Normal"/>
    <w:next w:val="Normal"/>
    <w:link w:val="Heading1Char"/>
    <w:qFormat/>
    <w:rsid w:val="00E9253E"/>
    <w:pPr>
      <w:keepNext/>
      <w:spacing w:after="0" w:line="240" w:lineRule="auto"/>
      <w:outlineLvl w:val="0"/>
    </w:pPr>
    <w:rPr>
      <w:rFonts w:ascii="Times New Roman" w:eastAsia="Times New Roman" w:hAnsi="Times New Roman"/>
      <w:b/>
      <w:bCs/>
      <w:sz w:val="24"/>
      <w:szCs w:val="24"/>
    </w:rPr>
  </w:style>
  <w:style w:type="paragraph" w:styleId="Heading2">
    <w:name w:val="heading 2"/>
    <w:basedOn w:val="Normal"/>
    <w:next w:val="Normal"/>
    <w:link w:val="Heading2Char"/>
    <w:uiPriority w:val="9"/>
    <w:semiHidden/>
    <w:unhideWhenUsed/>
    <w:qFormat/>
    <w:rsid w:val="00FD5412"/>
    <w:pPr>
      <w:keepNext/>
      <w:spacing w:before="240" w:after="60"/>
      <w:outlineLvl w:val="1"/>
    </w:pPr>
    <w:rPr>
      <w:rFonts w:ascii="Cambria" w:eastAsia="Times New Roman" w:hAnsi="Cambria"/>
      <w:b/>
      <w:bCs/>
      <w:i/>
      <w:iCs/>
      <w:sz w:val="28"/>
      <w:szCs w:val="28"/>
    </w:rPr>
  </w:style>
  <w:style w:type="paragraph" w:styleId="Heading8">
    <w:name w:val="heading 8"/>
    <w:basedOn w:val="Normal"/>
    <w:next w:val="Normal"/>
    <w:link w:val="Heading8Char"/>
    <w:qFormat/>
    <w:rsid w:val="00E9253E"/>
    <w:pPr>
      <w:keepNext/>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7"/>
    </w:pPr>
    <w:rPr>
      <w:rFonts w:ascii="Times New Roman" w:eastAsia="Times New Roman" w:hAnsi="Times New Roman"/>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53E"/>
    <w:rPr>
      <w:rFonts w:ascii="Times New Roman" w:eastAsia="Times New Roman" w:hAnsi="Times New Roman"/>
      <w:b/>
      <w:bCs/>
      <w:sz w:val="24"/>
      <w:szCs w:val="24"/>
    </w:rPr>
  </w:style>
  <w:style w:type="character" w:customStyle="1" w:styleId="Heading8Char">
    <w:name w:val="Heading 8 Char"/>
    <w:basedOn w:val="DefaultParagraphFont"/>
    <w:link w:val="Heading8"/>
    <w:rsid w:val="00E9253E"/>
    <w:rPr>
      <w:rFonts w:ascii="Times New Roman" w:eastAsia="Times New Roman" w:hAnsi="Times New Roman"/>
      <w:b/>
      <w:bCs/>
      <w:sz w:val="24"/>
      <w:szCs w:val="28"/>
    </w:rPr>
  </w:style>
  <w:style w:type="paragraph" w:styleId="NormalWeb">
    <w:name w:val="Normal (Web)"/>
    <w:basedOn w:val="Normal"/>
    <w:semiHidden/>
    <w:rsid w:val="00E9253E"/>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basedOn w:val="DefaultParagraphFont"/>
    <w:semiHidden/>
    <w:rsid w:val="00E9253E"/>
    <w:rPr>
      <w:color w:val="0000FF"/>
      <w:u w:val="single"/>
    </w:rPr>
  </w:style>
  <w:style w:type="paragraph" w:styleId="BodyTextIndent">
    <w:name w:val="Body Text Indent"/>
    <w:basedOn w:val="Normal"/>
    <w:link w:val="BodyTextIndentChar"/>
    <w:semiHidden/>
    <w:rsid w:val="00E9253E"/>
    <w:pPr>
      <w:spacing w:after="0" w:line="360" w:lineRule="auto"/>
      <w:ind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9253E"/>
    <w:rPr>
      <w:rFonts w:ascii="Times New Roman" w:eastAsia="Times New Roman" w:hAnsi="Times New Roman"/>
      <w:sz w:val="24"/>
      <w:szCs w:val="24"/>
    </w:rPr>
  </w:style>
  <w:style w:type="character" w:customStyle="1" w:styleId="title1">
    <w:name w:val="title1"/>
    <w:basedOn w:val="DefaultParagraphFont"/>
    <w:rsid w:val="00E9253E"/>
    <w:rPr>
      <w:rFonts w:ascii="Verdana" w:hAnsi="Verdana" w:hint="default"/>
      <w:b/>
      <w:bCs/>
      <w:i w:val="0"/>
      <w:iCs w:val="0"/>
      <w:strike w:val="0"/>
      <w:dstrike w:val="0"/>
      <w:color w:val="003399"/>
      <w:sz w:val="12"/>
      <w:szCs w:val="12"/>
      <w:u w:val="none"/>
      <w:effect w:val="none"/>
    </w:rPr>
  </w:style>
  <w:style w:type="character" w:styleId="Emphasis">
    <w:name w:val="Emphasis"/>
    <w:basedOn w:val="DefaultParagraphFont"/>
    <w:qFormat/>
    <w:rsid w:val="00E9253E"/>
    <w:rPr>
      <w:i/>
      <w:iCs/>
    </w:rPr>
  </w:style>
  <w:style w:type="paragraph" w:styleId="BodyText2">
    <w:name w:val="Body Text 2"/>
    <w:basedOn w:val="Normal"/>
    <w:link w:val="BodyText2Char"/>
    <w:semiHidden/>
    <w:rsid w:val="00E9253E"/>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b/>
      <w:bCs/>
      <w:i/>
      <w:iCs/>
      <w:sz w:val="28"/>
      <w:szCs w:val="24"/>
    </w:rPr>
  </w:style>
  <w:style w:type="character" w:customStyle="1" w:styleId="BodyText2Char">
    <w:name w:val="Body Text 2 Char"/>
    <w:basedOn w:val="DefaultParagraphFont"/>
    <w:link w:val="BodyText2"/>
    <w:semiHidden/>
    <w:rsid w:val="00E9253E"/>
    <w:rPr>
      <w:rFonts w:ascii="Times New Roman" w:eastAsia="Times New Roman" w:hAnsi="Times New Roman"/>
      <w:b/>
      <w:bCs/>
      <w:i/>
      <w:iCs/>
      <w:sz w:val="28"/>
      <w:szCs w:val="24"/>
    </w:rPr>
  </w:style>
  <w:style w:type="character" w:customStyle="1" w:styleId="artcopy">
    <w:name w:val="artcopy"/>
    <w:basedOn w:val="DefaultParagraphFont"/>
    <w:rsid w:val="00CF083F"/>
  </w:style>
  <w:style w:type="character" w:customStyle="1" w:styleId="Heading2Char">
    <w:name w:val="Heading 2 Char"/>
    <w:basedOn w:val="DefaultParagraphFont"/>
    <w:link w:val="Heading2"/>
    <w:uiPriority w:val="9"/>
    <w:semiHidden/>
    <w:rsid w:val="00FD5412"/>
    <w:rPr>
      <w:rFonts w:ascii="Cambria" w:eastAsia="Times New Roman" w:hAnsi="Cambria" w:cs="Times New Roman"/>
      <w:b/>
      <w:bCs/>
      <w:i/>
      <w:iCs/>
      <w:sz w:val="28"/>
      <w:szCs w:val="28"/>
    </w:rPr>
  </w:style>
  <w:style w:type="paragraph" w:styleId="BodyText3">
    <w:name w:val="Body Text 3"/>
    <w:basedOn w:val="Normal"/>
    <w:link w:val="BodyText3Char"/>
    <w:uiPriority w:val="99"/>
    <w:semiHidden/>
    <w:unhideWhenUsed/>
    <w:rsid w:val="00FD5412"/>
    <w:pPr>
      <w:spacing w:after="120"/>
    </w:pPr>
    <w:rPr>
      <w:sz w:val="16"/>
      <w:szCs w:val="16"/>
    </w:rPr>
  </w:style>
  <w:style w:type="character" w:customStyle="1" w:styleId="BodyText3Char">
    <w:name w:val="Body Text 3 Char"/>
    <w:basedOn w:val="DefaultParagraphFont"/>
    <w:link w:val="BodyText3"/>
    <w:uiPriority w:val="99"/>
    <w:semiHidden/>
    <w:rsid w:val="00FD5412"/>
    <w:rPr>
      <w:sz w:val="16"/>
      <w:szCs w:val="16"/>
    </w:rPr>
  </w:style>
  <w:style w:type="character" w:styleId="FollowedHyperlink">
    <w:name w:val="FollowedHyperlink"/>
    <w:basedOn w:val="DefaultParagraphFont"/>
    <w:uiPriority w:val="99"/>
    <w:semiHidden/>
    <w:unhideWhenUsed/>
    <w:rsid w:val="00D75C70"/>
    <w:rPr>
      <w:color w:val="800080"/>
      <w:u w:val="single"/>
    </w:rPr>
  </w:style>
  <w:style w:type="paragraph" w:customStyle="1" w:styleId="BoxHead">
    <w:name w:val="Box Head"/>
    <w:basedOn w:val="Normal"/>
    <w:uiPriority w:val="99"/>
    <w:rsid w:val="00821DD3"/>
    <w:pPr>
      <w:widowControl w:val="0"/>
      <w:suppressAutoHyphens/>
      <w:spacing w:before="120" w:after="0" w:line="360" w:lineRule="auto"/>
      <w:ind w:left="1440" w:right="1440"/>
      <w:jc w:val="both"/>
    </w:pPr>
    <w:rPr>
      <w:rFonts w:ascii="Times New Roman" w:eastAsia="Times New Roman" w:hAnsi="Times New Roman"/>
      <w:b/>
      <w:sz w:val="24"/>
      <w:szCs w:val="20"/>
    </w:rPr>
  </w:style>
  <w:style w:type="paragraph" w:styleId="Header">
    <w:name w:val="header"/>
    <w:basedOn w:val="Normal"/>
    <w:link w:val="HeaderChar"/>
    <w:uiPriority w:val="99"/>
    <w:unhideWhenUsed/>
    <w:rsid w:val="00EA6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D8B"/>
    <w:rPr>
      <w:sz w:val="22"/>
      <w:szCs w:val="22"/>
    </w:rPr>
  </w:style>
  <w:style w:type="paragraph" w:styleId="Footer">
    <w:name w:val="footer"/>
    <w:basedOn w:val="Normal"/>
    <w:link w:val="FooterChar"/>
    <w:uiPriority w:val="99"/>
    <w:unhideWhenUsed/>
    <w:rsid w:val="00EA6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D8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91A"/>
    <w:pPr>
      <w:spacing w:after="200" w:line="276" w:lineRule="auto"/>
    </w:pPr>
    <w:rPr>
      <w:sz w:val="22"/>
      <w:szCs w:val="22"/>
    </w:rPr>
  </w:style>
  <w:style w:type="paragraph" w:styleId="Heading1">
    <w:name w:val="heading 1"/>
    <w:basedOn w:val="Normal"/>
    <w:next w:val="Normal"/>
    <w:link w:val="Heading1Char"/>
    <w:qFormat/>
    <w:rsid w:val="00E9253E"/>
    <w:pPr>
      <w:keepNext/>
      <w:spacing w:after="0" w:line="240" w:lineRule="auto"/>
      <w:outlineLvl w:val="0"/>
    </w:pPr>
    <w:rPr>
      <w:rFonts w:ascii="Times New Roman" w:eastAsia="Times New Roman" w:hAnsi="Times New Roman"/>
      <w:b/>
      <w:bCs/>
      <w:sz w:val="24"/>
      <w:szCs w:val="24"/>
    </w:rPr>
  </w:style>
  <w:style w:type="paragraph" w:styleId="Heading2">
    <w:name w:val="heading 2"/>
    <w:basedOn w:val="Normal"/>
    <w:next w:val="Normal"/>
    <w:link w:val="Heading2Char"/>
    <w:uiPriority w:val="9"/>
    <w:semiHidden/>
    <w:unhideWhenUsed/>
    <w:qFormat/>
    <w:rsid w:val="00FD5412"/>
    <w:pPr>
      <w:keepNext/>
      <w:spacing w:before="240" w:after="60"/>
      <w:outlineLvl w:val="1"/>
    </w:pPr>
    <w:rPr>
      <w:rFonts w:ascii="Cambria" w:eastAsia="Times New Roman" w:hAnsi="Cambria"/>
      <w:b/>
      <w:bCs/>
      <w:i/>
      <w:iCs/>
      <w:sz w:val="28"/>
      <w:szCs w:val="28"/>
    </w:rPr>
  </w:style>
  <w:style w:type="paragraph" w:styleId="Heading8">
    <w:name w:val="heading 8"/>
    <w:basedOn w:val="Normal"/>
    <w:next w:val="Normal"/>
    <w:link w:val="Heading8Char"/>
    <w:qFormat/>
    <w:rsid w:val="00E9253E"/>
    <w:pPr>
      <w:keepNext/>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7"/>
    </w:pPr>
    <w:rPr>
      <w:rFonts w:ascii="Times New Roman" w:eastAsia="Times New Roman" w:hAnsi="Times New Roman"/>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53E"/>
    <w:rPr>
      <w:rFonts w:ascii="Times New Roman" w:eastAsia="Times New Roman" w:hAnsi="Times New Roman"/>
      <w:b/>
      <w:bCs/>
      <w:sz w:val="24"/>
      <w:szCs w:val="24"/>
    </w:rPr>
  </w:style>
  <w:style w:type="character" w:customStyle="1" w:styleId="Heading8Char">
    <w:name w:val="Heading 8 Char"/>
    <w:basedOn w:val="DefaultParagraphFont"/>
    <w:link w:val="Heading8"/>
    <w:rsid w:val="00E9253E"/>
    <w:rPr>
      <w:rFonts w:ascii="Times New Roman" w:eastAsia="Times New Roman" w:hAnsi="Times New Roman"/>
      <w:b/>
      <w:bCs/>
      <w:sz w:val="24"/>
      <w:szCs w:val="28"/>
    </w:rPr>
  </w:style>
  <w:style w:type="paragraph" w:styleId="NormalWeb">
    <w:name w:val="Normal (Web)"/>
    <w:basedOn w:val="Normal"/>
    <w:semiHidden/>
    <w:rsid w:val="00E9253E"/>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basedOn w:val="DefaultParagraphFont"/>
    <w:semiHidden/>
    <w:rsid w:val="00E9253E"/>
    <w:rPr>
      <w:color w:val="0000FF"/>
      <w:u w:val="single"/>
    </w:rPr>
  </w:style>
  <w:style w:type="paragraph" w:styleId="BodyTextIndent">
    <w:name w:val="Body Text Indent"/>
    <w:basedOn w:val="Normal"/>
    <w:link w:val="BodyTextIndentChar"/>
    <w:semiHidden/>
    <w:rsid w:val="00E9253E"/>
    <w:pPr>
      <w:spacing w:after="0" w:line="360" w:lineRule="auto"/>
      <w:ind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9253E"/>
    <w:rPr>
      <w:rFonts w:ascii="Times New Roman" w:eastAsia="Times New Roman" w:hAnsi="Times New Roman"/>
      <w:sz w:val="24"/>
      <w:szCs w:val="24"/>
    </w:rPr>
  </w:style>
  <w:style w:type="character" w:customStyle="1" w:styleId="title1">
    <w:name w:val="title1"/>
    <w:basedOn w:val="DefaultParagraphFont"/>
    <w:rsid w:val="00E9253E"/>
    <w:rPr>
      <w:rFonts w:ascii="Verdana" w:hAnsi="Verdana" w:hint="default"/>
      <w:b/>
      <w:bCs/>
      <w:i w:val="0"/>
      <w:iCs w:val="0"/>
      <w:strike w:val="0"/>
      <w:dstrike w:val="0"/>
      <w:color w:val="003399"/>
      <w:sz w:val="12"/>
      <w:szCs w:val="12"/>
      <w:u w:val="none"/>
      <w:effect w:val="none"/>
    </w:rPr>
  </w:style>
  <w:style w:type="character" w:styleId="Emphasis">
    <w:name w:val="Emphasis"/>
    <w:basedOn w:val="DefaultParagraphFont"/>
    <w:qFormat/>
    <w:rsid w:val="00E9253E"/>
    <w:rPr>
      <w:i/>
      <w:iCs/>
    </w:rPr>
  </w:style>
  <w:style w:type="paragraph" w:styleId="BodyText2">
    <w:name w:val="Body Text 2"/>
    <w:basedOn w:val="Normal"/>
    <w:link w:val="BodyText2Char"/>
    <w:semiHidden/>
    <w:rsid w:val="00E9253E"/>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b/>
      <w:bCs/>
      <w:i/>
      <w:iCs/>
      <w:sz w:val="28"/>
      <w:szCs w:val="24"/>
    </w:rPr>
  </w:style>
  <w:style w:type="character" w:customStyle="1" w:styleId="BodyText2Char">
    <w:name w:val="Body Text 2 Char"/>
    <w:basedOn w:val="DefaultParagraphFont"/>
    <w:link w:val="BodyText2"/>
    <w:semiHidden/>
    <w:rsid w:val="00E9253E"/>
    <w:rPr>
      <w:rFonts w:ascii="Times New Roman" w:eastAsia="Times New Roman" w:hAnsi="Times New Roman"/>
      <w:b/>
      <w:bCs/>
      <w:i/>
      <w:iCs/>
      <w:sz w:val="28"/>
      <w:szCs w:val="24"/>
    </w:rPr>
  </w:style>
  <w:style w:type="character" w:customStyle="1" w:styleId="artcopy">
    <w:name w:val="artcopy"/>
    <w:basedOn w:val="DefaultParagraphFont"/>
    <w:rsid w:val="00CF083F"/>
  </w:style>
  <w:style w:type="character" w:customStyle="1" w:styleId="Heading2Char">
    <w:name w:val="Heading 2 Char"/>
    <w:basedOn w:val="DefaultParagraphFont"/>
    <w:link w:val="Heading2"/>
    <w:uiPriority w:val="9"/>
    <w:semiHidden/>
    <w:rsid w:val="00FD5412"/>
    <w:rPr>
      <w:rFonts w:ascii="Cambria" w:eastAsia="Times New Roman" w:hAnsi="Cambria" w:cs="Times New Roman"/>
      <w:b/>
      <w:bCs/>
      <w:i/>
      <w:iCs/>
      <w:sz w:val="28"/>
      <w:szCs w:val="28"/>
    </w:rPr>
  </w:style>
  <w:style w:type="paragraph" w:styleId="BodyText3">
    <w:name w:val="Body Text 3"/>
    <w:basedOn w:val="Normal"/>
    <w:link w:val="BodyText3Char"/>
    <w:uiPriority w:val="99"/>
    <w:semiHidden/>
    <w:unhideWhenUsed/>
    <w:rsid w:val="00FD5412"/>
    <w:pPr>
      <w:spacing w:after="120"/>
    </w:pPr>
    <w:rPr>
      <w:sz w:val="16"/>
      <w:szCs w:val="16"/>
    </w:rPr>
  </w:style>
  <w:style w:type="character" w:customStyle="1" w:styleId="BodyText3Char">
    <w:name w:val="Body Text 3 Char"/>
    <w:basedOn w:val="DefaultParagraphFont"/>
    <w:link w:val="BodyText3"/>
    <w:uiPriority w:val="99"/>
    <w:semiHidden/>
    <w:rsid w:val="00FD5412"/>
    <w:rPr>
      <w:sz w:val="16"/>
      <w:szCs w:val="16"/>
    </w:rPr>
  </w:style>
  <w:style w:type="character" w:styleId="FollowedHyperlink">
    <w:name w:val="FollowedHyperlink"/>
    <w:basedOn w:val="DefaultParagraphFont"/>
    <w:uiPriority w:val="99"/>
    <w:semiHidden/>
    <w:unhideWhenUsed/>
    <w:rsid w:val="00D75C70"/>
    <w:rPr>
      <w:color w:val="800080"/>
      <w:u w:val="single"/>
    </w:rPr>
  </w:style>
  <w:style w:type="paragraph" w:customStyle="1" w:styleId="BoxHead">
    <w:name w:val="Box Head"/>
    <w:basedOn w:val="Normal"/>
    <w:uiPriority w:val="99"/>
    <w:rsid w:val="00821DD3"/>
    <w:pPr>
      <w:widowControl w:val="0"/>
      <w:suppressAutoHyphens/>
      <w:spacing w:before="120" w:after="0" w:line="360" w:lineRule="auto"/>
      <w:ind w:left="1440" w:right="1440"/>
      <w:jc w:val="both"/>
    </w:pPr>
    <w:rPr>
      <w:rFonts w:ascii="Times New Roman" w:eastAsia="Times New Roman" w:hAnsi="Times New Roman"/>
      <w:b/>
      <w:sz w:val="24"/>
      <w:szCs w:val="20"/>
    </w:rPr>
  </w:style>
  <w:style w:type="paragraph" w:styleId="Header">
    <w:name w:val="header"/>
    <w:basedOn w:val="Normal"/>
    <w:link w:val="HeaderChar"/>
    <w:uiPriority w:val="99"/>
    <w:unhideWhenUsed/>
    <w:rsid w:val="00EA6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D8B"/>
    <w:rPr>
      <w:sz w:val="22"/>
      <w:szCs w:val="22"/>
    </w:rPr>
  </w:style>
  <w:style w:type="paragraph" w:styleId="Footer">
    <w:name w:val="footer"/>
    <w:basedOn w:val="Normal"/>
    <w:link w:val="FooterChar"/>
    <w:uiPriority w:val="99"/>
    <w:unhideWhenUsed/>
    <w:rsid w:val="00EA6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D8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des.emory.edu/mfp/james.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p.utm.edu/spencer/" TargetMode="External"/><Relationship Id="rId5" Type="http://schemas.openxmlformats.org/officeDocument/2006/relationships/webSettings" Target="webSettings.xml"/><Relationship Id="rId10" Type="http://schemas.openxmlformats.org/officeDocument/2006/relationships/hyperlink" Target="http://darwin-online.org.uk/biography.html" TargetMode="External"/><Relationship Id="rId4" Type="http://schemas.openxmlformats.org/officeDocument/2006/relationships/settings" Target="settings.xml"/><Relationship Id="rId9" Type="http://schemas.openxmlformats.org/officeDocument/2006/relationships/hyperlink" Target="http://psychclassics.yorku.ca/James/Princip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Links>
    <vt:vector size="54" baseType="variant">
      <vt:variant>
        <vt:i4>851980</vt:i4>
      </vt:variant>
      <vt:variant>
        <vt:i4>24</vt:i4>
      </vt:variant>
      <vt:variant>
        <vt:i4>0</vt:i4>
      </vt:variant>
      <vt:variant>
        <vt:i4>5</vt:i4>
      </vt:variant>
      <vt:variant>
        <vt:lpwstr>http://www.kcl.ac.uk/schools/medicine/research/genetics/sections/twin/index.html</vt:lpwstr>
      </vt:variant>
      <vt:variant>
        <vt:lpwstr/>
      </vt:variant>
      <vt:variant>
        <vt:i4>2752571</vt:i4>
      </vt:variant>
      <vt:variant>
        <vt:i4>21</vt:i4>
      </vt:variant>
      <vt:variant>
        <vt:i4>0</vt:i4>
      </vt:variant>
      <vt:variant>
        <vt:i4>5</vt:i4>
      </vt:variant>
      <vt:variant>
        <vt:lpwstr>http://mctfr.psych.umn.edu/</vt:lpwstr>
      </vt:variant>
      <vt:variant>
        <vt:lpwstr/>
      </vt:variant>
      <vt:variant>
        <vt:i4>8257587</vt:i4>
      </vt:variant>
      <vt:variant>
        <vt:i4>18</vt:i4>
      </vt:variant>
      <vt:variant>
        <vt:i4>0</vt:i4>
      </vt:variant>
      <vt:variant>
        <vt:i4>5</vt:i4>
      </vt:variant>
      <vt:variant>
        <vt:lpwstr>http://www.psych.umn.edu/psylabs/mtfs/</vt:lpwstr>
      </vt:variant>
      <vt:variant>
        <vt:lpwstr/>
      </vt:variant>
      <vt:variant>
        <vt:i4>3997809</vt:i4>
      </vt:variant>
      <vt:variant>
        <vt:i4>15</vt:i4>
      </vt:variant>
      <vt:variant>
        <vt:i4>0</vt:i4>
      </vt:variant>
      <vt:variant>
        <vt:i4>5</vt:i4>
      </vt:variant>
      <vt:variant>
        <vt:lpwstr>http://www.iep.utm.edu/spencer/</vt:lpwstr>
      </vt:variant>
      <vt:variant>
        <vt:lpwstr/>
      </vt:variant>
      <vt:variant>
        <vt:i4>7864438</vt:i4>
      </vt:variant>
      <vt:variant>
        <vt:i4>12</vt:i4>
      </vt:variant>
      <vt:variant>
        <vt:i4>0</vt:i4>
      </vt:variant>
      <vt:variant>
        <vt:i4>5</vt:i4>
      </vt:variant>
      <vt:variant>
        <vt:lpwstr>http://darwin-online.org.uk/biography.html</vt:lpwstr>
      </vt:variant>
      <vt:variant>
        <vt:lpwstr/>
      </vt:variant>
      <vt:variant>
        <vt:i4>1638435</vt:i4>
      </vt:variant>
      <vt:variant>
        <vt:i4>9</vt:i4>
      </vt:variant>
      <vt:variant>
        <vt:i4>0</vt:i4>
      </vt:variant>
      <vt:variant>
        <vt:i4>5</vt:i4>
      </vt:variant>
      <vt:variant>
        <vt:lpwstr>http://psychology.about.com/od/profilesofmajorthinkers/p/bio_marycalkins.htm</vt:lpwstr>
      </vt:variant>
      <vt:variant>
        <vt:lpwstr/>
      </vt:variant>
      <vt:variant>
        <vt:i4>3997746</vt:i4>
      </vt:variant>
      <vt:variant>
        <vt:i4>6</vt:i4>
      </vt:variant>
      <vt:variant>
        <vt:i4>0</vt:i4>
      </vt:variant>
      <vt:variant>
        <vt:i4>5</vt:i4>
      </vt:variant>
      <vt:variant>
        <vt:lpwstr>http://www.time.com/time/magazine/article/0,9171,756307,00.html</vt:lpwstr>
      </vt:variant>
      <vt:variant>
        <vt:lpwstr/>
      </vt:variant>
      <vt:variant>
        <vt:i4>3932277</vt:i4>
      </vt:variant>
      <vt:variant>
        <vt:i4>3</vt:i4>
      </vt:variant>
      <vt:variant>
        <vt:i4>0</vt:i4>
      </vt:variant>
      <vt:variant>
        <vt:i4>5</vt:i4>
      </vt:variant>
      <vt:variant>
        <vt:lpwstr>http://psychclassics.yorku.ca/James/Principles/</vt:lpwstr>
      </vt:variant>
      <vt:variant>
        <vt:lpwstr/>
      </vt:variant>
      <vt:variant>
        <vt:i4>3342454</vt:i4>
      </vt:variant>
      <vt:variant>
        <vt:i4>0</vt:i4>
      </vt:variant>
      <vt:variant>
        <vt:i4>0</vt:i4>
      </vt:variant>
      <vt:variant>
        <vt:i4>5</vt:i4>
      </vt:variant>
      <vt:variant>
        <vt:lpwstr>http://www.des.emory.edu/mfp/james.html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19</cp:revision>
  <dcterms:created xsi:type="dcterms:W3CDTF">2013-07-31T21:13:00Z</dcterms:created>
  <dcterms:modified xsi:type="dcterms:W3CDTF">2014-12-20T21:03:00Z</dcterms:modified>
</cp:coreProperties>
</file>