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775DB" w14:textId="77777777" w:rsidR="00D82C89" w:rsidRPr="0096332B" w:rsidRDefault="00D82C89">
      <w:pPr>
        <w:rPr>
          <w:b/>
        </w:rPr>
      </w:pPr>
      <w:bookmarkStart w:id="0" w:name="_GoBack"/>
      <w:bookmarkEnd w:id="0"/>
      <w:r w:rsidRPr="0096332B">
        <w:rPr>
          <w:b/>
        </w:rPr>
        <w:t xml:space="preserve">Cases in Intelligence Analysis </w:t>
      </w:r>
    </w:p>
    <w:p w14:paraId="4BE1469F" w14:textId="77777777" w:rsidR="006A1D78" w:rsidRPr="0096332B" w:rsidRDefault="00CC6120">
      <w:pPr>
        <w:rPr>
          <w:b/>
        </w:rPr>
      </w:pPr>
      <w:r w:rsidRPr="0096332B">
        <w:rPr>
          <w:b/>
        </w:rPr>
        <w:t>Ancillaries by Chapter</w:t>
      </w:r>
    </w:p>
    <w:p w14:paraId="1C5F298A" w14:textId="77777777" w:rsidR="00CC6120" w:rsidRDefault="00CC6120"/>
    <w:tbl>
      <w:tblPr>
        <w:tblStyle w:val="MediumGrid3-Accent1"/>
        <w:tblW w:w="1062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1440"/>
        <w:gridCol w:w="4140"/>
        <w:gridCol w:w="5040"/>
      </w:tblGrid>
      <w:tr w:rsidR="00D82C89" w:rsidRPr="00CC6120" w14:paraId="0F314810" w14:textId="77777777" w:rsidTr="00ED0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09C95C91" w14:textId="77777777" w:rsidR="00CC6120" w:rsidRPr="00CC6120" w:rsidRDefault="00CC6120">
            <w:pPr>
              <w:rPr>
                <w:rFonts w:asciiTheme="majorHAnsi" w:hAnsiTheme="majorHAnsi"/>
                <w:sz w:val="20"/>
                <w:szCs w:val="20"/>
              </w:rPr>
            </w:pPr>
            <w:r w:rsidRPr="00CC6120">
              <w:rPr>
                <w:rFonts w:asciiTheme="majorHAnsi" w:hAnsiTheme="majorHAnsi"/>
                <w:sz w:val="20"/>
                <w:szCs w:val="20"/>
              </w:rPr>
              <w:t>Chapter</w:t>
            </w:r>
          </w:p>
        </w:tc>
        <w:tc>
          <w:tcPr>
            <w:tcW w:w="4140" w:type="dxa"/>
          </w:tcPr>
          <w:p w14:paraId="0CF0DA74" w14:textId="77777777" w:rsidR="00CC6120" w:rsidRPr="00CC6120" w:rsidRDefault="00CC61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6120">
              <w:rPr>
                <w:rFonts w:asciiTheme="majorHAnsi" w:hAnsiTheme="majorHAnsi"/>
                <w:sz w:val="20"/>
                <w:szCs w:val="20"/>
              </w:rPr>
              <w:t>Description</w:t>
            </w:r>
          </w:p>
        </w:tc>
        <w:tc>
          <w:tcPr>
            <w:tcW w:w="5040" w:type="dxa"/>
          </w:tcPr>
          <w:p w14:paraId="0EF95B53" w14:textId="77777777" w:rsidR="00CC6120" w:rsidRPr="00CC6120" w:rsidRDefault="00CC61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6120">
              <w:rPr>
                <w:rFonts w:asciiTheme="majorHAnsi" w:hAnsiTheme="majorHAnsi"/>
                <w:sz w:val="20"/>
                <w:szCs w:val="20"/>
              </w:rPr>
              <w:t>Link</w:t>
            </w:r>
            <w:r w:rsidR="00720A86">
              <w:rPr>
                <w:rFonts w:asciiTheme="majorHAnsi" w:hAnsiTheme="majorHAnsi"/>
                <w:sz w:val="20"/>
                <w:szCs w:val="20"/>
              </w:rPr>
              <w:t>(</w:t>
            </w:r>
            <w:r w:rsidRPr="00CC6120">
              <w:rPr>
                <w:rFonts w:asciiTheme="majorHAnsi" w:hAnsiTheme="majorHAnsi"/>
                <w:sz w:val="20"/>
                <w:szCs w:val="20"/>
              </w:rPr>
              <w:t>s</w:t>
            </w:r>
            <w:r w:rsidR="00720A8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  <w:tr w:rsidR="00D82C89" w:rsidRPr="00CC6120" w14:paraId="2A093931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0A6372C" w14:textId="77777777" w:rsidR="00CC6120" w:rsidRDefault="00CC612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CC6120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1 </w:t>
            </w:r>
          </w:p>
          <w:p w14:paraId="339F7704" w14:textId="77777777" w:rsidR="00CC6120" w:rsidRPr="00CC6120" w:rsidRDefault="00CC612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CC6120">
              <w:rPr>
                <w:rFonts w:asciiTheme="majorHAnsi" w:hAnsiTheme="majorHAnsi"/>
                <w:b w:val="0"/>
                <w:sz w:val="20"/>
                <w:szCs w:val="20"/>
              </w:rPr>
              <w:t>Who Poisoned Karinna Moskalenko?</w:t>
            </w:r>
          </w:p>
        </w:tc>
        <w:tc>
          <w:tcPr>
            <w:tcW w:w="4140" w:type="dxa"/>
          </w:tcPr>
          <w:p w14:paraId="07A59AD1" w14:textId="77777777" w:rsidR="001E5DB5" w:rsidRPr="009053C5" w:rsidRDefault="005D0EC9" w:rsidP="00ED01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>YouTube video of Russia Today report puts Moskalenko p</w:t>
            </w:r>
            <w:r w:rsidR="00CC6120" w:rsidRPr="009053C5">
              <w:rPr>
                <w:rFonts w:asciiTheme="majorHAnsi" w:hAnsiTheme="majorHAnsi"/>
                <w:sz w:val="20"/>
                <w:szCs w:val="20"/>
              </w:rPr>
              <w:t xml:space="preserve">oisoning in context of Politkovskaya trial.  </w:t>
            </w:r>
          </w:p>
        </w:tc>
        <w:tc>
          <w:tcPr>
            <w:tcW w:w="5040" w:type="dxa"/>
          </w:tcPr>
          <w:p w14:paraId="7730E68A" w14:textId="77777777" w:rsidR="005D0EC9" w:rsidRPr="009053C5" w:rsidRDefault="00937A35" w:rsidP="00ED01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5" w:history="1">
              <w:r w:rsidR="00ED011E" w:rsidRPr="00270390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http://www.youtube.com/watch?v=g-hRWkK2EYQ</w:t>
              </w:r>
            </w:hyperlink>
            <w:r w:rsidR="00720A86" w:rsidRPr="009053C5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</w:tr>
      <w:tr w:rsidR="00D82C89" w:rsidRPr="00CC6120" w14:paraId="0E85D5EC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3EE3C66C" w14:textId="77777777" w:rsidR="00CC6120" w:rsidRDefault="00CC6120" w:rsidP="00CC612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CC6120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1 </w:t>
            </w:r>
          </w:p>
          <w:p w14:paraId="433FEADC" w14:textId="77777777" w:rsidR="00CC6120" w:rsidRPr="00CC6120" w:rsidRDefault="00CC6120" w:rsidP="00CC6120">
            <w:pPr>
              <w:rPr>
                <w:rFonts w:asciiTheme="majorHAnsi" w:hAnsiTheme="majorHAnsi"/>
                <w:sz w:val="20"/>
                <w:szCs w:val="20"/>
              </w:rPr>
            </w:pPr>
            <w:r w:rsidRPr="00CC6120">
              <w:rPr>
                <w:rFonts w:asciiTheme="majorHAnsi" w:hAnsiTheme="majorHAnsi"/>
                <w:b w:val="0"/>
                <w:sz w:val="20"/>
                <w:szCs w:val="20"/>
              </w:rPr>
              <w:t>Who Poisoned Karinna Moskalenko?</w:t>
            </w:r>
          </w:p>
        </w:tc>
        <w:tc>
          <w:tcPr>
            <w:tcW w:w="4140" w:type="dxa"/>
          </w:tcPr>
          <w:p w14:paraId="0621DAA8" w14:textId="77777777" w:rsidR="00CC6120" w:rsidRPr="009053C5" w:rsidRDefault="00CC6120" w:rsidP="00CC6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 xml:space="preserve">YouTube </w:t>
            </w:r>
            <w:r w:rsidR="005D0EC9" w:rsidRPr="009053C5">
              <w:rPr>
                <w:rFonts w:asciiTheme="majorHAnsi" w:hAnsiTheme="majorHAnsi"/>
                <w:sz w:val="20"/>
                <w:szCs w:val="20"/>
              </w:rPr>
              <w:t xml:space="preserve">video </w:t>
            </w:r>
            <w:r w:rsidRPr="009053C5">
              <w:rPr>
                <w:rFonts w:asciiTheme="majorHAnsi" w:hAnsiTheme="majorHAnsi"/>
                <w:sz w:val="20"/>
                <w:szCs w:val="20"/>
              </w:rPr>
              <w:t xml:space="preserve">of </w:t>
            </w:r>
            <w:r w:rsidR="00720A86" w:rsidRPr="009053C5">
              <w:rPr>
                <w:rFonts w:asciiTheme="majorHAnsi" w:hAnsiTheme="majorHAnsi"/>
                <w:sz w:val="20"/>
                <w:szCs w:val="20"/>
              </w:rPr>
              <w:t xml:space="preserve">Karinna </w:t>
            </w:r>
            <w:r w:rsidRPr="009053C5">
              <w:rPr>
                <w:rFonts w:asciiTheme="majorHAnsi" w:hAnsiTheme="majorHAnsi"/>
                <w:sz w:val="20"/>
                <w:szCs w:val="20"/>
              </w:rPr>
              <w:t>Moskalenko talking with America Abroad Media two years after the poisoning case.  She discusses the Politkovskaya case and the mercury poisoning</w:t>
            </w:r>
            <w:r w:rsidR="00AC1FE4" w:rsidRPr="009053C5">
              <w:rPr>
                <w:rFonts w:asciiTheme="majorHAnsi" w:hAnsiTheme="majorHAnsi"/>
                <w:sz w:val="20"/>
                <w:szCs w:val="20"/>
              </w:rPr>
              <w:t xml:space="preserve"> during minutes two and three</w:t>
            </w:r>
            <w:r w:rsidRPr="009053C5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</w:tc>
        <w:tc>
          <w:tcPr>
            <w:tcW w:w="5040" w:type="dxa"/>
          </w:tcPr>
          <w:p w14:paraId="5BCE259D" w14:textId="77777777" w:rsidR="00CC6120" w:rsidRPr="009053C5" w:rsidRDefault="00937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6" w:history="1">
              <w:r w:rsidR="00CC6120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http://youtu.be/T6dUJ2EdEyI</w:t>
              </w:r>
            </w:hyperlink>
          </w:p>
        </w:tc>
      </w:tr>
      <w:tr w:rsidR="00D82C89" w:rsidRPr="00CC6120" w14:paraId="6131DE53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3F6C8910" w14:textId="77777777" w:rsidR="00CC6120" w:rsidRPr="00BD0190" w:rsidRDefault="00CC612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D0190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2 </w:t>
            </w:r>
          </w:p>
          <w:p w14:paraId="41D30BD8" w14:textId="77777777" w:rsidR="00CC6120" w:rsidRPr="00BD0190" w:rsidRDefault="00BD019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D0190">
              <w:rPr>
                <w:rFonts w:asciiTheme="majorHAnsi" w:hAnsiTheme="majorHAnsi"/>
                <w:b w:val="0"/>
                <w:sz w:val="20"/>
                <w:szCs w:val="20"/>
              </w:rPr>
              <w:t>Is Wen Ho Lee a Spy?</w:t>
            </w:r>
          </w:p>
        </w:tc>
        <w:tc>
          <w:tcPr>
            <w:tcW w:w="4140" w:type="dxa"/>
          </w:tcPr>
          <w:p w14:paraId="587A3FEC" w14:textId="77777777" w:rsidR="00CC6120" w:rsidRPr="009053C5" w:rsidRDefault="00B54A87" w:rsidP="009053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>YouTube v</w:t>
            </w:r>
            <w:r w:rsidR="003B79A4" w:rsidRPr="009053C5">
              <w:rPr>
                <w:rFonts w:asciiTheme="majorHAnsi" w:hAnsiTheme="majorHAnsi"/>
                <w:sz w:val="20"/>
                <w:szCs w:val="20"/>
              </w:rPr>
              <w:t xml:space="preserve">ideo, </w:t>
            </w:r>
            <w:r w:rsidR="009053C5" w:rsidRPr="009053C5">
              <w:rPr>
                <w:rFonts w:asciiTheme="majorHAnsi" w:hAnsiTheme="majorHAnsi"/>
                <w:i/>
                <w:sz w:val="20"/>
                <w:szCs w:val="20"/>
              </w:rPr>
              <w:t>The Wen Ho Lee Story</w:t>
            </w:r>
            <w:r w:rsidRPr="009053C5">
              <w:rPr>
                <w:rFonts w:asciiTheme="majorHAnsi" w:hAnsiTheme="majorHAnsi"/>
                <w:sz w:val="20"/>
                <w:szCs w:val="20"/>
              </w:rPr>
              <w:t>,</w:t>
            </w:r>
            <w:r w:rsidR="003B79A4" w:rsidRPr="009053C5">
              <w:rPr>
                <w:rFonts w:asciiTheme="majorHAnsi" w:hAnsiTheme="majorHAnsi"/>
                <w:sz w:val="20"/>
                <w:szCs w:val="20"/>
              </w:rPr>
              <w:t xml:space="preserve"> includes clips of all key players while telling </w:t>
            </w:r>
            <w:r w:rsidRPr="009053C5">
              <w:rPr>
                <w:rFonts w:asciiTheme="majorHAnsi" w:hAnsiTheme="majorHAnsi"/>
                <w:sz w:val="20"/>
                <w:szCs w:val="20"/>
              </w:rPr>
              <w:t xml:space="preserve">the </w:t>
            </w:r>
            <w:r w:rsidR="003B79A4" w:rsidRPr="009053C5">
              <w:rPr>
                <w:rFonts w:asciiTheme="majorHAnsi" w:hAnsiTheme="majorHAnsi"/>
                <w:sz w:val="20"/>
                <w:szCs w:val="20"/>
              </w:rPr>
              <w:t xml:space="preserve">story </w:t>
            </w:r>
            <w:r w:rsidRPr="009053C5">
              <w:rPr>
                <w:rFonts w:asciiTheme="majorHAnsi" w:hAnsiTheme="majorHAnsi"/>
                <w:sz w:val="20"/>
                <w:szCs w:val="20"/>
              </w:rPr>
              <w:t xml:space="preserve">mostly </w:t>
            </w:r>
            <w:r w:rsidR="003B79A4" w:rsidRPr="009053C5">
              <w:rPr>
                <w:rFonts w:asciiTheme="majorHAnsi" w:hAnsiTheme="majorHAnsi"/>
                <w:sz w:val="20"/>
                <w:szCs w:val="20"/>
              </w:rPr>
              <w:t>from Wen Ho Lee’s perspective</w:t>
            </w:r>
            <w:r w:rsidR="004369FC" w:rsidRPr="009053C5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5040" w:type="dxa"/>
          </w:tcPr>
          <w:p w14:paraId="64F3347F" w14:textId="77777777" w:rsidR="00CC6120" w:rsidRPr="009053C5" w:rsidRDefault="00937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7" w:history="1">
              <w:r w:rsidR="009053C5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http://www.youtube.com/watch?v=fB2cC8uJ_28</w:t>
              </w:r>
            </w:hyperlink>
          </w:p>
        </w:tc>
      </w:tr>
      <w:tr w:rsidR="00D82C89" w:rsidRPr="00CC6120" w14:paraId="5D0AD9BF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512B0F76" w14:textId="77777777" w:rsidR="00CC6120" w:rsidRPr="006B0E27" w:rsidRDefault="00BD019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3 </w:t>
            </w:r>
          </w:p>
          <w:p w14:paraId="7BFCFEA0" w14:textId="77777777" w:rsidR="00BD0190" w:rsidRPr="006B0E27" w:rsidRDefault="00BD019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The Road to Tarin Kowt</w:t>
            </w:r>
          </w:p>
        </w:tc>
        <w:tc>
          <w:tcPr>
            <w:tcW w:w="4140" w:type="dxa"/>
          </w:tcPr>
          <w:p w14:paraId="33C13B62" w14:textId="77777777" w:rsidR="00BD0190" w:rsidRPr="009053C5" w:rsidRDefault="0056625E" w:rsidP="00BD019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eastAsia="ja-JP"/>
              </w:rPr>
            </w:pPr>
            <w:r w:rsidRPr="009053C5">
              <w:rPr>
                <w:rFonts w:asciiTheme="majorHAnsi" w:hAnsiTheme="majorHAnsi"/>
                <w:sz w:val="20"/>
                <w:szCs w:val="20"/>
                <w:lang w:eastAsia="ja-JP"/>
              </w:rPr>
              <w:t>U.S. Army document “</w:t>
            </w:r>
            <w:r w:rsidR="00BD0190" w:rsidRPr="009053C5">
              <w:rPr>
                <w:rFonts w:asciiTheme="majorHAnsi" w:hAnsiTheme="majorHAnsi"/>
                <w:sz w:val="20"/>
                <w:szCs w:val="20"/>
                <w:lang w:eastAsia="ja-JP"/>
              </w:rPr>
              <w:t>Task Force Pacemaker</w:t>
            </w:r>
          </w:p>
          <w:p w14:paraId="170FF0CD" w14:textId="77777777" w:rsidR="00CC6120" w:rsidRPr="009053C5" w:rsidRDefault="00BD0190" w:rsidP="00BD019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eastAsia="ja-JP"/>
              </w:rPr>
            </w:pPr>
            <w:r w:rsidRPr="009053C5">
              <w:rPr>
                <w:rFonts w:asciiTheme="majorHAnsi" w:hAnsiTheme="majorHAnsi"/>
                <w:sz w:val="20"/>
                <w:szCs w:val="20"/>
                <w:lang w:eastAsia="ja-JP"/>
              </w:rPr>
              <w:t>864th Engineer Combat Battalion (Heavy) History On The Global War On Terrorism Operation Enduring Freedom VI, 30 March 2005 - 30 March 2006</w:t>
            </w:r>
            <w:r w:rsidR="0056625E" w:rsidRPr="009053C5">
              <w:rPr>
                <w:rFonts w:asciiTheme="majorHAnsi" w:hAnsiTheme="majorHAnsi"/>
                <w:sz w:val="20"/>
                <w:szCs w:val="20"/>
                <w:lang w:eastAsia="ja-JP"/>
              </w:rPr>
              <w:t>” includes photos and full story of the Task Force.</w:t>
            </w:r>
          </w:p>
        </w:tc>
        <w:tc>
          <w:tcPr>
            <w:tcW w:w="5040" w:type="dxa"/>
          </w:tcPr>
          <w:p w14:paraId="5995A5EA" w14:textId="77777777" w:rsidR="00CC6120" w:rsidRPr="009053C5" w:rsidRDefault="00937A35" w:rsidP="001E5D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8" w:history="1">
              <w:r w:rsidR="00BD0190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TF History.pdf</w:t>
              </w:r>
            </w:hyperlink>
            <w:r w:rsidR="005D0EC9" w:rsidRPr="009053C5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9053C5" w:rsidRPr="009053C5">
              <w:rPr>
                <w:rFonts w:asciiTheme="majorHAnsi" w:hAnsiTheme="majorHAnsi"/>
                <w:sz w:val="20"/>
                <w:szCs w:val="20"/>
              </w:rPr>
              <w:t>(</w:t>
            </w:r>
            <w:r w:rsidR="005D0EC9" w:rsidRPr="009053C5">
              <w:rPr>
                <w:rFonts w:asciiTheme="majorHAnsi" w:hAnsiTheme="majorHAnsi"/>
                <w:sz w:val="20"/>
                <w:szCs w:val="20"/>
              </w:rPr>
              <w:t>PDF document</w:t>
            </w:r>
            <w:r w:rsidR="001E5DB5">
              <w:rPr>
                <w:rFonts w:asciiTheme="majorHAnsi" w:hAnsiTheme="majorHAnsi"/>
                <w:sz w:val="20"/>
                <w:szCs w:val="20"/>
              </w:rPr>
              <w:t xml:space="preserve"> in folder</w:t>
            </w:r>
            <w:r w:rsidR="005D0EC9" w:rsidRPr="009053C5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  <w:tr w:rsidR="00D82C89" w:rsidRPr="00CC6120" w14:paraId="152B8786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04506921" w14:textId="77777777" w:rsidR="00CC6120" w:rsidRPr="006B0E27" w:rsidRDefault="00BD019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Chapter 4</w:t>
            </w:r>
          </w:p>
          <w:p w14:paraId="1BDDCA51" w14:textId="77777777" w:rsidR="00BD0190" w:rsidRPr="006B0E27" w:rsidRDefault="00BD019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Who Murdered Jonathan Luna?</w:t>
            </w:r>
          </w:p>
        </w:tc>
        <w:tc>
          <w:tcPr>
            <w:tcW w:w="4140" w:type="dxa"/>
          </w:tcPr>
          <w:p w14:paraId="26A7492A" w14:textId="77777777" w:rsidR="00CC6120" w:rsidRPr="009053C5" w:rsidRDefault="001522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 xml:space="preserve">The CBS News Early Show reports on the case one day after Luna’s body was found in this segment titled “Prosecutor Found Dead.” </w:t>
            </w:r>
          </w:p>
        </w:tc>
        <w:tc>
          <w:tcPr>
            <w:tcW w:w="5040" w:type="dxa"/>
          </w:tcPr>
          <w:p w14:paraId="7AAE8B86" w14:textId="77777777" w:rsidR="00CC6120" w:rsidRPr="009053C5" w:rsidRDefault="00937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9" w:history="1">
              <w:r w:rsidR="00BD0190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http://www.cbsnews.com/video/watch/?id=586991n</w:t>
              </w:r>
            </w:hyperlink>
          </w:p>
        </w:tc>
      </w:tr>
      <w:tr w:rsidR="00D82C89" w:rsidRPr="00CC6120" w14:paraId="40426469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41FACC43" w14:textId="77777777" w:rsidR="00152276" w:rsidRPr="006B0E27" w:rsidRDefault="00152276" w:rsidP="0015227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Chapter 4</w:t>
            </w:r>
          </w:p>
          <w:p w14:paraId="4D7B031A" w14:textId="77777777" w:rsidR="00CC6120" w:rsidRPr="006B0E27" w:rsidRDefault="00152276" w:rsidP="0015227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Who Murdered Jonathan Luna?</w:t>
            </w:r>
          </w:p>
        </w:tc>
        <w:tc>
          <w:tcPr>
            <w:tcW w:w="4140" w:type="dxa"/>
          </w:tcPr>
          <w:p w14:paraId="0332D158" w14:textId="77777777" w:rsidR="00CC6120" w:rsidRPr="009053C5" w:rsidRDefault="001522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>Defense Attorney Ravenelle speaks to the CBS Early Show, discounting his client’s involvement in Luna’s death</w:t>
            </w:r>
            <w:r w:rsidR="008C1201" w:rsidRPr="009053C5">
              <w:rPr>
                <w:rFonts w:asciiTheme="majorHAnsi" w:hAnsiTheme="majorHAnsi"/>
                <w:sz w:val="20"/>
                <w:szCs w:val="20"/>
              </w:rPr>
              <w:t xml:space="preserve"> and praising Luna’s character and commitment to his work</w:t>
            </w:r>
            <w:r w:rsidRPr="009053C5"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</w:tc>
        <w:tc>
          <w:tcPr>
            <w:tcW w:w="5040" w:type="dxa"/>
          </w:tcPr>
          <w:p w14:paraId="4F95C8BA" w14:textId="77777777" w:rsidR="00CC6120" w:rsidRPr="009053C5" w:rsidRDefault="00937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0" w:history="1">
              <w:r w:rsidR="00152276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http://www.cbsnews.com/video/watch/?id=587041n</w:t>
              </w:r>
            </w:hyperlink>
          </w:p>
        </w:tc>
      </w:tr>
      <w:tr w:rsidR="00D82C89" w:rsidRPr="00CC6120" w14:paraId="4598BC29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4E12DCA5" w14:textId="77777777" w:rsidR="00BD0190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Chapter 5</w:t>
            </w:r>
          </w:p>
          <w:p w14:paraId="44A7913D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The Assassination of Benazir Bhutto</w:t>
            </w:r>
          </w:p>
        </w:tc>
        <w:tc>
          <w:tcPr>
            <w:tcW w:w="4140" w:type="dxa"/>
          </w:tcPr>
          <w:p w14:paraId="6B7BAF31" w14:textId="77777777" w:rsidR="001E5DB5" w:rsidRPr="001E5DB5" w:rsidRDefault="00531FC1" w:rsidP="008F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Google Talk: "Getting Away with Murder: Benazir Bhutto's Assassination and the Politics of Pakistan" </w:t>
            </w:r>
            <w:r w:rsidR="008F04C3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Interview with Heraldo Muñoz, who chaired the Commission of Enquiry into the assassination, that was published 13 Dec 2013. </w:t>
            </w:r>
          </w:p>
          <w:p w14:paraId="02FCE96F" w14:textId="77777777" w:rsidR="001E5DB5" w:rsidRPr="001E5DB5" w:rsidRDefault="001E5DB5" w:rsidP="008F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B93F9E7" w14:textId="77777777" w:rsidR="001E5DB5" w:rsidRPr="001E5DB5" w:rsidRDefault="008F04C3" w:rsidP="008F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See in particular</w:t>
            </w:r>
            <w:r w:rsidR="001E5DB5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:</w:t>
            </w:r>
          </w:p>
          <w:p w14:paraId="36E6DDB3" w14:textId="77777777" w:rsidR="001E5DB5" w:rsidRPr="001E5DB5" w:rsidRDefault="008F04C3" w:rsidP="001E5DB5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‘The context</w:t>
            </w:r>
            <w:r w:rsidR="001E5DB5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of Bhutto’s return’ </w:t>
            </w:r>
            <w:r w:rsid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       min. </w:t>
            </w:r>
            <w:r w:rsidR="001E5DB5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6:45-8:00</w:t>
            </w:r>
          </w:p>
          <w:p w14:paraId="51D3F125" w14:textId="77777777" w:rsidR="001E5DB5" w:rsidRPr="001E5DB5" w:rsidRDefault="008F04C3" w:rsidP="001E5DB5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‘Bhutto’s conditions </w:t>
            </w:r>
            <w:r w:rsidR="001E5DB5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for returning’ </w:t>
            </w:r>
            <w:r w:rsid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  min. </w:t>
            </w:r>
            <w:r w:rsidR="001E5DB5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10:30-11:45</w:t>
            </w:r>
          </w:p>
          <w:p w14:paraId="4AD6FF78" w14:textId="77777777" w:rsidR="006B0E27" w:rsidRPr="001E5DB5" w:rsidRDefault="008F04C3" w:rsidP="001E5DB5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‘Challenges of th</w:t>
            </w:r>
            <w:r w:rsid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e investigation’        min. 19:50-24:00</w:t>
            </w:r>
          </w:p>
        </w:tc>
        <w:tc>
          <w:tcPr>
            <w:tcW w:w="5040" w:type="dxa"/>
          </w:tcPr>
          <w:p w14:paraId="35136F11" w14:textId="77777777" w:rsidR="00BD0190" w:rsidRPr="009053C5" w:rsidRDefault="00937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1" w:history="1">
              <w:r w:rsidR="00531FC1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http://www.youtube.com/watch?v=KFBr3o4cFRk</w:t>
              </w:r>
            </w:hyperlink>
            <w:r w:rsidR="00531FC1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82C89" w:rsidRPr="00CC6120" w14:paraId="1922E786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0F775AB2" w14:textId="77777777" w:rsidR="00BD0190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6 </w:t>
            </w:r>
          </w:p>
          <w:p w14:paraId="70DF246B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Death in the Southwest</w:t>
            </w:r>
          </w:p>
        </w:tc>
        <w:tc>
          <w:tcPr>
            <w:tcW w:w="4140" w:type="dxa"/>
          </w:tcPr>
          <w:p w14:paraId="3B852132" w14:textId="77777777" w:rsidR="00262D10" w:rsidRPr="001E5DB5" w:rsidRDefault="00262D10" w:rsidP="005B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In Jennifer Peel's Muerto Canyon, the hanta virus sweeps through a Native American community in New Mexico, and tolerance is among the casualties. Peel, a Wisconsin native who now lives in Seattle, has constructed her </w:t>
            </w:r>
            <w:r w:rsidR="005B0A4C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30 minute </w:t>
            </w: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film as a kind of medical thriller, in </w:t>
            </w: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lastRenderedPageBreak/>
              <w:t xml:space="preserve">which a dedicated Native American doctor and a Center for Disease Control researcher work to find the link and cause of the debilitating and sometimes fatal virus. Published 2001. </w:t>
            </w:r>
            <w:r w:rsidR="005B0A4C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The first 25 minutes provide a compelling introduction to the case study. </w:t>
            </w:r>
          </w:p>
        </w:tc>
        <w:tc>
          <w:tcPr>
            <w:tcW w:w="5040" w:type="dxa"/>
          </w:tcPr>
          <w:p w14:paraId="7D574C9C" w14:textId="77777777" w:rsidR="00262D10" w:rsidRPr="009053C5" w:rsidRDefault="00937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2" w:history="1">
              <w:r w:rsidR="00262D10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http://www.scienceandfilm.org/films.php?film_id=22</w:t>
              </w:r>
            </w:hyperlink>
            <w:r w:rsidR="00262D10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82C89" w:rsidRPr="00CC6120" w14:paraId="64AA9690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6B18B40D" w14:textId="77777777" w:rsidR="00BD0190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7 </w:t>
            </w:r>
          </w:p>
          <w:p w14:paraId="2DC055A7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The Atlanta Olympics Bomber</w:t>
            </w:r>
          </w:p>
        </w:tc>
        <w:tc>
          <w:tcPr>
            <w:tcW w:w="4140" w:type="dxa"/>
          </w:tcPr>
          <w:p w14:paraId="46A2B61E" w14:textId="77777777" w:rsidR="00BD0190" w:rsidRPr="001E5DB5" w:rsidRDefault="00146AFC" w:rsidP="0014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This 12 minute </w:t>
            </w:r>
            <w:r w:rsidRPr="001E5DB5">
              <w:rPr>
                <w:rFonts w:asciiTheme="majorHAnsi" w:hAnsiTheme="majorHAnsi"/>
                <w:i/>
                <w:color w:val="000000" w:themeColor="text1"/>
                <w:sz w:val="20"/>
                <w:szCs w:val="20"/>
              </w:rPr>
              <w:t>New York Times</w:t>
            </w: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</w:t>
            </w:r>
            <w:r w:rsidR="00D03262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Retro Report video </w:t>
            </w: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published on 7 October 2013 </w:t>
            </w:r>
            <w:r w:rsidR="00D03262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tells the story of Richard Jewell</w:t>
            </w: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</w:t>
            </w:r>
            <w:r w:rsidR="00D03262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who was painted by some news media outlets as being a likely suspect in a bombing at the Atlanta Olympics. Using archival footage and recent interviews with the lead players</w:t>
            </w: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including references to the Boston bombing</w:t>
            </w:r>
            <w:r w:rsidR="00D03262"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, the video explains how a good deal of the newspaper and television coverage relied on unidentified law enforcement sources to cast Mr. Jewell in the worst possible light. </w:t>
            </w:r>
            <w:r w:rsidRPr="001E5DB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It is most effective when shown after completing the case study.</w:t>
            </w:r>
          </w:p>
        </w:tc>
        <w:tc>
          <w:tcPr>
            <w:tcW w:w="5040" w:type="dxa"/>
          </w:tcPr>
          <w:p w14:paraId="6B317D8E" w14:textId="77777777" w:rsidR="00BD0190" w:rsidRPr="009053C5" w:rsidRDefault="00937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3" w:history="1">
              <w:r w:rsidR="00D03262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http://www.nytimes.com/2013/10/07/booming/a-bombing-suspect-and-the-rush-to-judgment.html?_r=0</w:t>
              </w:r>
            </w:hyperlink>
            <w:r w:rsidR="00D03262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82C89" w:rsidRPr="00CC6120" w14:paraId="675635FF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F5EF464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Chapter 8</w:t>
            </w:r>
          </w:p>
          <w:p w14:paraId="78D2979C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The D.C. Sniper</w:t>
            </w:r>
          </w:p>
        </w:tc>
        <w:tc>
          <w:tcPr>
            <w:tcW w:w="4140" w:type="dxa"/>
          </w:tcPr>
          <w:p w14:paraId="420F4278" w14:textId="77777777" w:rsidR="006B0E27" w:rsidRPr="009053C5" w:rsidRDefault="006B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>Discovery Channel interview and reenactment of SWAT Team capture of the snipers.</w:t>
            </w:r>
          </w:p>
        </w:tc>
        <w:tc>
          <w:tcPr>
            <w:tcW w:w="5040" w:type="dxa"/>
          </w:tcPr>
          <w:p w14:paraId="5E75C6BD" w14:textId="77777777" w:rsidR="006B0E27" w:rsidRPr="009053C5" w:rsidRDefault="00937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4" w:history="1">
              <w:r w:rsidR="00907D7C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http://youtu.be/O_hkPQFfVoQ</w:t>
              </w:r>
            </w:hyperlink>
          </w:p>
        </w:tc>
      </w:tr>
      <w:tr w:rsidR="00D82C89" w:rsidRPr="00CC6120" w14:paraId="56FEAC7B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16262B5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Chapter 9</w:t>
            </w:r>
          </w:p>
          <w:p w14:paraId="6671A93F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Colombia’s FARC Attacks the US Homeland</w:t>
            </w:r>
          </w:p>
        </w:tc>
        <w:tc>
          <w:tcPr>
            <w:tcW w:w="4140" w:type="dxa"/>
          </w:tcPr>
          <w:p w14:paraId="3176BA84" w14:textId="77777777" w:rsidR="00531FC1" w:rsidRPr="00ED011E" w:rsidRDefault="00ED2EE4" w:rsidP="00ED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1) </w:t>
            </w:r>
            <w:r w:rsidR="00D7306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One minute clip from </w:t>
            </w:r>
            <w:r w:rsidR="00531FC1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Euronews.com</w:t>
            </w:r>
            <w:r w:rsidR="00D7306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on 28 October 2013 reporting that </w:t>
            </w:r>
            <w:r w:rsidR="00531FC1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Colombia’s FARC rebels have freed US army </w:t>
            </w:r>
            <w:r w:rsidR="00D7306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Afghan veteran</w:t>
            </w:r>
            <w:r w:rsidR="00531FC1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, Kevin Scott Sutay, after holding him for four months</w:t>
            </w:r>
            <w:r w:rsidR="00D7306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and showing video of the rebels</w:t>
            </w:r>
            <w:r w:rsidR="00531FC1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32DE319F" w14:textId="77777777" w:rsidR="00ED011E" w:rsidRPr="00ED011E" w:rsidRDefault="00ED011E" w:rsidP="00ED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1122682C" w14:textId="77777777" w:rsidR="00D7306C" w:rsidRPr="009053C5" w:rsidRDefault="00ED2EE4" w:rsidP="00761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2</w:t>
            </w:r>
            <w:r w:rsidR="00D7306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) Economist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interview of Colombian journalist published on 16 November 2013 providing an update on the FARC peace negotiations</w:t>
            </w:r>
            <w:r w:rsidR="00D7306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: “Not out of the woods yet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.</w:t>
            </w:r>
            <w:r w:rsidR="00D7306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040" w:type="dxa"/>
          </w:tcPr>
          <w:p w14:paraId="7003176E" w14:textId="77777777" w:rsidR="00ED2EE4" w:rsidRDefault="00531F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 xml:space="preserve">1) </w:t>
            </w:r>
            <w:hyperlink r:id="rId15" w:history="1">
              <w:r w:rsidR="00D7306C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http://www.euronews.com/2013/10/28/us-hostage-freed-by-colombia-s-leftist-farc/</w:t>
              </w:r>
            </w:hyperlink>
            <w:r w:rsidR="00D7306C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1A6C0AF" w14:textId="77777777" w:rsidR="001E5DB5" w:rsidRPr="009053C5" w:rsidRDefault="001E5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  <w:p w14:paraId="353ADECE" w14:textId="77777777" w:rsidR="00ED2EE4" w:rsidRPr="009053C5" w:rsidRDefault="00ED011E" w:rsidP="00ED01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2) </w:t>
            </w:r>
            <w:hyperlink r:id="rId16" w:history="1">
              <w:r w:rsidRPr="00270390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http://www.economist.com/news/americas/21589861-just-agreement-reached-news-assassination-plot-highlights-risks-peace/</w:t>
              </w:r>
            </w:hyperlink>
            <w:r w:rsidR="00ED2EE4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E824786" w14:textId="77777777" w:rsidR="00531FC1" w:rsidRPr="009053C5" w:rsidRDefault="00531FC1" w:rsidP="00D73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82C89" w:rsidRPr="00CC6120" w14:paraId="15DE97CB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032BCB7F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Chapter 10</w:t>
            </w:r>
          </w:p>
          <w:p w14:paraId="422A6E53" w14:textId="77777777" w:rsidR="006B0E27" w:rsidRPr="006B0E27" w:rsidRDefault="006B0E2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Defending Mumbai</w:t>
            </w:r>
          </w:p>
        </w:tc>
        <w:tc>
          <w:tcPr>
            <w:tcW w:w="4140" w:type="dxa"/>
          </w:tcPr>
          <w:p w14:paraId="70D73FEB" w14:textId="77777777" w:rsidR="00D03262" w:rsidRPr="00ED011E" w:rsidRDefault="00D03262" w:rsidP="00ED01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A </w:t>
            </w:r>
            <w:r w:rsidR="00184895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gripping and comprehensive 60 minute 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CNN-IBN </w:t>
            </w:r>
            <w:r w:rsidR="00184895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video 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show</w:t>
            </w:r>
            <w:r w:rsidR="00184895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n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on the third anniversary</w:t>
            </w:r>
            <w:r w:rsid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, 27 November 2011,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of the 26/11 Mumbai </w:t>
            </w:r>
            <w:r w:rsid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terror attacks 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in which 166 people lost their lives. </w:t>
            </w:r>
          </w:p>
        </w:tc>
        <w:tc>
          <w:tcPr>
            <w:tcW w:w="5040" w:type="dxa"/>
          </w:tcPr>
          <w:p w14:paraId="0CBBFC15" w14:textId="77777777" w:rsidR="006B0E27" w:rsidRPr="009053C5" w:rsidRDefault="00937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7" w:history="1">
              <w:r w:rsidR="00D03262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http://www.youtube.com/watch?v=lkfeUKUUz5M</w:t>
              </w:r>
            </w:hyperlink>
            <w:r w:rsidR="00D03262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2C25FB6" w14:textId="77777777" w:rsidR="00D03262" w:rsidRPr="009053C5" w:rsidRDefault="00D03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82C89" w:rsidRPr="00CC6120" w14:paraId="7025CCC2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177215F3" w14:textId="77777777" w:rsidR="006B0E27" w:rsidRPr="006B0E27" w:rsidRDefault="006B0E27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Chapter 11</w:t>
            </w:r>
          </w:p>
          <w:p w14:paraId="0EC0BE88" w14:textId="77777777" w:rsidR="006B0E27" w:rsidRPr="006B0E27" w:rsidRDefault="006B0E27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Shades of Orange in Ukraine</w:t>
            </w:r>
          </w:p>
        </w:tc>
        <w:tc>
          <w:tcPr>
            <w:tcW w:w="4140" w:type="dxa"/>
          </w:tcPr>
          <w:p w14:paraId="135A242D" w14:textId="77777777" w:rsidR="006B0E27" w:rsidRPr="009053C5" w:rsidRDefault="00ED011E" w:rsidP="00D23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Ukraine president Victor </w:t>
            </w:r>
            <w:proofErr w:type="spellStart"/>
            <w:r w:rsidR="00D23004" w:rsidRPr="009053C5">
              <w:rPr>
                <w:rFonts w:asciiTheme="majorHAnsi" w:hAnsiTheme="majorHAnsi"/>
                <w:sz w:val="20"/>
                <w:szCs w:val="20"/>
              </w:rPr>
              <w:t>Yushchenko</w:t>
            </w:r>
            <w:proofErr w:type="spellEnd"/>
            <w:r w:rsidR="00D23004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643C5" w:rsidRPr="009053C5">
              <w:rPr>
                <w:rFonts w:asciiTheme="majorHAnsi" w:hAnsiTheme="majorHAnsi"/>
                <w:sz w:val="20"/>
                <w:szCs w:val="20"/>
              </w:rPr>
              <w:t xml:space="preserve">appearance on 60 Minutes in 2005 after his </w:t>
            </w:r>
            <w:r w:rsidR="00D23004" w:rsidRPr="009053C5">
              <w:rPr>
                <w:rFonts w:asciiTheme="majorHAnsi" w:hAnsiTheme="majorHAnsi"/>
                <w:sz w:val="20"/>
                <w:szCs w:val="20"/>
              </w:rPr>
              <w:t>election.</w:t>
            </w:r>
            <w:r w:rsidR="003B4079" w:rsidRPr="009053C5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  <w:tc>
          <w:tcPr>
            <w:tcW w:w="5040" w:type="dxa"/>
          </w:tcPr>
          <w:p w14:paraId="042A91BE" w14:textId="77777777" w:rsidR="006B0E27" w:rsidRPr="009053C5" w:rsidRDefault="00937A35" w:rsidP="00D23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8" w:history="1">
              <w:r w:rsidR="00D23004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http://www.cbsnews.com/video/watch/?id=670451n</w:t>
              </w:r>
            </w:hyperlink>
          </w:p>
        </w:tc>
      </w:tr>
      <w:tr w:rsidR="00D82C89" w:rsidRPr="00CC6120" w14:paraId="2B7E4C4D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52D2B28" w14:textId="77777777" w:rsidR="006B0E27" w:rsidRPr="006B0E27" w:rsidRDefault="006B0E27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12 </w:t>
            </w:r>
          </w:p>
          <w:p w14:paraId="60DD80F6" w14:textId="77777777" w:rsidR="006B0E27" w:rsidRPr="006B0E27" w:rsidRDefault="006B0E27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Violence Erupts in Belgrade</w:t>
            </w:r>
          </w:p>
        </w:tc>
        <w:tc>
          <w:tcPr>
            <w:tcW w:w="4140" w:type="dxa"/>
          </w:tcPr>
          <w:p w14:paraId="2CA938B5" w14:textId="77777777" w:rsidR="006B0E27" w:rsidRPr="009053C5" w:rsidRDefault="00BC570B" w:rsidP="00BC57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 xml:space="preserve">Statement by Department of State Spokesman Sean McCormack about the </w:t>
            </w:r>
            <w:r w:rsidR="00125131"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>21</w:t>
            </w:r>
            <w:r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 xml:space="preserve"> February 2008 attack on U.</w:t>
            </w:r>
            <w:r w:rsidR="003A1EF9"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>S. embassy in Belgrade, Serbia</w:t>
            </w:r>
            <w:r w:rsidR="00A573E3"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 xml:space="preserve"> </w:t>
            </w:r>
            <w:r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>following U.S. recognition of Kosovo</w:t>
            </w:r>
            <w:r w:rsidR="009C045F"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>’s</w:t>
            </w:r>
            <w:r w:rsidRPr="009053C5">
              <w:rPr>
                <w:rFonts w:asciiTheme="majorHAnsi" w:hAnsiTheme="majorHAnsi" w:cs="Arial"/>
                <w:color w:val="262626"/>
                <w:sz w:val="20"/>
                <w:szCs w:val="20"/>
                <w:lang w:eastAsia="ja-JP"/>
              </w:rPr>
              <w:t xml:space="preserve"> independence.</w:t>
            </w:r>
          </w:p>
        </w:tc>
        <w:tc>
          <w:tcPr>
            <w:tcW w:w="5040" w:type="dxa"/>
          </w:tcPr>
          <w:p w14:paraId="72F13B56" w14:textId="77777777" w:rsidR="00F76942" w:rsidRPr="009053C5" w:rsidRDefault="00937A35" w:rsidP="00ED01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19" w:history="1">
              <w:r w:rsidR="00C75072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http://youtu.be/lxeZ9WArs0k</w:t>
              </w:r>
            </w:hyperlink>
          </w:p>
        </w:tc>
      </w:tr>
      <w:tr w:rsidR="00D82C89" w:rsidRPr="00CC6120" w14:paraId="37356996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2741FBC4" w14:textId="77777777" w:rsidR="00125131" w:rsidRPr="006B0E27" w:rsidRDefault="00125131" w:rsidP="00125131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 xml:space="preserve">Chapter 12 </w:t>
            </w:r>
          </w:p>
          <w:p w14:paraId="29646738" w14:textId="77777777" w:rsidR="006B0E27" w:rsidRPr="006B0E27" w:rsidRDefault="00125131" w:rsidP="00125131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B0E27">
              <w:rPr>
                <w:rFonts w:asciiTheme="majorHAnsi" w:hAnsiTheme="majorHAnsi"/>
                <w:b w:val="0"/>
                <w:sz w:val="20"/>
                <w:szCs w:val="20"/>
              </w:rPr>
              <w:t>Violence Erupts in Belgrade</w:t>
            </w:r>
          </w:p>
        </w:tc>
        <w:tc>
          <w:tcPr>
            <w:tcW w:w="4140" w:type="dxa"/>
          </w:tcPr>
          <w:p w14:paraId="0BD8A118" w14:textId="77777777" w:rsidR="006B0E27" w:rsidRPr="009053C5" w:rsidRDefault="00125131" w:rsidP="00D23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 xml:space="preserve">Associated Press video of the 21 February 2008 attack on the U.S. embassy. </w:t>
            </w:r>
          </w:p>
        </w:tc>
        <w:tc>
          <w:tcPr>
            <w:tcW w:w="5040" w:type="dxa"/>
          </w:tcPr>
          <w:p w14:paraId="10A8CFB7" w14:textId="77777777" w:rsidR="0010743A" w:rsidRPr="009053C5" w:rsidRDefault="00937A35" w:rsidP="003C65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20" w:history="1">
              <w:r w:rsidR="00125131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http://youtu.be/Z-5XdsZyGNE</w:t>
              </w:r>
            </w:hyperlink>
            <w:r w:rsidR="00966E37">
              <w:rPr>
                <w:rStyle w:val="Hyperlink"/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82C89" w:rsidRPr="00CC6120" w14:paraId="4A1BAD27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17206B9F" w14:textId="77777777" w:rsidR="006B0E27" w:rsidRPr="006B0E27" w:rsidRDefault="00701A1A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Cyber H20</w:t>
            </w:r>
          </w:p>
        </w:tc>
        <w:tc>
          <w:tcPr>
            <w:tcW w:w="4140" w:type="dxa"/>
          </w:tcPr>
          <w:p w14:paraId="51CD7B37" w14:textId="77777777" w:rsidR="006B0E27" w:rsidRPr="009053C5" w:rsidRDefault="00701A1A" w:rsidP="00D2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 xml:space="preserve">CNN report about DHS investigation of alleged hacking incident.  </w:t>
            </w:r>
            <w:r w:rsidR="00D82C89" w:rsidRPr="009053C5">
              <w:rPr>
                <w:rFonts w:asciiTheme="majorHAnsi" w:hAnsiTheme="majorHAnsi"/>
                <w:sz w:val="20"/>
                <w:szCs w:val="20"/>
              </w:rPr>
              <w:t xml:space="preserve">Notes that DHS cautions that there is no credible corroborated data </w:t>
            </w:r>
            <w:r w:rsidR="00D82C89" w:rsidRPr="009053C5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suggesting that there was an attack. </w:t>
            </w:r>
          </w:p>
        </w:tc>
        <w:tc>
          <w:tcPr>
            <w:tcW w:w="5040" w:type="dxa"/>
          </w:tcPr>
          <w:p w14:paraId="52FCDF9F" w14:textId="77777777" w:rsidR="0010743A" w:rsidRPr="009053C5" w:rsidRDefault="00937A35" w:rsidP="00ED01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21" w:history="1">
              <w:r w:rsidR="00701A1A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http://youtu.be/LwfZbFEcP-o</w:t>
              </w:r>
            </w:hyperlink>
          </w:p>
        </w:tc>
      </w:tr>
      <w:tr w:rsidR="00D82C89" w:rsidRPr="00CC6120" w14:paraId="6456BF99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22CE9B91" w14:textId="77777777" w:rsidR="006B0E27" w:rsidRPr="006B0E27" w:rsidRDefault="00701A1A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The Anthrax Killer</w:t>
            </w:r>
          </w:p>
        </w:tc>
        <w:tc>
          <w:tcPr>
            <w:tcW w:w="4140" w:type="dxa"/>
          </w:tcPr>
          <w:p w14:paraId="6B32E0D1" w14:textId="77777777" w:rsidR="006B0E27" w:rsidRPr="009053C5" w:rsidRDefault="00701A1A" w:rsidP="00D23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sz w:val="20"/>
                <w:szCs w:val="20"/>
              </w:rPr>
              <w:t>Associated Press video of the 2008 public announcement of the Department of Justice release of evidence against Bruce Ivins.</w:t>
            </w:r>
          </w:p>
        </w:tc>
        <w:tc>
          <w:tcPr>
            <w:tcW w:w="5040" w:type="dxa"/>
          </w:tcPr>
          <w:p w14:paraId="19E79549" w14:textId="77777777" w:rsidR="0010743A" w:rsidRPr="009053C5" w:rsidRDefault="00937A35" w:rsidP="00ED01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22" w:history="1">
              <w:r w:rsidR="00701A1A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http://youtu.be/TS-FzmPzqvQ</w:t>
              </w:r>
            </w:hyperlink>
          </w:p>
        </w:tc>
      </w:tr>
      <w:tr w:rsidR="00D82C89" w:rsidRPr="00CC6120" w14:paraId="1E940930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6F01459E" w14:textId="77777777" w:rsidR="006B0E27" w:rsidRPr="006B0E27" w:rsidRDefault="00701A1A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Iranian Meddling in Bahrain</w:t>
            </w:r>
          </w:p>
        </w:tc>
        <w:tc>
          <w:tcPr>
            <w:tcW w:w="4140" w:type="dxa"/>
          </w:tcPr>
          <w:p w14:paraId="1ED8B3F7" w14:textId="77777777" w:rsidR="006B0E27" w:rsidRPr="009053C5" w:rsidRDefault="00D82C89" w:rsidP="00D82C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9053C5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Telegraph report on </w:t>
            </w:r>
            <w:r w:rsidRPr="009053C5">
              <w:rPr>
                <w:rFonts w:asciiTheme="majorHAnsi" w:hAnsiTheme="majorHAnsi" w:cs="Georgia"/>
                <w:color w:val="000000" w:themeColor="text1"/>
                <w:sz w:val="20"/>
                <w:szCs w:val="20"/>
                <w:lang w:eastAsia="ja-JP"/>
              </w:rPr>
              <w:t>Bahrain’s king vow to institute reforms after a commission of inquiry found that his security forces used “excessive force” and tortured detainees in a March crackdown on Shiite-led protests.</w:t>
            </w:r>
          </w:p>
        </w:tc>
        <w:tc>
          <w:tcPr>
            <w:tcW w:w="5040" w:type="dxa"/>
          </w:tcPr>
          <w:p w14:paraId="7A7CBE0E" w14:textId="77777777" w:rsidR="006B0E27" w:rsidRPr="009053C5" w:rsidRDefault="00937A35" w:rsidP="00D2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23" w:history="1">
              <w:r w:rsidR="00D82C89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http://www.telegraph.co.uk/news/worldnews/middleeast/bahrain/8910286/Bahrains-king-vows-reforms-after-inquiry-finds-excessive-force-was-used-in-protests.html</w:t>
              </w:r>
            </w:hyperlink>
          </w:p>
        </w:tc>
      </w:tr>
      <w:tr w:rsidR="00D82C89" w:rsidRPr="00CC6120" w14:paraId="0AC07243" w14:textId="77777777" w:rsidTr="00ED01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303131B5" w14:textId="77777777" w:rsidR="006B0E27" w:rsidRPr="006B0E27" w:rsidRDefault="00D82C89" w:rsidP="00D23004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17 November</w:t>
            </w:r>
          </w:p>
        </w:tc>
        <w:tc>
          <w:tcPr>
            <w:tcW w:w="4140" w:type="dxa"/>
          </w:tcPr>
          <w:p w14:paraId="6A4CBA3A" w14:textId="77777777" w:rsidR="006B0E27" w:rsidRPr="00ED011E" w:rsidRDefault="00146031" w:rsidP="00146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A 5 minute, sourced student </w:t>
            </w:r>
            <w:r w:rsidR="002265BC"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video </w:t>
            </w:r>
            <w:r w:rsidRPr="00ED011E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on the 17 November movement that includes photos of the leaders and members of the group. </w:t>
            </w:r>
          </w:p>
        </w:tc>
        <w:tc>
          <w:tcPr>
            <w:tcW w:w="5040" w:type="dxa"/>
          </w:tcPr>
          <w:p w14:paraId="1C913C3B" w14:textId="77777777" w:rsidR="006B0E27" w:rsidRPr="009053C5" w:rsidRDefault="00937A35" w:rsidP="00D23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hyperlink r:id="rId24" w:history="1">
              <w:r w:rsidR="002265BC" w:rsidRPr="009053C5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http://www.youtube.com/watch?v=bzgHMrxfpg0</w:t>
              </w:r>
            </w:hyperlink>
            <w:r w:rsidR="002265BC" w:rsidRPr="009053C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82C89" w:rsidRPr="00CC6120" w14:paraId="24CAA92B" w14:textId="77777777" w:rsidTr="00ED01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13EC2B1E" w14:textId="77777777" w:rsidR="006B0E27" w:rsidRPr="006B0E27" w:rsidRDefault="00077660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Radio Marti</w:t>
            </w:r>
          </w:p>
        </w:tc>
        <w:tc>
          <w:tcPr>
            <w:tcW w:w="4140" w:type="dxa"/>
          </w:tcPr>
          <w:p w14:paraId="663EC8E8" w14:textId="77777777" w:rsidR="006B0E27" w:rsidRPr="00966E37" w:rsidRDefault="00966E37" w:rsidP="00966E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1) </w:t>
            </w:r>
            <w:r w:rsidR="00BB20E5" w:rsidRPr="00966E3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A 45 second introduction to TV Marti that begins with the famous phrase: “Buenos </w:t>
            </w:r>
            <w:proofErr w:type="spellStart"/>
            <w:r w:rsidR="00BB20E5" w:rsidRPr="00966E3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dias</w:t>
            </w:r>
            <w:proofErr w:type="spellEnd"/>
            <w:r w:rsidR="0024016E" w:rsidRPr="00966E3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,</w:t>
            </w:r>
            <w:r w:rsidR="00BB20E5" w:rsidRPr="00966E3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Cuba.”</w:t>
            </w:r>
          </w:p>
          <w:p w14:paraId="11AE502A" w14:textId="77777777" w:rsidR="00ED011E" w:rsidRPr="00ED011E" w:rsidRDefault="00ED011E" w:rsidP="00ED011E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6746139A" w14:textId="77777777" w:rsidR="00DB7227" w:rsidRPr="00966E37" w:rsidRDefault="00966E37" w:rsidP="00966E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2) </w:t>
            </w:r>
            <w:r w:rsidR="00DB7227" w:rsidRPr="00966E3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A 2:40 minute </w:t>
            </w:r>
            <w:proofErr w:type="spellStart"/>
            <w:r w:rsidR="00DB7227" w:rsidRPr="00966E3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Agence</w:t>
            </w:r>
            <w:proofErr w:type="spellEnd"/>
            <w:r w:rsidR="00DB7227" w:rsidRPr="00966E3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France Press (AFP) video clip (in French and Spanish) that shows key personnel and workings behind the scene for Radio Marti and TV Marti</w:t>
            </w:r>
          </w:p>
        </w:tc>
        <w:tc>
          <w:tcPr>
            <w:tcW w:w="5040" w:type="dxa"/>
          </w:tcPr>
          <w:p w14:paraId="066AEB91" w14:textId="77777777" w:rsidR="006B0E27" w:rsidRPr="00966E37" w:rsidRDefault="00966E37" w:rsidP="00966E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rFonts w:asciiTheme="majorHAnsi" w:hAnsiTheme="majorHAnsi"/>
                <w:color w:val="auto"/>
                <w:sz w:val="20"/>
                <w:szCs w:val="20"/>
                <w:u w:val="none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1) </w:t>
            </w:r>
            <w:hyperlink r:id="rId25" w:history="1">
              <w:r w:rsidR="00DB7227" w:rsidRPr="00966E37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http://www.youtube.com/watch?v=pSQqPr-MeZw</w:t>
              </w:r>
            </w:hyperlink>
          </w:p>
          <w:p w14:paraId="4EDBCD60" w14:textId="77777777" w:rsidR="00ED011E" w:rsidRPr="009053C5" w:rsidRDefault="00ED011E" w:rsidP="00ED011E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  <w:p w14:paraId="6162C273" w14:textId="77777777" w:rsidR="00DB7227" w:rsidRPr="00966E37" w:rsidRDefault="00966E37" w:rsidP="00966E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2) </w:t>
            </w:r>
            <w:hyperlink r:id="rId26" w:history="1">
              <w:r w:rsidR="00DB7227" w:rsidRPr="00966E37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http://www.youtube.com/watch?v=mteTR-sTu8Y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DB7227" w:rsidRPr="00966E37">
              <w:rPr>
                <w:rFonts w:asciiTheme="majorHAnsi" w:hAnsiTheme="majorHAnsi"/>
                <w:sz w:val="20"/>
                <w:szCs w:val="20"/>
              </w:rPr>
              <w:t xml:space="preserve">French) and </w:t>
            </w:r>
            <w:hyperlink r:id="rId27" w:history="1">
              <w:r w:rsidR="00DB7227" w:rsidRPr="00966E37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http://www.youtube.com/watch?v=p0TRH5wrviA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DB7227" w:rsidRPr="00966E37">
              <w:rPr>
                <w:rFonts w:asciiTheme="majorHAnsi" w:hAnsiTheme="majorHAnsi"/>
                <w:sz w:val="20"/>
                <w:szCs w:val="20"/>
              </w:rPr>
              <w:t>Spanish)</w:t>
            </w:r>
          </w:p>
        </w:tc>
      </w:tr>
    </w:tbl>
    <w:p w14:paraId="0DC8A5F9" w14:textId="77777777" w:rsidR="00CC6120" w:rsidRDefault="00CC6120"/>
    <w:sectPr w:rsidR="00CC6120" w:rsidSect="00F9245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1035"/>
    <w:multiLevelType w:val="hybridMultilevel"/>
    <w:tmpl w:val="D95C62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734FCD"/>
    <w:multiLevelType w:val="hybridMultilevel"/>
    <w:tmpl w:val="56383214"/>
    <w:lvl w:ilvl="0" w:tplc="8F5EA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36EE6"/>
    <w:multiLevelType w:val="hybridMultilevel"/>
    <w:tmpl w:val="5F6E5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A4177"/>
    <w:multiLevelType w:val="hybridMultilevel"/>
    <w:tmpl w:val="F4DE71A0"/>
    <w:lvl w:ilvl="0" w:tplc="AA5C386A">
      <w:start w:val="1"/>
      <w:numFmt w:val="decimal"/>
      <w:lvlText w:val="%1)"/>
      <w:lvlJc w:val="left"/>
      <w:pPr>
        <w:ind w:left="360" w:hanging="360"/>
      </w:pPr>
      <w:rPr>
        <w:rFonts w:asciiTheme="majorHAnsi" w:eastAsiaTheme="minorEastAsia" w:hAnsiTheme="maj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6B2D24"/>
    <w:multiLevelType w:val="hybridMultilevel"/>
    <w:tmpl w:val="AD02D37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20"/>
    <w:rsid w:val="00077660"/>
    <w:rsid w:val="00097FA7"/>
    <w:rsid w:val="000E1B8E"/>
    <w:rsid w:val="0010743A"/>
    <w:rsid w:val="00125131"/>
    <w:rsid w:val="00146031"/>
    <w:rsid w:val="00146AFC"/>
    <w:rsid w:val="00152276"/>
    <w:rsid w:val="00184895"/>
    <w:rsid w:val="001B3717"/>
    <w:rsid w:val="001E5DB5"/>
    <w:rsid w:val="002265BC"/>
    <w:rsid w:val="00232DD3"/>
    <w:rsid w:val="0024016E"/>
    <w:rsid w:val="00262D10"/>
    <w:rsid w:val="00393C91"/>
    <w:rsid w:val="003A1EF9"/>
    <w:rsid w:val="003B4079"/>
    <w:rsid w:val="003B79A4"/>
    <w:rsid w:val="003C656C"/>
    <w:rsid w:val="004024BE"/>
    <w:rsid w:val="004369FC"/>
    <w:rsid w:val="00531FC1"/>
    <w:rsid w:val="0056625E"/>
    <w:rsid w:val="005930ED"/>
    <w:rsid w:val="005B0A4C"/>
    <w:rsid w:val="005D0EC9"/>
    <w:rsid w:val="00656561"/>
    <w:rsid w:val="006A1D78"/>
    <w:rsid w:val="006B0E27"/>
    <w:rsid w:val="00701A1A"/>
    <w:rsid w:val="00720A86"/>
    <w:rsid w:val="00761C7D"/>
    <w:rsid w:val="00832BA8"/>
    <w:rsid w:val="008C0DA7"/>
    <w:rsid w:val="008C1201"/>
    <w:rsid w:val="008F04C3"/>
    <w:rsid w:val="009053C5"/>
    <w:rsid w:val="00907D7C"/>
    <w:rsid w:val="00937A35"/>
    <w:rsid w:val="0096332B"/>
    <w:rsid w:val="00966E37"/>
    <w:rsid w:val="009C045F"/>
    <w:rsid w:val="009C13C9"/>
    <w:rsid w:val="00A573E3"/>
    <w:rsid w:val="00A643C5"/>
    <w:rsid w:val="00AC1FE4"/>
    <w:rsid w:val="00AE0675"/>
    <w:rsid w:val="00B303F2"/>
    <w:rsid w:val="00B5004D"/>
    <w:rsid w:val="00B54A87"/>
    <w:rsid w:val="00BB20E5"/>
    <w:rsid w:val="00BC519E"/>
    <w:rsid w:val="00BC570B"/>
    <w:rsid w:val="00BD0190"/>
    <w:rsid w:val="00C06761"/>
    <w:rsid w:val="00C75072"/>
    <w:rsid w:val="00C87A29"/>
    <w:rsid w:val="00CA7A89"/>
    <w:rsid w:val="00CB692A"/>
    <w:rsid w:val="00CC6120"/>
    <w:rsid w:val="00D03262"/>
    <w:rsid w:val="00D23004"/>
    <w:rsid w:val="00D7306C"/>
    <w:rsid w:val="00D82C89"/>
    <w:rsid w:val="00D86E14"/>
    <w:rsid w:val="00DB7227"/>
    <w:rsid w:val="00E610F4"/>
    <w:rsid w:val="00ED011E"/>
    <w:rsid w:val="00ED2EE4"/>
    <w:rsid w:val="00EF4B30"/>
    <w:rsid w:val="00F76942"/>
    <w:rsid w:val="00F9245E"/>
    <w:rsid w:val="00FC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815C91"/>
  <w15:docId w15:val="{99A176D6-C736-4C60-99FB-97A54143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6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4">
    <w:name w:val="Medium Grid 3 Accent 4"/>
    <w:basedOn w:val="TableNormal"/>
    <w:uiPriority w:val="69"/>
    <w:rsid w:val="00CC612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1">
    <w:name w:val="Medium Grid 3 Accent 1"/>
    <w:basedOn w:val="TableNormal"/>
    <w:uiPriority w:val="69"/>
    <w:rsid w:val="00CC612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C61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27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73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cqp-fs1\DIR-College\Public\Allison\1.%20Political%20Science\Beebe_Pherson\Instructor\Multimedia%20links\TF%20History.pdf" TargetMode="External"/><Relationship Id="rId13" Type="http://schemas.openxmlformats.org/officeDocument/2006/relationships/hyperlink" Target="http://www.nytimes.com/2013/10/07/booming/a-bombing-suspect-and-the-rush-to-judgment.html?_r=0" TargetMode="External"/><Relationship Id="rId18" Type="http://schemas.openxmlformats.org/officeDocument/2006/relationships/hyperlink" Target="http://www.cbsnews.com/video/watch/?id=670451n" TargetMode="External"/><Relationship Id="rId26" Type="http://schemas.openxmlformats.org/officeDocument/2006/relationships/hyperlink" Target="http://www.youtube.com/watch?v=mteTR-sTu8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youtu.be/LwfZbFEcP-o" TargetMode="External"/><Relationship Id="rId7" Type="http://schemas.openxmlformats.org/officeDocument/2006/relationships/hyperlink" Target="http://www.youtube.com/watch?v=fB2cC8uJ_28" TargetMode="External"/><Relationship Id="rId12" Type="http://schemas.openxmlformats.org/officeDocument/2006/relationships/hyperlink" Target="http://www.scienceandfilm.org/films.php?film_id=22" TargetMode="External"/><Relationship Id="rId17" Type="http://schemas.openxmlformats.org/officeDocument/2006/relationships/hyperlink" Target="http://www.youtube.com/watch?v=lkfeUKUUz5M" TargetMode="External"/><Relationship Id="rId25" Type="http://schemas.openxmlformats.org/officeDocument/2006/relationships/hyperlink" Target="http://www.youtube.com/watch?v=pSQqPr-MeZ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onomist.com/news/americas/21589861-just-agreement-reached-news-assassination-plot-highlights-risks-peace/" TargetMode="External"/><Relationship Id="rId20" Type="http://schemas.openxmlformats.org/officeDocument/2006/relationships/hyperlink" Target="http://youtu.be/Z-5XdsZyGN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youtu.be/T6dUJ2EdEyI" TargetMode="External"/><Relationship Id="rId11" Type="http://schemas.openxmlformats.org/officeDocument/2006/relationships/hyperlink" Target="http://www.youtube.com/watch?v=KFBr3o4cFRk" TargetMode="External"/><Relationship Id="rId24" Type="http://schemas.openxmlformats.org/officeDocument/2006/relationships/hyperlink" Target="http://www.youtube.com/watch?v=bzgHMrxfpg0" TargetMode="External"/><Relationship Id="rId5" Type="http://schemas.openxmlformats.org/officeDocument/2006/relationships/hyperlink" Target="http://www.youtube.com/watch?v=g-hRWkK2EYQ" TargetMode="External"/><Relationship Id="rId15" Type="http://schemas.openxmlformats.org/officeDocument/2006/relationships/hyperlink" Target="http://www.euronews.com/2013/10/28/us-hostage-freed-by-colombia-s-leftist-farc/" TargetMode="External"/><Relationship Id="rId23" Type="http://schemas.openxmlformats.org/officeDocument/2006/relationships/hyperlink" Target="http://www.telegraph.co.uk/news/worldnews/middleeast/bahrain/8910286/Bahrains-king-vows-reforms-after-inquiry-finds-excessive-force-was-used-in-protests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bsnews.com/video/watch/?id=587041n" TargetMode="External"/><Relationship Id="rId19" Type="http://schemas.openxmlformats.org/officeDocument/2006/relationships/hyperlink" Target="http://youtu.be/lxeZ9WArs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snews.com/video/watch/?id=586991n" TargetMode="External"/><Relationship Id="rId14" Type="http://schemas.openxmlformats.org/officeDocument/2006/relationships/hyperlink" Target="http://youtu.be/O_hkPQFfVoQ" TargetMode="External"/><Relationship Id="rId22" Type="http://schemas.openxmlformats.org/officeDocument/2006/relationships/hyperlink" Target="http://youtu.be/TS-FzmPzqvQ" TargetMode="External"/><Relationship Id="rId27" Type="http://schemas.openxmlformats.org/officeDocument/2006/relationships/hyperlink" Target="http://www.youtube.com/watch?v=p0TRH5wrv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Miller Beebe</dc:creator>
  <cp:lastModifiedBy>Kelly DeRosa</cp:lastModifiedBy>
  <cp:revision>2</cp:revision>
  <dcterms:created xsi:type="dcterms:W3CDTF">2017-11-21T23:09:00Z</dcterms:created>
  <dcterms:modified xsi:type="dcterms:W3CDTF">2017-11-21T23:09:00Z</dcterms:modified>
</cp:coreProperties>
</file>