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169BD" w14:textId="7E7234CC" w:rsidR="00FB2935" w:rsidRDefault="00FB2935" w:rsidP="004B403D">
      <w:pPr>
        <w:pStyle w:val="Title"/>
      </w:pPr>
      <w:r>
        <w:t>Lab</w:t>
      </w:r>
    </w:p>
    <w:p w14:paraId="66111DB9" w14:textId="3DC3C22A" w:rsidR="007F679E" w:rsidRPr="007F679E" w:rsidRDefault="00FA1DFA" w:rsidP="004B403D">
      <w:pPr>
        <w:pStyle w:val="Heading1"/>
      </w:pPr>
      <w:r>
        <w:t>Lab 5</w:t>
      </w:r>
      <w:r w:rsidR="003515DC">
        <w:t xml:space="preserve"> </w:t>
      </w:r>
      <w:r w:rsidR="00E966BE">
        <w:t xml:space="preserve">– </w:t>
      </w:r>
      <w:r>
        <w:t>External Data</w:t>
      </w:r>
      <w:r w:rsidR="00716A01">
        <w:t>:</w:t>
      </w:r>
      <w:r>
        <w:t xml:space="preserve"> Using SQL</w:t>
      </w:r>
    </w:p>
    <w:p w14:paraId="682EC1C1" w14:textId="4E27B6A6" w:rsidR="00195912" w:rsidRPr="004B403D" w:rsidRDefault="00E966BE" w:rsidP="004B403D">
      <w:pPr>
        <w:spacing w:after="0" w:line="360" w:lineRule="auto"/>
        <w:rPr>
          <w:color w:val="000000"/>
        </w:rPr>
      </w:pPr>
      <w:r w:rsidRPr="004B403D">
        <w:rPr>
          <w:bCs/>
          <w:color w:val="000000"/>
        </w:rPr>
        <w:t>Chapter 11</w:t>
      </w:r>
      <w:r w:rsidR="00716A01" w:rsidRPr="004B403D" w:rsidDel="00716A01">
        <w:rPr>
          <w:bCs/>
          <w:color w:val="000000"/>
        </w:rPr>
        <w:t xml:space="preserve"> </w:t>
      </w:r>
      <w:bookmarkStart w:id="0" w:name="_GoBack"/>
      <w:bookmarkEnd w:id="0"/>
      <w:r w:rsidR="00037A6E" w:rsidRPr="004B403D">
        <w:rPr>
          <w:bCs/>
          <w:color w:val="000000"/>
        </w:rPr>
        <w:t>describes a variety of ways in which R can connect to data sources</w:t>
      </w:r>
      <w:r w:rsidR="00BE7F5D" w:rsidRPr="004B403D">
        <w:rPr>
          <w:color w:val="000000"/>
        </w:rPr>
        <w:t>.</w:t>
      </w:r>
      <w:r w:rsidR="00037A6E" w:rsidRPr="004B403D">
        <w:rPr>
          <w:color w:val="000000"/>
        </w:rPr>
        <w:t xml:space="preserve"> Given that SQL – structured query language – is one of the most fundamental and widely used tools for manipulating data, understand</w:t>
      </w:r>
      <w:r w:rsidR="00716A01">
        <w:rPr>
          <w:color w:val="000000"/>
        </w:rPr>
        <w:t>ing</w:t>
      </w:r>
      <w:r w:rsidR="00037A6E" w:rsidRPr="004B403D">
        <w:rPr>
          <w:color w:val="000000"/>
        </w:rPr>
        <w:t xml:space="preserve"> how to use SQL in the context of R is very important. One of the basic </w:t>
      </w:r>
      <w:r w:rsidR="00716A01" w:rsidRPr="004B403D">
        <w:rPr>
          <w:color w:val="000000"/>
        </w:rPr>
        <w:t>data</w:t>
      </w:r>
      <w:r w:rsidR="00716A01">
        <w:rPr>
          <w:color w:val="000000"/>
        </w:rPr>
        <w:t>-</w:t>
      </w:r>
      <w:r w:rsidR="00037A6E" w:rsidRPr="004B403D">
        <w:rPr>
          <w:color w:val="000000"/>
        </w:rPr>
        <w:t xml:space="preserve">building blocks in R is the </w:t>
      </w:r>
      <w:proofErr w:type="spellStart"/>
      <w:r w:rsidR="00037A6E" w:rsidRPr="004B403D">
        <w:rPr>
          <w:color w:val="000000"/>
        </w:rPr>
        <w:t>dataframe</w:t>
      </w:r>
      <w:proofErr w:type="spellEnd"/>
      <w:r w:rsidR="00716A01">
        <w:rPr>
          <w:color w:val="000000"/>
        </w:rPr>
        <w:t>,</w:t>
      </w:r>
      <w:r w:rsidR="00037A6E" w:rsidRPr="004B403D">
        <w:rPr>
          <w:color w:val="000000"/>
        </w:rPr>
        <w:t xml:space="preserve"> and this object bears a very strong resemblance to the concept of a table in SQL. In fact, there is a package in R called “</w:t>
      </w:r>
      <w:proofErr w:type="spellStart"/>
      <w:r w:rsidR="00037A6E" w:rsidRPr="004B403D">
        <w:rPr>
          <w:color w:val="000000"/>
        </w:rPr>
        <w:t>sqldf</w:t>
      </w:r>
      <w:proofErr w:type="spellEnd"/>
      <w:r w:rsidR="00037A6E" w:rsidRPr="004B403D">
        <w:rPr>
          <w:color w:val="000000"/>
        </w:rPr>
        <w:t xml:space="preserve">” that </w:t>
      </w:r>
      <w:proofErr w:type="gramStart"/>
      <w:r w:rsidR="00037A6E" w:rsidRPr="004B403D">
        <w:rPr>
          <w:color w:val="000000"/>
        </w:rPr>
        <w:t>allows</w:t>
      </w:r>
      <w:proofErr w:type="gramEnd"/>
      <w:r w:rsidR="00037A6E" w:rsidRPr="004B403D">
        <w:rPr>
          <w:color w:val="000000"/>
        </w:rPr>
        <w:t xml:space="preserve"> for the manipulation of a </w:t>
      </w:r>
      <w:proofErr w:type="spellStart"/>
      <w:r w:rsidR="00037A6E" w:rsidRPr="004B403D">
        <w:rPr>
          <w:color w:val="000000"/>
        </w:rPr>
        <w:t>dataframe</w:t>
      </w:r>
      <w:proofErr w:type="spellEnd"/>
      <w:r w:rsidR="00037A6E" w:rsidRPr="004B403D">
        <w:rPr>
          <w:color w:val="000000"/>
        </w:rPr>
        <w:t xml:space="preserve"> as an SQL table. This feat is accomplished thanks to SQLite (</w:t>
      </w:r>
      <w:hyperlink r:id="rId8" w:history="1">
        <w:r w:rsidR="00037A6E" w:rsidRPr="004B403D">
          <w:rPr>
            <w:rStyle w:val="Hyperlink"/>
          </w:rPr>
          <w:t>www.sqlite.org</w:t>
        </w:r>
      </w:hyperlink>
      <w:r w:rsidR="00037A6E" w:rsidRPr="004B403D">
        <w:rPr>
          <w:color w:val="000000"/>
        </w:rPr>
        <w:t xml:space="preserve">), a fantastic, lightweight, open source implementation of SQL. Working with </w:t>
      </w:r>
      <w:proofErr w:type="spellStart"/>
      <w:r w:rsidR="00037A6E" w:rsidRPr="004B403D">
        <w:rPr>
          <w:color w:val="000000"/>
        </w:rPr>
        <w:t>sqldf</w:t>
      </w:r>
      <w:proofErr w:type="spellEnd"/>
      <w:r w:rsidR="00037A6E" w:rsidRPr="004B403D">
        <w:rPr>
          <w:color w:val="000000"/>
        </w:rPr>
        <w:t xml:space="preserve"> and SQLite is so convenient that under normal circumstances you can do your work completely within R, with no software installations needed on your computer (other than running the </w:t>
      </w:r>
      <w:proofErr w:type="spellStart"/>
      <w:proofErr w:type="gramStart"/>
      <w:r w:rsidR="00037A6E" w:rsidRPr="004B403D">
        <w:rPr>
          <w:color w:val="000000"/>
        </w:rPr>
        <w:t>install.packages</w:t>
      </w:r>
      <w:proofErr w:type="spellEnd"/>
      <w:r w:rsidR="00037A6E" w:rsidRPr="004B403D">
        <w:rPr>
          <w:color w:val="000000"/>
        </w:rPr>
        <w:t>(</w:t>
      </w:r>
      <w:proofErr w:type="gramEnd"/>
      <w:r w:rsidR="00037A6E" w:rsidRPr="004B403D">
        <w:rPr>
          <w:color w:val="000000"/>
        </w:rPr>
        <w:t>) command in R).</w:t>
      </w:r>
    </w:p>
    <w:p w14:paraId="7D7534CF" w14:textId="56421858" w:rsidR="00E23B2E" w:rsidRPr="004B403D" w:rsidRDefault="00E23B2E" w:rsidP="004B403D">
      <w:pPr>
        <w:spacing w:after="0" w:line="360" w:lineRule="auto"/>
        <w:rPr>
          <w:color w:val="000000"/>
        </w:rPr>
      </w:pPr>
      <w:r w:rsidRPr="004B403D">
        <w:rPr>
          <w:color w:val="000000"/>
        </w:rPr>
        <w:t>As we are about halfway through the course, this activity description does not provide the same level of code prompts as previous labs – it is assumed that you remember or can look</w:t>
      </w:r>
      <w:r w:rsidR="00716A01">
        <w:rPr>
          <w:color w:val="000000"/>
        </w:rPr>
        <w:t xml:space="preserve"> </w:t>
      </w:r>
      <w:r w:rsidRPr="004B403D">
        <w:rPr>
          <w:color w:val="000000"/>
        </w:rPr>
        <w:t>up the necessary code. The overall goal of this activity is to use SQL to produce a subset of the built-in “</w:t>
      </w:r>
      <w:proofErr w:type="spellStart"/>
      <w:r w:rsidRPr="004B403D">
        <w:rPr>
          <w:color w:val="000000"/>
        </w:rPr>
        <w:t>airquality</w:t>
      </w:r>
      <w:proofErr w:type="spellEnd"/>
      <w:r w:rsidRPr="004B403D">
        <w:rPr>
          <w:color w:val="000000"/>
        </w:rPr>
        <w:t>” R dataset that contains only those reco</w:t>
      </w:r>
      <w:r w:rsidR="00BD1BE2" w:rsidRPr="004B403D">
        <w:rPr>
          <w:color w:val="000000"/>
        </w:rPr>
        <w:t>rds where the concentration of o</w:t>
      </w:r>
      <w:r w:rsidRPr="004B403D">
        <w:rPr>
          <w:color w:val="000000"/>
        </w:rPr>
        <w:t xml:space="preserve">zone is </w:t>
      </w:r>
      <w:r w:rsidR="00BD1BE2" w:rsidRPr="004B403D">
        <w:rPr>
          <w:color w:val="000000"/>
        </w:rPr>
        <w:t>higher than the mean level of ozone. These are the conceptual steps you will need to follow</w:t>
      </w:r>
      <w:r w:rsidR="00096957" w:rsidRPr="004B403D">
        <w:rPr>
          <w:rStyle w:val="FootnoteReference"/>
          <w:color w:val="000000"/>
        </w:rPr>
        <w:footnoteReference w:id="1"/>
      </w:r>
      <w:r w:rsidR="00BD1BE2" w:rsidRPr="004B403D">
        <w:rPr>
          <w:color w:val="000000"/>
        </w:rPr>
        <w:t>:</w:t>
      </w:r>
    </w:p>
    <w:p w14:paraId="55DD7633" w14:textId="0C5BD036" w:rsidR="00BD1BE2" w:rsidRPr="004B403D" w:rsidRDefault="00FB2935" w:rsidP="004B403D">
      <w:pPr>
        <w:pStyle w:val="ListParagraph"/>
        <w:spacing w:before="240" w:after="0" w:line="360" w:lineRule="auto"/>
        <w:ind w:hanging="360"/>
        <w:rPr>
          <w:rFonts w:eastAsia="Times New Roman"/>
          <w:color w:val="000000"/>
          <w:szCs w:val="24"/>
        </w:rPr>
      </w:pPr>
      <w:r w:rsidRPr="004B403D">
        <w:rPr>
          <w:rFonts w:eastAsia="Times New Roman"/>
          <w:color w:val="000000"/>
          <w:szCs w:val="24"/>
        </w:rPr>
        <w:t>1.</w:t>
      </w:r>
      <w:r>
        <w:rPr>
          <w:rFonts w:eastAsia="Times New Roman"/>
          <w:color w:val="000000"/>
          <w:szCs w:val="24"/>
        </w:rPr>
        <w:t xml:space="preserve"> </w:t>
      </w:r>
      <w:r w:rsidR="00716A01">
        <w:rPr>
          <w:rFonts w:eastAsia="Times New Roman"/>
          <w:color w:val="000000"/>
          <w:szCs w:val="24"/>
        </w:rPr>
        <w:tab/>
      </w:r>
      <w:r w:rsidR="00BD1BE2" w:rsidRPr="004B403D">
        <w:rPr>
          <w:rFonts w:eastAsia="Times New Roman"/>
          <w:color w:val="000000"/>
          <w:szCs w:val="24"/>
        </w:rPr>
        <w:t xml:space="preserve">Review online documentation for </w:t>
      </w:r>
      <w:proofErr w:type="spellStart"/>
      <w:r w:rsidR="00BD1BE2" w:rsidRPr="004B403D">
        <w:rPr>
          <w:rFonts w:eastAsia="Times New Roman"/>
          <w:color w:val="000000"/>
          <w:szCs w:val="24"/>
        </w:rPr>
        <w:t>sqldf</w:t>
      </w:r>
      <w:proofErr w:type="spellEnd"/>
      <w:r w:rsidR="00BD1BE2" w:rsidRPr="004B403D">
        <w:rPr>
          <w:rFonts w:eastAsia="Times New Roman"/>
          <w:color w:val="000000"/>
          <w:szCs w:val="24"/>
        </w:rPr>
        <w:t xml:space="preserve"> so that you are familiar with the basic concepts and usage of the package and its commands. </w:t>
      </w:r>
    </w:p>
    <w:p w14:paraId="2C0C6F2D" w14:textId="32D12BA0" w:rsidR="00BD1BE2" w:rsidRPr="004B403D" w:rsidRDefault="00FB2935" w:rsidP="004B403D">
      <w:pPr>
        <w:pStyle w:val="ListParagraph"/>
        <w:spacing w:after="0" w:line="360" w:lineRule="auto"/>
        <w:ind w:hanging="360"/>
        <w:rPr>
          <w:rFonts w:eastAsia="Times New Roman"/>
          <w:color w:val="000000"/>
          <w:szCs w:val="24"/>
        </w:rPr>
      </w:pPr>
      <w:r w:rsidRPr="004B403D">
        <w:rPr>
          <w:rFonts w:eastAsia="Times New Roman"/>
          <w:color w:val="000000"/>
          <w:szCs w:val="24"/>
        </w:rPr>
        <w:t>2.</w:t>
      </w:r>
      <w:r>
        <w:rPr>
          <w:rFonts w:eastAsia="Times New Roman"/>
          <w:color w:val="000000"/>
          <w:szCs w:val="24"/>
        </w:rPr>
        <w:t xml:space="preserve"> </w:t>
      </w:r>
      <w:r w:rsidR="00716A01">
        <w:rPr>
          <w:rFonts w:eastAsia="Times New Roman"/>
          <w:color w:val="000000"/>
          <w:szCs w:val="24"/>
        </w:rPr>
        <w:tab/>
      </w:r>
      <w:r w:rsidR="00BD1BE2" w:rsidRPr="004B403D">
        <w:rPr>
          <w:rFonts w:eastAsia="Times New Roman"/>
          <w:color w:val="000000"/>
          <w:szCs w:val="24"/>
        </w:rPr>
        <w:t>Install and</w:t>
      </w:r>
      <w:r w:rsidR="004122B7" w:rsidRPr="004B403D">
        <w:rPr>
          <w:rFonts w:eastAsia="Times New Roman"/>
          <w:color w:val="000000"/>
          <w:szCs w:val="24"/>
        </w:rPr>
        <w:t xml:space="preserve"> activate</w:t>
      </w:r>
      <w:r w:rsidR="00BD1BE2" w:rsidRPr="004B403D">
        <w:rPr>
          <w:rFonts w:eastAsia="Times New Roman"/>
          <w:color w:val="000000"/>
          <w:szCs w:val="24"/>
        </w:rPr>
        <w:t xml:space="preserve"> </w:t>
      </w:r>
      <w:r w:rsidR="004122B7" w:rsidRPr="004B403D">
        <w:rPr>
          <w:rFonts w:eastAsia="Times New Roman"/>
          <w:color w:val="000000"/>
          <w:szCs w:val="24"/>
        </w:rPr>
        <w:t>(</w:t>
      </w:r>
      <w:r w:rsidR="00BD1BE2" w:rsidRPr="004B403D">
        <w:rPr>
          <w:rFonts w:eastAsia="Times New Roman"/>
          <w:color w:val="000000"/>
          <w:szCs w:val="24"/>
        </w:rPr>
        <w:t>“</w:t>
      </w:r>
      <w:proofErr w:type="gramStart"/>
      <w:r w:rsidR="00BD1BE2" w:rsidRPr="004B403D">
        <w:rPr>
          <w:rFonts w:eastAsia="Times New Roman"/>
          <w:color w:val="000000"/>
          <w:szCs w:val="24"/>
        </w:rPr>
        <w:t>library</w:t>
      </w:r>
      <w:r w:rsidR="004122B7" w:rsidRPr="004B403D">
        <w:rPr>
          <w:rFonts w:eastAsia="Times New Roman"/>
          <w:color w:val="000000"/>
          <w:szCs w:val="24"/>
        </w:rPr>
        <w:t>(</w:t>
      </w:r>
      <w:proofErr w:type="gramEnd"/>
      <w:r w:rsidR="004122B7" w:rsidRPr="004B403D">
        <w:rPr>
          <w:rFonts w:eastAsia="Times New Roman"/>
          <w:color w:val="000000"/>
          <w:szCs w:val="24"/>
        </w:rPr>
        <w:t>)</w:t>
      </w:r>
      <w:r w:rsidR="00BD1BE2" w:rsidRPr="004B403D">
        <w:rPr>
          <w:rFonts w:eastAsia="Times New Roman"/>
          <w:color w:val="000000"/>
          <w:szCs w:val="24"/>
        </w:rPr>
        <w:t>”</w:t>
      </w:r>
      <w:r w:rsidR="004122B7" w:rsidRPr="004B403D">
        <w:rPr>
          <w:rFonts w:eastAsia="Times New Roman"/>
          <w:color w:val="000000"/>
          <w:szCs w:val="24"/>
        </w:rPr>
        <w:t>)</w:t>
      </w:r>
      <w:r w:rsidR="00BD1BE2" w:rsidRPr="004B403D">
        <w:rPr>
          <w:rFonts w:eastAsia="Times New Roman"/>
          <w:color w:val="000000"/>
          <w:szCs w:val="24"/>
        </w:rPr>
        <w:t xml:space="preserve"> the </w:t>
      </w:r>
      <w:proofErr w:type="spellStart"/>
      <w:r w:rsidR="00BD1BE2" w:rsidRPr="004B403D">
        <w:rPr>
          <w:rFonts w:eastAsia="Times New Roman"/>
          <w:color w:val="000000"/>
          <w:szCs w:val="24"/>
        </w:rPr>
        <w:t>sqldf</w:t>
      </w:r>
      <w:proofErr w:type="spellEnd"/>
      <w:r w:rsidR="00BD1BE2" w:rsidRPr="004B403D">
        <w:rPr>
          <w:rFonts w:eastAsia="Times New Roman"/>
          <w:color w:val="000000"/>
          <w:szCs w:val="24"/>
        </w:rPr>
        <w:t xml:space="preserve"> package in </w:t>
      </w:r>
      <w:proofErr w:type="spellStart"/>
      <w:r w:rsidR="00BD1BE2" w:rsidRPr="004B403D">
        <w:rPr>
          <w:rFonts w:eastAsia="Times New Roman"/>
          <w:color w:val="000000"/>
          <w:szCs w:val="24"/>
        </w:rPr>
        <w:t>RStudio</w:t>
      </w:r>
      <w:proofErr w:type="spellEnd"/>
      <w:r w:rsidR="00BD1BE2" w:rsidRPr="004B403D">
        <w:rPr>
          <w:rFonts w:eastAsia="Times New Roman"/>
          <w:color w:val="000000"/>
          <w:szCs w:val="24"/>
        </w:rPr>
        <w:t>. With any new package it is possible to run into installation issues depending on your platform and the versions of software you are running, so monitor your diagnostic messages carefully.</w:t>
      </w:r>
    </w:p>
    <w:p w14:paraId="7411D35B" w14:textId="1D837823" w:rsidR="00BD1BE2" w:rsidRPr="004B403D" w:rsidRDefault="00FB2935" w:rsidP="004B403D">
      <w:pPr>
        <w:pStyle w:val="ListParagraph"/>
        <w:spacing w:after="0" w:line="360" w:lineRule="auto"/>
        <w:ind w:hanging="360"/>
        <w:rPr>
          <w:rFonts w:eastAsia="Times New Roman"/>
          <w:color w:val="000000"/>
          <w:szCs w:val="24"/>
        </w:rPr>
      </w:pPr>
      <w:r w:rsidRPr="004B403D">
        <w:rPr>
          <w:rFonts w:eastAsia="Times New Roman"/>
          <w:color w:val="000000"/>
          <w:szCs w:val="24"/>
        </w:rPr>
        <w:t>3.</w:t>
      </w:r>
      <w:r>
        <w:rPr>
          <w:rFonts w:eastAsia="Times New Roman"/>
          <w:color w:val="000000"/>
          <w:szCs w:val="24"/>
        </w:rPr>
        <w:t xml:space="preserve"> </w:t>
      </w:r>
      <w:r w:rsidR="00716A01">
        <w:rPr>
          <w:rFonts w:eastAsia="Times New Roman"/>
          <w:color w:val="000000"/>
          <w:szCs w:val="24"/>
        </w:rPr>
        <w:tab/>
      </w:r>
      <w:r w:rsidR="00BD1BE2" w:rsidRPr="004B403D">
        <w:rPr>
          <w:rFonts w:eastAsia="Times New Roman"/>
          <w:color w:val="000000"/>
          <w:szCs w:val="24"/>
        </w:rPr>
        <w:t>Make sure the built-in “</w:t>
      </w:r>
      <w:proofErr w:type="spellStart"/>
      <w:r w:rsidR="00BD1BE2" w:rsidRPr="004B403D">
        <w:rPr>
          <w:rFonts w:eastAsia="Times New Roman"/>
          <w:color w:val="000000"/>
          <w:szCs w:val="24"/>
        </w:rPr>
        <w:t>airquality</w:t>
      </w:r>
      <w:proofErr w:type="spellEnd"/>
      <w:r w:rsidR="00BD1BE2" w:rsidRPr="004B403D">
        <w:rPr>
          <w:rFonts w:eastAsia="Times New Roman"/>
          <w:color w:val="000000"/>
          <w:szCs w:val="24"/>
        </w:rPr>
        <w:t>” dataset is available for use in subsequent commands. It would be wise to reveal the first few records of air</w:t>
      </w:r>
      <w:r w:rsidR="00716A01">
        <w:rPr>
          <w:rFonts w:eastAsia="Times New Roman"/>
          <w:color w:val="000000"/>
          <w:szCs w:val="24"/>
        </w:rPr>
        <w:t xml:space="preserve"> </w:t>
      </w:r>
      <w:r w:rsidR="00BD1BE2" w:rsidRPr="004B403D">
        <w:rPr>
          <w:rFonts w:eastAsia="Times New Roman"/>
          <w:color w:val="000000"/>
          <w:szCs w:val="24"/>
        </w:rPr>
        <w:t xml:space="preserve">quality with </w:t>
      </w:r>
      <w:proofErr w:type="gramStart"/>
      <w:r w:rsidR="00BD1BE2" w:rsidRPr="004B403D">
        <w:rPr>
          <w:rFonts w:eastAsia="Times New Roman"/>
          <w:color w:val="000000"/>
          <w:szCs w:val="24"/>
        </w:rPr>
        <w:t>head(</w:t>
      </w:r>
      <w:proofErr w:type="gramEnd"/>
      <w:r w:rsidR="00BD1BE2" w:rsidRPr="004B403D">
        <w:rPr>
          <w:rFonts w:eastAsia="Times New Roman"/>
          <w:color w:val="000000"/>
          <w:szCs w:val="24"/>
        </w:rPr>
        <w:t xml:space="preserve">) to make sure that </w:t>
      </w:r>
      <w:r w:rsidR="00BD1BE2" w:rsidRPr="004B403D">
        <w:rPr>
          <w:rFonts w:eastAsia="Times New Roman"/>
          <w:color w:val="000000"/>
          <w:szCs w:val="24"/>
        </w:rPr>
        <w:lastRenderedPageBreak/>
        <w:t>air</w:t>
      </w:r>
      <w:r w:rsidR="00716A01">
        <w:rPr>
          <w:rFonts w:eastAsia="Times New Roman"/>
          <w:color w:val="000000"/>
          <w:szCs w:val="24"/>
        </w:rPr>
        <w:t xml:space="preserve"> </w:t>
      </w:r>
      <w:r w:rsidR="00BD1BE2" w:rsidRPr="004B403D">
        <w:rPr>
          <w:rFonts w:eastAsia="Times New Roman"/>
          <w:color w:val="000000"/>
          <w:szCs w:val="24"/>
        </w:rPr>
        <w:t>quality is available. This will also show you the names of the columns of the air</w:t>
      </w:r>
      <w:r w:rsidR="00716A01">
        <w:rPr>
          <w:rFonts w:eastAsia="Times New Roman"/>
          <w:color w:val="000000"/>
          <w:szCs w:val="24"/>
        </w:rPr>
        <w:t xml:space="preserve"> </w:t>
      </w:r>
      <w:r w:rsidR="00BD1BE2" w:rsidRPr="004B403D">
        <w:rPr>
          <w:rFonts w:eastAsia="Times New Roman"/>
          <w:color w:val="000000"/>
          <w:szCs w:val="24"/>
        </w:rPr>
        <w:t xml:space="preserve">quality </w:t>
      </w:r>
      <w:proofErr w:type="spellStart"/>
      <w:r w:rsidR="00BD1BE2" w:rsidRPr="004B403D">
        <w:rPr>
          <w:rFonts w:eastAsia="Times New Roman"/>
          <w:color w:val="000000"/>
          <w:szCs w:val="24"/>
        </w:rPr>
        <w:t>dataframe</w:t>
      </w:r>
      <w:proofErr w:type="spellEnd"/>
      <w:r w:rsidR="00BD1BE2" w:rsidRPr="004B403D">
        <w:rPr>
          <w:rFonts w:eastAsia="Times New Roman"/>
          <w:color w:val="000000"/>
          <w:szCs w:val="24"/>
        </w:rPr>
        <w:t xml:space="preserve"> which you will need to use in SQL commands.</w:t>
      </w:r>
    </w:p>
    <w:p w14:paraId="6AE64B3C" w14:textId="57A4967A" w:rsidR="00BD1BE2" w:rsidRPr="004B403D" w:rsidRDefault="00FB2935" w:rsidP="004B403D">
      <w:pPr>
        <w:pStyle w:val="ListParagraph"/>
        <w:spacing w:after="0" w:line="360" w:lineRule="auto"/>
        <w:ind w:hanging="360"/>
        <w:rPr>
          <w:rFonts w:eastAsia="Times New Roman"/>
          <w:color w:val="000000"/>
          <w:szCs w:val="24"/>
        </w:rPr>
      </w:pPr>
      <w:r w:rsidRPr="004B403D">
        <w:rPr>
          <w:rFonts w:eastAsia="Times New Roman"/>
          <w:color w:val="000000"/>
          <w:szCs w:val="24"/>
        </w:rPr>
        <w:t>4.</w:t>
      </w:r>
      <w:r>
        <w:rPr>
          <w:rFonts w:eastAsia="Times New Roman"/>
          <w:color w:val="000000"/>
          <w:szCs w:val="24"/>
        </w:rPr>
        <w:t xml:space="preserve"> </w:t>
      </w:r>
      <w:r w:rsidR="00716A01">
        <w:rPr>
          <w:rFonts w:eastAsia="Times New Roman"/>
          <w:color w:val="000000"/>
          <w:szCs w:val="24"/>
        </w:rPr>
        <w:tab/>
      </w:r>
      <w:r w:rsidR="00BD1BE2" w:rsidRPr="004B403D">
        <w:rPr>
          <w:rFonts w:eastAsia="Times New Roman"/>
          <w:color w:val="000000"/>
          <w:szCs w:val="24"/>
        </w:rPr>
        <w:t xml:space="preserve">Using </w:t>
      </w:r>
      <w:proofErr w:type="spellStart"/>
      <w:proofErr w:type="gramStart"/>
      <w:r w:rsidR="00BD1BE2" w:rsidRPr="004B403D">
        <w:rPr>
          <w:rFonts w:eastAsia="Times New Roman"/>
          <w:color w:val="000000"/>
          <w:szCs w:val="24"/>
        </w:rPr>
        <w:t>sqldf</w:t>
      </w:r>
      <w:proofErr w:type="spellEnd"/>
      <w:r w:rsidR="00BD1BE2" w:rsidRPr="004B403D">
        <w:rPr>
          <w:rFonts w:eastAsia="Times New Roman"/>
          <w:color w:val="000000"/>
          <w:szCs w:val="24"/>
        </w:rPr>
        <w:t>(</w:t>
      </w:r>
      <w:proofErr w:type="gramEnd"/>
      <w:r w:rsidR="00BD1BE2" w:rsidRPr="004B403D">
        <w:rPr>
          <w:rFonts w:eastAsia="Times New Roman"/>
          <w:color w:val="000000"/>
          <w:szCs w:val="24"/>
        </w:rPr>
        <w:t xml:space="preserve">), run an SQL select command that calculates the average level of ozone across all records. </w:t>
      </w:r>
      <w:r w:rsidR="002225A8" w:rsidRPr="004B403D">
        <w:rPr>
          <w:rFonts w:eastAsia="Times New Roman"/>
          <w:color w:val="000000"/>
          <w:szCs w:val="24"/>
        </w:rPr>
        <w:t>Assign the resulting value into a variable and print it out in the console</w:t>
      </w:r>
      <w:r w:rsidR="00BD1BE2" w:rsidRPr="004B403D">
        <w:rPr>
          <w:rFonts w:eastAsia="Times New Roman"/>
          <w:color w:val="000000"/>
          <w:szCs w:val="24"/>
        </w:rPr>
        <w:t>.</w:t>
      </w:r>
    </w:p>
    <w:p w14:paraId="1FE11C55" w14:textId="54B6106A" w:rsidR="00BD1BE2" w:rsidRPr="004B403D" w:rsidRDefault="00FB2935" w:rsidP="004B403D">
      <w:pPr>
        <w:pStyle w:val="ListParagraph"/>
        <w:spacing w:after="0" w:line="360" w:lineRule="auto"/>
        <w:ind w:hanging="360"/>
        <w:rPr>
          <w:rFonts w:eastAsia="Times New Roman"/>
          <w:color w:val="000000"/>
          <w:szCs w:val="24"/>
        </w:rPr>
      </w:pPr>
      <w:r w:rsidRPr="004B403D">
        <w:rPr>
          <w:rFonts w:eastAsia="Times New Roman"/>
          <w:color w:val="000000"/>
          <w:szCs w:val="24"/>
        </w:rPr>
        <w:t>5.</w:t>
      </w:r>
      <w:r>
        <w:rPr>
          <w:rFonts w:eastAsia="Times New Roman"/>
          <w:color w:val="000000"/>
          <w:szCs w:val="24"/>
        </w:rPr>
        <w:t xml:space="preserve"> </w:t>
      </w:r>
      <w:r w:rsidR="00716A01">
        <w:rPr>
          <w:rFonts w:eastAsia="Times New Roman"/>
          <w:color w:val="000000"/>
          <w:szCs w:val="24"/>
        </w:rPr>
        <w:tab/>
      </w:r>
      <w:r w:rsidR="00BD1BE2" w:rsidRPr="004B403D">
        <w:rPr>
          <w:rFonts w:eastAsia="Times New Roman"/>
          <w:color w:val="000000"/>
          <w:szCs w:val="24"/>
        </w:rPr>
        <w:t xml:space="preserve">Again using </w:t>
      </w:r>
      <w:proofErr w:type="spellStart"/>
      <w:proofErr w:type="gramStart"/>
      <w:r w:rsidR="00BD1BE2" w:rsidRPr="004B403D">
        <w:rPr>
          <w:rFonts w:eastAsia="Times New Roman"/>
          <w:color w:val="000000"/>
          <w:szCs w:val="24"/>
        </w:rPr>
        <w:t>sqldf</w:t>
      </w:r>
      <w:proofErr w:type="spellEnd"/>
      <w:r w:rsidR="00BD1BE2" w:rsidRPr="004B403D">
        <w:rPr>
          <w:rFonts w:eastAsia="Times New Roman"/>
          <w:color w:val="000000"/>
          <w:szCs w:val="24"/>
        </w:rPr>
        <w:t>(</w:t>
      </w:r>
      <w:proofErr w:type="gramEnd"/>
      <w:r w:rsidR="00BD1BE2" w:rsidRPr="004B403D">
        <w:rPr>
          <w:rFonts w:eastAsia="Times New Roman"/>
          <w:color w:val="000000"/>
          <w:szCs w:val="24"/>
        </w:rPr>
        <w:t>), run another SQL command that selects all of the records from air</w:t>
      </w:r>
      <w:r w:rsidR="00716A01">
        <w:rPr>
          <w:rFonts w:eastAsia="Times New Roman"/>
          <w:color w:val="000000"/>
          <w:szCs w:val="24"/>
        </w:rPr>
        <w:t xml:space="preserve"> </w:t>
      </w:r>
      <w:r w:rsidR="00BD1BE2" w:rsidRPr="004B403D">
        <w:rPr>
          <w:rFonts w:eastAsia="Times New Roman"/>
          <w:color w:val="000000"/>
          <w:szCs w:val="24"/>
        </w:rPr>
        <w:t xml:space="preserve">quality where the value of </w:t>
      </w:r>
      <w:r w:rsidR="00716A01">
        <w:rPr>
          <w:rFonts w:eastAsia="Times New Roman"/>
          <w:color w:val="000000"/>
          <w:szCs w:val="24"/>
        </w:rPr>
        <w:t>o</w:t>
      </w:r>
      <w:r w:rsidR="00716A01" w:rsidRPr="004B403D">
        <w:rPr>
          <w:rFonts w:eastAsia="Times New Roman"/>
          <w:color w:val="000000"/>
          <w:szCs w:val="24"/>
        </w:rPr>
        <w:t xml:space="preserve">zone </w:t>
      </w:r>
      <w:r w:rsidR="00BD1BE2" w:rsidRPr="004B403D">
        <w:rPr>
          <w:rFonts w:eastAsia="Times New Roman"/>
          <w:color w:val="000000"/>
          <w:szCs w:val="24"/>
        </w:rPr>
        <w:t>is higher than the average. Note that it is possible to combine steps 4 and 5 into a single SQL command – those who are familiar with SQL syntax and usage should attempt to do so.</w:t>
      </w:r>
    </w:p>
    <w:p w14:paraId="1A08B323" w14:textId="15FCBD07" w:rsidR="00195912" w:rsidRPr="004B403D" w:rsidRDefault="00FB2935" w:rsidP="004B403D">
      <w:pPr>
        <w:pStyle w:val="ListParagraph"/>
        <w:spacing w:after="0" w:line="360" w:lineRule="auto"/>
        <w:ind w:hanging="360"/>
        <w:rPr>
          <w:rFonts w:eastAsia="Times New Roman"/>
          <w:color w:val="000000"/>
          <w:szCs w:val="24"/>
        </w:rPr>
      </w:pPr>
      <w:r w:rsidRPr="004B403D">
        <w:rPr>
          <w:rFonts w:eastAsia="Times New Roman"/>
          <w:color w:val="000000"/>
          <w:szCs w:val="24"/>
        </w:rPr>
        <w:t>6.</w:t>
      </w:r>
      <w:r>
        <w:rPr>
          <w:rFonts w:eastAsia="Times New Roman"/>
          <w:color w:val="000000"/>
          <w:szCs w:val="24"/>
        </w:rPr>
        <w:t xml:space="preserve"> </w:t>
      </w:r>
      <w:r w:rsidR="00716A01">
        <w:rPr>
          <w:rFonts w:eastAsia="Times New Roman"/>
          <w:color w:val="000000"/>
          <w:szCs w:val="24"/>
        </w:rPr>
        <w:tab/>
      </w:r>
      <w:r w:rsidR="00BD1BE2" w:rsidRPr="004B403D">
        <w:rPr>
          <w:rFonts w:eastAsia="Times New Roman"/>
          <w:color w:val="000000"/>
          <w:szCs w:val="24"/>
        </w:rPr>
        <w:t xml:space="preserve">Refine </w:t>
      </w:r>
      <w:r w:rsidR="00716A01">
        <w:rPr>
          <w:rFonts w:eastAsia="Times New Roman"/>
          <w:color w:val="000000"/>
          <w:szCs w:val="24"/>
        </w:rPr>
        <w:t>s</w:t>
      </w:r>
      <w:r w:rsidR="00716A01" w:rsidRPr="004B403D">
        <w:rPr>
          <w:rFonts w:eastAsia="Times New Roman"/>
          <w:color w:val="000000"/>
          <w:szCs w:val="24"/>
        </w:rPr>
        <w:t xml:space="preserve">tep </w:t>
      </w:r>
      <w:r w:rsidR="00BD1BE2" w:rsidRPr="004B403D">
        <w:rPr>
          <w:rFonts w:eastAsia="Times New Roman"/>
          <w:color w:val="000000"/>
          <w:szCs w:val="24"/>
        </w:rPr>
        <w:t xml:space="preserve">5 to write the result table into a new R </w:t>
      </w:r>
      <w:r w:rsidR="00BB76F8" w:rsidRPr="004B403D">
        <w:rPr>
          <w:rFonts w:eastAsia="Times New Roman"/>
          <w:color w:val="000000"/>
          <w:szCs w:val="24"/>
        </w:rPr>
        <w:t>data object called “</w:t>
      </w:r>
      <w:proofErr w:type="spellStart"/>
      <w:r w:rsidR="00BB76F8" w:rsidRPr="004B403D">
        <w:rPr>
          <w:rFonts w:eastAsia="Times New Roman"/>
          <w:color w:val="000000"/>
          <w:szCs w:val="24"/>
        </w:rPr>
        <w:t>newAQ</w:t>
      </w:r>
      <w:proofErr w:type="spellEnd"/>
      <w:r w:rsidR="00716A01">
        <w:rPr>
          <w:rFonts w:eastAsia="Times New Roman"/>
          <w:color w:val="000000"/>
          <w:szCs w:val="24"/>
        </w:rPr>
        <w:t>.</w:t>
      </w:r>
      <w:r w:rsidR="00BB76F8" w:rsidRPr="004B403D">
        <w:rPr>
          <w:rFonts w:eastAsia="Times New Roman"/>
          <w:color w:val="000000"/>
          <w:szCs w:val="24"/>
        </w:rPr>
        <w:t xml:space="preserve">” Then </w:t>
      </w:r>
      <w:r w:rsidR="00BD1BE2" w:rsidRPr="004B403D">
        <w:rPr>
          <w:rFonts w:eastAsia="Times New Roman"/>
          <w:color w:val="000000"/>
          <w:szCs w:val="24"/>
        </w:rPr>
        <w:t xml:space="preserve">run a command to reveal what type of object </w:t>
      </w:r>
      <w:proofErr w:type="spellStart"/>
      <w:r w:rsidR="00BD1BE2" w:rsidRPr="004B403D">
        <w:rPr>
          <w:rFonts w:eastAsia="Times New Roman"/>
          <w:color w:val="000000"/>
          <w:szCs w:val="24"/>
        </w:rPr>
        <w:t>newAQ</w:t>
      </w:r>
      <w:proofErr w:type="spellEnd"/>
      <w:r w:rsidR="00BD1BE2" w:rsidRPr="004B403D">
        <w:rPr>
          <w:rFonts w:eastAsia="Times New Roman"/>
          <w:color w:val="000000"/>
          <w:szCs w:val="24"/>
        </w:rPr>
        <w:t xml:space="preserve"> is, another command to show what its dimensions are (i.e., how many rows and columns), and a </w:t>
      </w:r>
      <w:proofErr w:type="gramStart"/>
      <w:r w:rsidR="00BD1BE2" w:rsidRPr="004B403D">
        <w:rPr>
          <w:rFonts w:eastAsia="Times New Roman"/>
          <w:color w:val="000000"/>
          <w:szCs w:val="24"/>
        </w:rPr>
        <w:t>head(</w:t>
      </w:r>
      <w:proofErr w:type="gramEnd"/>
      <w:r w:rsidR="00BD1BE2" w:rsidRPr="004B403D">
        <w:rPr>
          <w:rFonts w:eastAsia="Times New Roman"/>
          <w:color w:val="000000"/>
          <w:szCs w:val="24"/>
        </w:rPr>
        <w:t>) command to show the first few rows.</w:t>
      </w:r>
      <w:r w:rsidR="001773F2" w:rsidRPr="004B403D">
        <w:rPr>
          <w:rFonts w:eastAsia="Times New Roman"/>
          <w:color w:val="000000"/>
          <w:szCs w:val="24"/>
        </w:rPr>
        <w:t xml:space="preserve"> </w:t>
      </w:r>
    </w:p>
    <w:p w14:paraId="5ACCF96A" w14:textId="1BEC705D" w:rsidR="00AC1043" w:rsidRPr="004B403D" w:rsidRDefault="00FB2935" w:rsidP="004B403D">
      <w:pPr>
        <w:pStyle w:val="ListParagraph"/>
        <w:spacing w:after="0" w:line="360" w:lineRule="auto"/>
        <w:ind w:hanging="360"/>
        <w:rPr>
          <w:rFonts w:eastAsia="Times New Roman"/>
          <w:color w:val="000000"/>
          <w:szCs w:val="24"/>
        </w:rPr>
      </w:pPr>
      <w:r w:rsidRPr="004B403D">
        <w:rPr>
          <w:rFonts w:eastAsia="Times New Roman"/>
          <w:color w:val="000000"/>
          <w:szCs w:val="24"/>
        </w:rPr>
        <w:t>7.</w:t>
      </w:r>
      <w:r>
        <w:rPr>
          <w:rFonts w:eastAsia="Times New Roman"/>
          <w:color w:val="000000"/>
          <w:szCs w:val="24"/>
        </w:rPr>
        <w:t xml:space="preserve"> </w:t>
      </w:r>
      <w:r w:rsidR="00AC1043" w:rsidRPr="004B403D">
        <w:rPr>
          <w:rFonts w:eastAsia="Times New Roman"/>
          <w:color w:val="000000"/>
          <w:szCs w:val="24"/>
        </w:rPr>
        <w:t>Repeat steps 4,</w:t>
      </w:r>
      <w:r w:rsidR="00716A01">
        <w:rPr>
          <w:rFonts w:eastAsia="Times New Roman"/>
          <w:color w:val="000000"/>
          <w:szCs w:val="24"/>
        </w:rPr>
        <w:t xml:space="preserve"> </w:t>
      </w:r>
      <w:r w:rsidR="00AC1043" w:rsidRPr="004B403D">
        <w:rPr>
          <w:rFonts w:eastAsia="Times New Roman"/>
          <w:color w:val="000000"/>
          <w:szCs w:val="24"/>
        </w:rPr>
        <w:t xml:space="preserve">5 and 6 using </w:t>
      </w:r>
      <w:proofErr w:type="spellStart"/>
      <w:r w:rsidR="00AC1043" w:rsidRPr="004B403D">
        <w:rPr>
          <w:rFonts w:eastAsia="Times New Roman"/>
          <w:color w:val="000000"/>
          <w:szCs w:val="24"/>
        </w:rPr>
        <w:t>tapply</w:t>
      </w:r>
      <w:proofErr w:type="spellEnd"/>
      <w:r w:rsidR="00AC1043" w:rsidRPr="004B403D">
        <w:rPr>
          <w:rFonts w:eastAsia="Times New Roman"/>
          <w:color w:val="000000"/>
          <w:szCs w:val="24"/>
        </w:rPr>
        <w:t>, which is a more “R” like way to do the analysis</w:t>
      </w:r>
      <w:r w:rsidR="00716A01">
        <w:rPr>
          <w:rFonts w:eastAsia="Times New Roman"/>
          <w:color w:val="000000"/>
          <w:szCs w:val="24"/>
        </w:rPr>
        <w:t>.</w:t>
      </w:r>
    </w:p>
    <w:p w14:paraId="2177168B" w14:textId="77777777" w:rsidR="007F679E" w:rsidRPr="00FB2935" w:rsidRDefault="007F679E" w:rsidP="004B403D">
      <w:pPr>
        <w:spacing w:line="360" w:lineRule="auto"/>
      </w:pPr>
    </w:p>
    <w:sectPr w:rsidR="007F679E" w:rsidRPr="00FB2935" w:rsidSect="00C62A0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483F5" w14:textId="77777777" w:rsidR="003816ED" w:rsidRDefault="003816ED" w:rsidP="00096957">
      <w:pPr>
        <w:spacing w:after="0"/>
      </w:pPr>
      <w:r>
        <w:separator/>
      </w:r>
    </w:p>
  </w:endnote>
  <w:endnote w:type="continuationSeparator" w:id="0">
    <w:p w14:paraId="0C5B2CA9" w14:textId="77777777" w:rsidR="003816ED" w:rsidRDefault="003816ED" w:rsidP="000969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AADD9" w14:textId="77777777" w:rsidR="00F446BD" w:rsidRDefault="00F446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89B6F" w14:textId="77777777" w:rsidR="00F446BD" w:rsidRDefault="00F446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DB5A2" w14:textId="77777777" w:rsidR="00F446BD" w:rsidRDefault="00F446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A8E18" w14:textId="77777777" w:rsidR="003816ED" w:rsidRDefault="003816ED" w:rsidP="00096957">
      <w:pPr>
        <w:spacing w:after="0"/>
      </w:pPr>
      <w:r>
        <w:separator/>
      </w:r>
    </w:p>
  </w:footnote>
  <w:footnote w:type="continuationSeparator" w:id="0">
    <w:p w14:paraId="675AB9C8" w14:textId="77777777" w:rsidR="003816ED" w:rsidRDefault="003816ED" w:rsidP="00096957">
      <w:pPr>
        <w:spacing w:after="0"/>
      </w:pPr>
      <w:r>
        <w:continuationSeparator/>
      </w:r>
    </w:p>
  </w:footnote>
  <w:footnote w:id="1">
    <w:p w14:paraId="0B8D9623" w14:textId="77777777" w:rsidR="00096957" w:rsidRPr="004B403D" w:rsidRDefault="00096957" w:rsidP="00096957">
      <w:pPr>
        <w:spacing w:after="0"/>
        <w:ind w:left="360"/>
        <w:rPr>
          <w:color w:val="000000"/>
        </w:rPr>
      </w:pPr>
      <w:r>
        <w:rPr>
          <w:rStyle w:val="FootnoteReference"/>
        </w:rPr>
        <w:footnoteRef/>
      </w:r>
      <w:r>
        <w:t xml:space="preserve"> </w:t>
      </w:r>
      <w:r w:rsidRPr="004B403D">
        <w:rPr>
          <w:color w:val="000000"/>
        </w:rPr>
        <w:t xml:space="preserve">Submit the output of your runs. Don’t forget that the code file you submit for credit must contain full line-by-line comments as well as at least one block comment at the top describing what is going on. Don’t forget to cite your sources if you borrow code fragments from elsewhere. </w:t>
      </w:r>
    </w:p>
    <w:p w14:paraId="51C56626" w14:textId="77777777" w:rsidR="00096957" w:rsidRDefault="0009695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18622" w14:textId="77777777" w:rsidR="00F446BD" w:rsidRDefault="00F446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F30A1" w14:textId="77777777" w:rsidR="00F446BD" w:rsidRDefault="00F446BD" w:rsidP="00F446BD">
    <w:pPr>
      <w:pStyle w:val="Header"/>
      <w:jc w:val="right"/>
    </w:pPr>
    <w:r>
      <w:t>Instructor Resource</w:t>
    </w:r>
  </w:p>
  <w:p w14:paraId="4BB95CD7" w14:textId="77777777" w:rsidR="00F446BD" w:rsidRDefault="00F446BD" w:rsidP="00F446BD">
    <w:pPr>
      <w:pStyle w:val="Header"/>
      <w:jc w:val="right"/>
    </w:pPr>
    <w:proofErr w:type="spellStart"/>
    <w:r>
      <w:t>Saltz</w:t>
    </w:r>
    <w:proofErr w:type="spellEnd"/>
    <w:r>
      <w:t xml:space="preserve">, </w:t>
    </w:r>
    <w:r>
      <w:rPr>
        <w:i/>
      </w:rPr>
      <w:t>An Introduction to Data Science</w:t>
    </w:r>
  </w:p>
  <w:p w14:paraId="2E886AB9" w14:textId="1D129883" w:rsidR="00F446BD" w:rsidRDefault="00F446BD" w:rsidP="004B403D">
    <w:pPr>
      <w:pStyle w:val="Header"/>
      <w:jc w:val="right"/>
    </w:pPr>
    <w:r>
      <w:t>SAGE Publishing,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E64B9" w14:textId="77777777" w:rsidR="00F446BD" w:rsidRDefault="00F446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4C2B7A"/>
    <w:multiLevelType w:val="hybridMultilevel"/>
    <w:tmpl w:val="BDB8E46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95DFC"/>
    <w:multiLevelType w:val="hybridMultilevel"/>
    <w:tmpl w:val="91C840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8A225F"/>
    <w:multiLevelType w:val="hybridMultilevel"/>
    <w:tmpl w:val="F280B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A122CB"/>
    <w:multiLevelType w:val="hybridMultilevel"/>
    <w:tmpl w:val="ED6CDDDA"/>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 w15:restartNumberingAfterBreak="0">
    <w:nsid w:val="4C3720C4"/>
    <w:multiLevelType w:val="hybridMultilevel"/>
    <w:tmpl w:val="04CAF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EC46D56"/>
    <w:multiLevelType w:val="hybridMultilevel"/>
    <w:tmpl w:val="B9CC6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7"/>
  </w:num>
  <w:num w:numId="4">
    <w:abstractNumId w:val="11"/>
  </w:num>
  <w:num w:numId="5">
    <w:abstractNumId w:val="6"/>
  </w:num>
  <w:num w:numId="6">
    <w:abstractNumId w:val="8"/>
  </w:num>
  <w:num w:numId="7">
    <w:abstractNumId w:val="5"/>
  </w:num>
  <w:num w:numId="8">
    <w:abstractNumId w:val="16"/>
  </w:num>
  <w:num w:numId="9">
    <w:abstractNumId w:val="13"/>
  </w:num>
  <w:num w:numId="10">
    <w:abstractNumId w:val="9"/>
  </w:num>
  <w:num w:numId="11">
    <w:abstractNumId w:val="10"/>
  </w:num>
  <w:num w:numId="12">
    <w:abstractNumId w:val="4"/>
  </w:num>
  <w:num w:numId="13">
    <w:abstractNumId w:val="2"/>
  </w:num>
  <w:num w:numId="14">
    <w:abstractNumId w:val="1"/>
  </w:num>
  <w:num w:numId="15">
    <w:abstractNumId w:val="0"/>
  </w:num>
  <w:num w:numId="16">
    <w:abstractNumId w:val="3"/>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912"/>
    <w:rsid w:val="00037A6E"/>
    <w:rsid w:val="00064D8D"/>
    <w:rsid w:val="00096957"/>
    <w:rsid w:val="000C767F"/>
    <w:rsid w:val="001773F2"/>
    <w:rsid w:val="00195912"/>
    <w:rsid w:val="001B062A"/>
    <w:rsid w:val="001E5ADB"/>
    <w:rsid w:val="002225A8"/>
    <w:rsid w:val="00232522"/>
    <w:rsid w:val="002471C3"/>
    <w:rsid w:val="002944F6"/>
    <w:rsid w:val="002A7B5F"/>
    <w:rsid w:val="00331CF1"/>
    <w:rsid w:val="00336E4D"/>
    <w:rsid w:val="00350DA7"/>
    <w:rsid w:val="003515DC"/>
    <w:rsid w:val="00352532"/>
    <w:rsid w:val="0036048C"/>
    <w:rsid w:val="003816ED"/>
    <w:rsid w:val="00382B48"/>
    <w:rsid w:val="004122B7"/>
    <w:rsid w:val="00460028"/>
    <w:rsid w:val="0046737E"/>
    <w:rsid w:val="004B403D"/>
    <w:rsid w:val="004D5D0D"/>
    <w:rsid w:val="004E55B5"/>
    <w:rsid w:val="005311A4"/>
    <w:rsid w:val="00553073"/>
    <w:rsid w:val="005A340B"/>
    <w:rsid w:val="005A7F14"/>
    <w:rsid w:val="005D7EA0"/>
    <w:rsid w:val="005F1838"/>
    <w:rsid w:val="00716A01"/>
    <w:rsid w:val="007177A5"/>
    <w:rsid w:val="00757F1B"/>
    <w:rsid w:val="007F679E"/>
    <w:rsid w:val="008471D5"/>
    <w:rsid w:val="00930271"/>
    <w:rsid w:val="009E5348"/>
    <w:rsid w:val="00A779BF"/>
    <w:rsid w:val="00AC1043"/>
    <w:rsid w:val="00AC5EDD"/>
    <w:rsid w:val="00AF0EB0"/>
    <w:rsid w:val="00B30C7B"/>
    <w:rsid w:val="00B547CF"/>
    <w:rsid w:val="00B9019A"/>
    <w:rsid w:val="00B92A1A"/>
    <w:rsid w:val="00BB76F8"/>
    <w:rsid w:val="00BD1BE2"/>
    <w:rsid w:val="00BE7F5D"/>
    <w:rsid w:val="00BF042C"/>
    <w:rsid w:val="00C1574C"/>
    <w:rsid w:val="00C310D0"/>
    <w:rsid w:val="00C403CD"/>
    <w:rsid w:val="00C62A01"/>
    <w:rsid w:val="00C7768B"/>
    <w:rsid w:val="00C853A3"/>
    <w:rsid w:val="00CB0591"/>
    <w:rsid w:val="00CB5F11"/>
    <w:rsid w:val="00DD16AA"/>
    <w:rsid w:val="00DE5841"/>
    <w:rsid w:val="00DF6D11"/>
    <w:rsid w:val="00E04886"/>
    <w:rsid w:val="00E23B2E"/>
    <w:rsid w:val="00E637CC"/>
    <w:rsid w:val="00E66481"/>
    <w:rsid w:val="00E70747"/>
    <w:rsid w:val="00E966BE"/>
    <w:rsid w:val="00EA4D35"/>
    <w:rsid w:val="00EB2A8F"/>
    <w:rsid w:val="00EB3F65"/>
    <w:rsid w:val="00EE6A2C"/>
    <w:rsid w:val="00EF0898"/>
    <w:rsid w:val="00F25C2F"/>
    <w:rsid w:val="00F446BD"/>
    <w:rsid w:val="00FA1DFA"/>
    <w:rsid w:val="00FB293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1FB963"/>
  <w15:docId w15:val="{B7643B4A-1FA3-42F1-8D35-45F6274B8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CF1"/>
    <w:pPr>
      <w:spacing w:after="12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331CF1"/>
    <w:pPr>
      <w:keepNext/>
      <w:keepLines/>
      <w:spacing w:before="12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nhideWhenUsed/>
    <w:qFormat/>
    <w:rsid w:val="00331CF1"/>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CF1"/>
    <w:pPr>
      <w:ind w:left="720"/>
    </w:pPr>
    <w:rPr>
      <w:rFonts w:eastAsia="Calibri"/>
      <w:szCs w:val="22"/>
    </w:rPr>
  </w:style>
  <w:style w:type="character" w:styleId="Hyperlink">
    <w:name w:val="Hyperlink"/>
    <w:uiPriority w:val="99"/>
    <w:unhideWhenUsed/>
    <w:rsid w:val="00331CF1"/>
    <w:rPr>
      <w:color w:val="0000FF"/>
      <w:u w:val="single"/>
    </w:rPr>
  </w:style>
  <w:style w:type="character" w:styleId="FollowedHyperlink">
    <w:name w:val="FollowedHyperlink"/>
    <w:basedOn w:val="DefaultParagraphFont"/>
    <w:uiPriority w:val="99"/>
    <w:semiHidden/>
    <w:unhideWhenUsed/>
    <w:rsid w:val="00037A6E"/>
    <w:rPr>
      <w:color w:val="800080" w:themeColor="followedHyperlink"/>
      <w:u w:val="single"/>
    </w:rPr>
  </w:style>
  <w:style w:type="character" w:customStyle="1" w:styleId="apple-converted-space">
    <w:name w:val="apple-converted-space"/>
    <w:basedOn w:val="DefaultParagraphFont"/>
    <w:rsid w:val="00331CF1"/>
  </w:style>
  <w:style w:type="paragraph" w:styleId="FootnoteText">
    <w:name w:val="footnote text"/>
    <w:basedOn w:val="Normal"/>
    <w:link w:val="FootnoteTextChar"/>
    <w:uiPriority w:val="99"/>
    <w:semiHidden/>
    <w:unhideWhenUsed/>
    <w:rsid w:val="00096957"/>
    <w:pPr>
      <w:spacing w:after="0"/>
    </w:pPr>
    <w:rPr>
      <w:sz w:val="20"/>
      <w:szCs w:val="20"/>
    </w:rPr>
  </w:style>
  <w:style w:type="character" w:customStyle="1" w:styleId="FootnoteTextChar">
    <w:name w:val="Footnote Text Char"/>
    <w:basedOn w:val="DefaultParagraphFont"/>
    <w:link w:val="FootnoteText"/>
    <w:uiPriority w:val="99"/>
    <w:semiHidden/>
    <w:rsid w:val="00096957"/>
    <w:rPr>
      <w:sz w:val="20"/>
      <w:szCs w:val="20"/>
    </w:rPr>
  </w:style>
  <w:style w:type="character" w:styleId="FootnoteReference">
    <w:name w:val="footnote reference"/>
    <w:basedOn w:val="DefaultParagraphFont"/>
    <w:uiPriority w:val="99"/>
    <w:semiHidden/>
    <w:unhideWhenUsed/>
    <w:rsid w:val="00096957"/>
    <w:rPr>
      <w:vertAlign w:val="superscript"/>
    </w:rPr>
  </w:style>
  <w:style w:type="character" w:customStyle="1" w:styleId="Heading1Char">
    <w:name w:val="Heading 1 Char"/>
    <w:basedOn w:val="DefaultParagraphFont"/>
    <w:link w:val="Heading1"/>
    <w:rsid w:val="00331CF1"/>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rsid w:val="00331CF1"/>
    <w:rPr>
      <w:rFonts w:ascii="Times New Roman" w:eastAsiaTheme="majorEastAsia" w:hAnsi="Times New Roman" w:cstheme="majorBidi"/>
      <w:b/>
      <w:bCs/>
      <w:color w:val="4F81BD" w:themeColor="accent1"/>
      <w:sz w:val="26"/>
      <w:szCs w:val="26"/>
    </w:rPr>
  </w:style>
  <w:style w:type="paragraph" w:styleId="Header">
    <w:name w:val="header"/>
    <w:basedOn w:val="Normal"/>
    <w:link w:val="HeaderChar"/>
    <w:rsid w:val="00331CF1"/>
    <w:pPr>
      <w:tabs>
        <w:tab w:val="center" w:pos="4320"/>
        <w:tab w:val="right" w:pos="8640"/>
      </w:tabs>
      <w:spacing w:after="0"/>
    </w:pPr>
  </w:style>
  <w:style w:type="character" w:customStyle="1" w:styleId="HeaderChar">
    <w:name w:val="Header Char"/>
    <w:basedOn w:val="DefaultParagraphFont"/>
    <w:link w:val="Header"/>
    <w:rsid w:val="00FB2935"/>
    <w:rPr>
      <w:rFonts w:ascii="Times New Roman" w:eastAsia="Times New Roman" w:hAnsi="Times New Roman" w:cs="Times New Roman"/>
      <w:sz w:val="24"/>
      <w:szCs w:val="24"/>
    </w:rPr>
  </w:style>
  <w:style w:type="character" w:styleId="PageNumber">
    <w:name w:val="page number"/>
    <w:basedOn w:val="DefaultParagraphFont"/>
    <w:rsid w:val="00331CF1"/>
  </w:style>
  <w:style w:type="paragraph" w:customStyle="1" w:styleId="NumberedList">
    <w:name w:val="Numbered List"/>
    <w:basedOn w:val="Normal"/>
    <w:uiPriority w:val="99"/>
    <w:qFormat/>
    <w:rsid w:val="00331CF1"/>
    <w:pPr>
      <w:numPr>
        <w:numId w:val="17"/>
      </w:numPr>
      <w:spacing w:before="120"/>
    </w:pPr>
    <w:rPr>
      <w:rFonts w:eastAsia="Calibri"/>
      <w:szCs w:val="22"/>
    </w:rPr>
  </w:style>
  <w:style w:type="paragraph" w:customStyle="1" w:styleId="ReferenceText">
    <w:name w:val="Reference Text"/>
    <w:basedOn w:val="Normal"/>
    <w:uiPriority w:val="99"/>
    <w:qFormat/>
    <w:rsid w:val="00331CF1"/>
    <w:pPr>
      <w:spacing w:before="120" w:after="0"/>
      <w:ind w:left="720" w:hanging="720"/>
    </w:pPr>
    <w:rPr>
      <w:rFonts w:eastAsiaTheme="minorHAnsi" w:cstheme="minorBidi"/>
      <w:szCs w:val="22"/>
    </w:rPr>
  </w:style>
  <w:style w:type="paragraph" w:styleId="Footer">
    <w:name w:val="footer"/>
    <w:basedOn w:val="Normal"/>
    <w:link w:val="FooterChar"/>
    <w:rsid w:val="00331CF1"/>
    <w:pPr>
      <w:tabs>
        <w:tab w:val="center" w:pos="4680"/>
        <w:tab w:val="right" w:pos="9360"/>
      </w:tabs>
    </w:pPr>
  </w:style>
  <w:style w:type="character" w:customStyle="1" w:styleId="FooterChar">
    <w:name w:val="Footer Char"/>
    <w:basedOn w:val="DefaultParagraphFont"/>
    <w:link w:val="Footer"/>
    <w:rsid w:val="00331CF1"/>
    <w:rPr>
      <w:rFonts w:ascii="Times New Roman" w:eastAsia="Times New Roman" w:hAnsi="Times New Roman" w:cs="Times New Roman"/>
      <w:sz w:val="24"/>
      <w:szCs w:val="24"/>
    </w:rPr>
  </w:style>
  <w:style w:type="paragraph" w:styleId="Title">
    <w:name w:val="Title"/>
    <w:basedOn w:val="Normal"/>
    <w:next w:val="Normal"/>
    <w:link w:val="TitleChar"/>
    <w:qFormat/>
    <w:rsid w:val="00331CF1"/>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331CF1"/>
    <w:rPr>
      <w:rFonts w:ascii="Times New Roman" w:eastAsiaTheme="majorEastAsia" w:hAnsi="Times New Roman" w:cstheme="majorBidi"/>
      <w:color w:val="17365D" w:themeColor="text2" w:themeShade="BF"/>
      <w:spacing w:val="5"/>
      <w:kern w:val="28"/>
      <w:sz w:val="52"/>
      <w:szCs w:val="52"/>
    </w:rPr>
  </w:style>
  <w:style w:type="paragraph" w:styleId="BalloonText">
    <w:name w:val="Balloon Text"/>
    <w:basedOn w:val="Normal"/>
    <w:link w:val="BalloonTextChar"/>
    <w:rsid w:val="00331CF1"/>
    <w:rPr>
      <w:rFonts w:ascii="Tahoma" w:hAnsi="Tahoma" w:cs="Tahoma"/>
      <w:sz w:val="16"/>
      <w:szCs w:val="16"/>
    </w:rPr>
  </w:style>
  <w:style w:type="character" w:customStyle="1" w:styleId="BalloonTextChar">
    <w:name w:val="Balloon Text Char"/>
    <w:basedOn w:val="DefaultParagraphFont"/>
    <w:link w:val="BalloonText"/>
    <w:rsid w:val="00331CF1"/>
    <w:rPr>
      <w:rFonts w:ascii="Tahoma" w:eastAsia="Times New Roman" w:hAnsi="Tahoma" w:cs="Tahoma"/>
      <w:sz w:val="16"/>
      <w:szCs w:val="16"/>
    </w:rPr>
  </w:style>
  <w:style w:type="paragraph" w:customStyle="1" w:styleId="BulletedList">
    <w:name w:val="Bulleted List"/>
    <w:basedOn w:val="Normal"/>
    <w:qFormat/>
    <w:rsid w:val="00331CF1"/>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647201">
      <w:bodyDiv w:val="1"/>
      <w:marLeft w:val="0"/>
      <w:marRight w:val="0"/>
      <w:marTop w:val="0"/>
      <w:marBottom w:val="0"/>
      <w:divBdr>
        <w:top w:val="none" w:sz="0" w:space="0" w:color="auto"/>
        <w:left w:val="none" w:sz="0" w:space="0" w:color="auto"/>
        <w:bottom w:val="none" w:sz="0" w:space="0" w:color="auto"/>
        <w:right w:val="none" w:sz="0" w:space="0" w:color="auto"/>
      </w:divBdr>
    </w:div>
    <w:div w:id="1859077943">
      <w:bodyDiv w:val="1"/>
      <w:marLeft w:val="0"/>
      <w:marRight w:val="0"/>
      <w:marTop w:val="0"/>
      <w:marBottom w:val="0"/>
      <w:divBdr>
        <w:top w:val="none" w:sz="0" w:space="0" w:color="auto"/>
        <w:left w:val="none" w:sz="0" w:space="0" w:color="auto"/>
        <w:bottom w:val="none" w:sz="0" w:space="0" w:color="auto"/>
        <w:right w:val="none" w:sz="0" w:space="0" w:color="auto"/>
      </w:divBdr>
      <w:divsChild>
        <w:div w:id="1581131891">
          <w:marLeft w:val="0"/>
          <w:marRight w:val="0"/>
          <w:marTop w:val="0"/>
          <w:marBottom w:val="0"/>
          <w:divBdr>
            <w:top w:val="none" w:sz="0" w:space="0" w:color="auto"/>
            <w:left w:val="none" w:sz="0" w:space="0" w:color="auto"/>
            <w:bottom w:val="none" w:sz="0" w:space="0" w:color="auto"/>
            <w:right w:val="none" w:sz="0" w:space="0" w:color="auto"/>
          </w:divBdr>
        </w:div>
        <w:div w:id="1467695597">
          <w:marLeft w:val="0"/>
          <w:marRight w:val="0"/>
          <w:marTop w:val="0"/>
          <w:marBottom w:val="0"/>
          <w:divBdr>
            <w:top w:val="none" w:sz="0" w:space="0" w:color="auto"/>
            <w:left w:val="none" w:sz="0" w:space="0" w:color="auto"/>
            <w:bottom w:val="none" w:sz="0" w:space="0" w:color="auto"/>
            <w:right w:val="none" w:sz="0" w:space="0" w:color="auto"/>
          </w:divBdr>
        </w:div>
        <w:div w:id="1264411729">
          <w:marLeft w:val="0"/>
          <w:marRight w:val="0"/>
          <w:marTop w:val="0"/>
          <w:marBottom w:val="0"/>
          <w:divBdr>
            <w:top w:val="none" w:sz="0" w:space="0" w:color="auto"/>
            <w:left w:val="none" w:sz="0" w:space="0" w:color="auto"/>
            <w:bottom w:val="none" w:sz="0" w:space="0" w:color="auto"/>
            <w:right w:val="none" w:sz="0" w:space="0" w:color="auto"/>
          </w:divBdr>
        </w:div>
        <w:div w:id="258300697">
          <w:marLeft w:val="0"/>
          <w:marRight w:val="0"/>
          <w:marTop w:val="0"/>
          <w:marBottom w:val="0"/>
          <w:divBdr>
            <w:top w:val="none" w:sz="0" w:space="0" w:color="auto"/>
            <w:left w:val="none" w:sz="0" w:space="0" w:color="auto"/>
            <w:bottom w:val="none" w:sz="0" w:space="0" w:color="auto"/>
            <w:right w:val="none" w:sz="0" w:space="0" w:color="auto"/>
          </w:divBdr>
        </w:div>
        <w:div w:id="2096855316">
          <w:marLeft w:val="0"/>
          <w:marRight w:val="0"/>
          <w:marTop w:val="0"/>
          <w:marBottom w:val="0"/>
          <w:divBdr>
            <w:top w:val="none" w:sz="0" w:space="0" w:color="auto"/>
            <w:left w:val="none" w:sz="0" w:space="0" w:color="auto"/>
            <w:bottom w:val="none" w:sz="0" w:space="0" w:color="auto"/>
            <w:right w:val="none" w:sz="0" w:space="0" w:color="auto"/>
          </w:divBdr>
        </w:div>
        <w:div w:id="387724932">
          <w:marLeft w:val="0"/>
          <w:marRight w:val="0"/>
          <w:marTop w:val="0"/>
          <w:marBottom w:val="0"/>
          <w:divBdr>
            <w:top w:val="none" w:sz="0" w:space="0" w:color="auto"/>
            <w:left w:val="none" w:sz="0" w:space="0" w:color="auto"/>
            <w:bottom w:val="none" w:sz="0" w:space="0" w:color="auto"/>
            <w:right w:val="none" w:sz="0" w:space="0" w:color="auto"/>
          </w:divBdr>
        </w:div>
        <w:div w:id="87242551">
          <w:marLeft w:val="0"/>
          <w:marRight w:val="0"/>
          <w:marTop w:val="0"/>
          <w:marBottom w:val="0"/>
          <w:divBdr>
            <w:top w:val="none" w:sz="0" w:space="0" w:color="auto"/>
            <w:left w:val="none" w:sz="0" w:space="0" w:color="auto"/>
            <w:bottom w:val="none" w:sz="0" w:space="0" w:color="auto"/>
            <w:right w:val="none" w:sz="0" w:space="0" w:color="auto"/>
          </w:divBdr>
        </w:div>
        <w:div w:id="1268581491">
          <w:marLeft w:val="0"/>
          <w:marRight w:val="0"/>
          <w:marTop w:val="0"/>
          <w:marBottom w:val="0"/>
          <w:divBdr>
            <w:top w:val="none" w:sz="0" w:space="0" w:color="auto"/>
            <w:left w:val="none" w:sz="0" w:space="0" w:color="auto"/>
            <w:bottom w:val="none" w:sz="0" w:space="0" w:color="auto"/>
            <w:right w:val="none" w:sz="0" w:space="0" w:color="auto"/>
          </w:divBdr>
        </w:div>
        <w:div w:id="1201818725">
          <w:marLeft w:val="0"/>
          <w:marRight w:val="0"/>
          <w:marTop w:val="0"/>
          <w:marBottom w:val="0"/>
          <w:divBdr>
            <w:top w:val="none" w:sz="0" w:space="0" w:color="auto"/>
            <w:left w:val="none" w:sz="0" w:space="0" w:color="auto"/>
            <w:bottom w:val="none" w:sz="0" w:space="0" w:color="auto"/>
            <w:right w:val="none" w:sz="0" w:space="0" w:color="auto"/>
          </w:divBdr>
        </w:div>
        <w:div w:id="1624731481">
          <w:marLeft w:val="0"/>
          <w:marRight w:val="0"/>
          <w:marTop w:val="0"/>
          <w:marBottom w:val="0"/>
          <w:divBdr>
            <w:top w:val="none" w:sz="0" w:space="0" w:color="auto"/>
            <w:left w:val="none" w:sz="0" w:space="0" w:color="auto"/>
            <w:bottom w:val="none" w:sz="0" w:space="0" w:color="auto"/>
            <w:right w:val="none" w:sz="0" w:space="0" w:color="auto"/>
          </w:divBdr>
        </w:div>
        <w:div w:id="1563104364">
          <w:marLeft w:val="720"/>
          <w:marRight w:val="0"/>
          <w:marTop w:val="0"/>
          <w:marBottom w:val="0"/>
          <w:divBdr>
            <w:top w:val="none" w:sz="0" w:space="0" w:color="auto"/>
            <w:left w:val="none" w:sz="0" w:space="0" w:color="auto"/>
            <w:bottom w:val="none" w:sz="0" w:space="0" w:color="auto"/>
            <w:right w:val="none" w:sz="0" w:space="0" w:color="auto"/>
          </w:divBdr>
        </w:div>
        <w:div w:id="223151383">
          <w:marLeft w:val="720"/>
          <w:marRight w:val="0"/>
          <w:marTop w:val="0"/>
          <w:marBottom w:val="0"/>
          <w:divBdr>
            <w:top w:val="none" w:sz="0" w:space="0" w:color="auto"/>
            <w:left w:val="none" w:sz="0" w:space="0" w:color="auto"/>
            <w:bottom w:val="none" w:sz="0" w:space="0" w:color="auto"/>
            <w:right w:val="none" w:sz="0" w:space="0" w:color="auto"/>
          </w:divBdr>
        </w:div>
        <w:div w:id="1056854481">
          <w:marLeft w:val="720"/>
          <w:marRight w:val="0"/>
          <w:marTop w:val="0"/>
          <w:marBottom w:val="0"/>
          <w:divBdr>
            <w:top w:val="none" w:sz="0" w:space="0" w:color="auto"/>
            <w:left w:val="none" w:sz="0" w:space="0" w:color="auto"/>
            <w:bottom w:val="none" w:sz="0" w:space="0" w:color="auto"/>
            <w:right w:val="none" w:sz="0" w:space="0" w:color="auto"/>
          </w:divBdr>
        </w:div>
        <w:div w:id="1335961613">
          <w:marLeft w:val="720"/>
          <w:marRight w:val="0"/>
          <w:marTop w:val="0"/>
          <w:marBottom w:val="0"/>
          <w:divBdr>
            <w:top w:val="none" w:sz="0" w:space="0" w:color="auto"/>
            <w:left w:val="none" w:sz="0" w:space="0" w:color="auto"/>
            <w:bottom w:val="none" w:sz="0" w:space="0" w:color="auto"/>
            <w:right w:val="none" w:sz="0" w:space="0" w:color="auto"/>
          </w:divBdr>
        </w:div>
        <w:div w:id="405151443">
          <w:marLeft w:val="720"/>
          <w:marRight w:val="0"/>
          <w:marTop w:val="0"/>
          <w:marBottom w:val="0"/>
          <w:divBdr>
            <w:top w:val="none" w:sz="0" w:space="0" w:color="auto"/>
            <w:left w:val="none" w:sz="0" w:space="0" w:color="auto"/>
            <w:bottom w:val="none" w:sz="0" w:space="0" w:color="auto"/>
            <w:right w:val="none" w:sz="0" w:space="0" w:color="auto"/>
          </w:divBdr>
        </w:div>
        <w:div w:id="315915830">
          <w:marLeft w:val="0"/>
          <w:marRight w:val="0"/>
          <w:marTop w:val="0"/>
          <w:marBottom w:val="0"/>
          <w:divBdr>
            <w:top w:val="none" w:sz="0" w:space="0" w:color="auto"/>
            <w:left w:val="none" w:sz="0" w:space="0" w:color="auto"/>
            <w:bottom w:val="none" w:sz="0" w:space="0" w:color="auto"/>
            <w:right w:val="none" w:sz="0" w:space="0" w:color="auto"/>
          </w:divBdr>
        </w:div>
        <w:div w:id="496113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qlite.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k042\AppData\Roaming\Microsoft\Templates\CDC%20Word%20Fi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8B1492-6628-49CB-979A-935D38913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CDC Word File Template</Template>
  <TotalTime>52</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Elizabeth Helson</dc:creator>
  <cp:lastModifiedBy>CE</cp:lastModifiedBy>
  <cp:revision>14</cp:revision>
  <dcterms:created xsi:type="dcterms:W3CDTF">2017-04-03T13:18:00Z</dcterms:created>
  <dcterms:modified xsi:type="dcterms:W3CDTF">2017-10-05T06:50:00Z</dcterms:modified>
</cp:coreProperties>
</file>