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8B5B" w14:textId="22C1003F" w:rsidR="006A695A" w:rsidRDefault="006A695A" w:rsidP="007649EB">
      <w:pPr>
        <w:pStyle w:val="Title"/>
      </w:pPr>
      <w:bookmarkStart w:id="0" w:name="_GoBack"/>
      <w:bookmarkEnd w:id="0"/>
      <w:r>
        <w:t>Lab</w:t>
      </w:r>
    </w:p>
    <w:p w14:paraId="719B2B5B" w14:textId="13EE0DAA" w:rsidR="007F679E" w:rsidRPr="007F679E" w:rsidRDefault="00070850" w:rsidP="007649EB">
      <w:pPr>
        <w:pStyle w:val="Heading1"/>
      </w:pPr>
      <w:r>
        <w:t>Lab 9</w:t>
      </w:r>
      <w:r w:rsidR="0029618F">
        <w:t xml:space="preserve"> </w:t>
      </w:r>
      <w:r w:rsidR="007F679E" w:rsidRPr="007F679E">
        <w:t>–</w:t>
      </w:r>
      <w:r w:rsidR="00672042">
        <w:t xml:space="preserve"> </w:t>
      </w:r>
      <w:r w:rsidR="0029618F">
        <w:t xml:space="preserve">Rule Mining and </w:t>
      </w:r>
      <w:r w:rsidR="00487015">
        <w:t>Word Association</w:t>
      </w:r>
      <w:r w:rsidR="00386EAF">
        <w:t xml:space="preserve"> </w:t>
      </w:r>
    </w:p>
    <w:p w14:paraId="3E6757A4" w14:textId="4C4EDDC6" w:rsidR="00B6483C" w:rsidRPr="007649EB" w:rsidRDefault="00487015" w:rsidP="007649EB">
      <w:pPr>
        <w:spacing w:after="0" w:line="360" w:lineRule="auto"/>
        <w:rPr>
          <w:color w:val="000000"/>
        </w:rPr>
      </w:pPr>
      <w:r w:rsidRPr="007649EB">
        <w:rPr>
          <w:color w:val="000000"/>
        </w:rPr>
        <w:t>Chapter 17</w:t>
      </w:r>
      <w:r w:rsidR="00D557EC" w:rsidRPr="007649EB">
        <w:rPr>
          <w:color w:val="000000"/>
        </w:rPr>
        <w:t xml:space="preserve"> introduces </w:t>
      </w:r>
      <w:r w:rsidRPr="007649EB">
        <w:rPr>
          <w:color w:val="000000"/>
        </w:rPr>
        <w:t xml:space="preserve">association rules mining – a very flexible and </w:t>
      </w:r>
      <w:r w:rsidR="00963ADC" w:rsidRPr="007649EB">
        <w:rPr>
          <w:color w:val="000000"/>
        </w:rPr>
        <w:t>easy</w:t>
      </w:r>
      <w:r w:rsidR="00963ADC">
        <w:rPr>
          <w:color w:val="000000"/>
        </w:rPr>
        <w:t>-</w:t>
      </w:r>
      <w:r w:rsidR="00963ADC" w:rsidRPr="007649EB">
        <w:rPr>
          <w:color w:val="000000"/>
        </w:rPr>
        <w:t>to</w:t>
      </w:r>
      <w:r w:rsidR="00963ADC">
        <w:rPr>
          <w:color w:val="000000"/>
        </w:rPr>
        <w:t>-</w:t>
      </w:r>
      <w:r w:rsidRPr="007649EB">
        <w:rPr>
          <w:color w:val="000000"/>
        </w:rPr>
        <w:t>understand form of unsupervised machine learning</w:t>
      </w:r>
      <w:r w:rsidR="008C133C" w:rsidRPr="007649EB">
        <w:rPr>
          <w:color w:val="000000"/>
        </w:rPr>
        <w:t xml:space="preserve">. </w:t>
      </w:r>
      <w:r w:rsidRPr="007649EB">
        <w:rPr>
          <w:color w:val="000000"/>
        </w:rPr>
        <w:t>Association rules mining is also sometimes called market basket analysis, and indeed the chapter works an example that focuses on groceries</w:t>
      </w:r>
      <w:r w:rsidR="00B6483C" w:rsidRPr="007649EB">
        <w:rPr>
          <w:color w:val="000000"/>
        </w:rPr>
        <w:t>.</w:t>
      </w:r>
      <w:r w:rsidRPr="007649EB">
        <w:rPr>
          <w:color w:val="000000"/>
        </w:rPr>
        <w:t xml:space="preserve"> Yet association rules mining can be applied to a variety of </w:t>
      </w:r>
      <w:r w:rsidR="00963ADC">
        <w:rPr>
          <w:color w:val="000000"/>
        </w:rPr>
        <w:t xml:space="preserve">data </w:t>
      </w:r>
      <w:r w:rsidRPr="007649EB">
        <w:rPr>
          <w:color w:val="000000"/>
        </w:rPr>
        <w:t xml:space="preserve">types, basically any dataset where you have a list of “containers” and each container </w:t>
      </w:r>
      <w:r w:rsidR="00963ADC">
        <w:rPr>
          <w:color w:val="000000"/>
        </w:rPr>
        <w:t xml:space="preserve">having </w:t>
      </w:r>
      <w:r w:rsidRPr="007649EB">
        <w:rPr>
          <w:color w:val="000000"/>
        </w:rPr>
        <w:t>a list of stuff inside it. Association rules mining looks for commonalities across these containers – what are the combinations of items that frequently occur together.</w:t>
      </w:r>
    </w:p>
    <w:p w14:paraId="3625865E" w14:textId="26D701F2" w:rsidR="00487015" w:rsidRPr="007649EB" w:rsidRDefault="00487015" w:rsidP="007649EB">
      <w:pPr>
        <w:spacing w:after="0" w:line="360" w:lineRule="auto"/>
        <w:rPr>
          <w:color w:val="000000"/>
        </w:rPr>
      </w:pPr>
      <w:r w:rsidRPr="007649EB">
        <w:rPr>
          <w:color w:val="000000"/>
        </w:rPr>
        <w:t>If you think about it for a minute, you might see that this idea applies to documents (e.g., emails or web pages) and the words that appear in them. Each document can be thought of as a container of words, and within each container</w:t>
      </w:r>
      <w:r w:rsidR="00963ADC">
        <w:rPr>
          <w:color w:val="000000"/>
        </w:rPr>
        <w:t>,</w:t>
      </w:r>
      <w:r w:rsidRPr="007649EB">
        <w:rPr>
          <w:color w:val="000000"/>
        </w:rPr>
        <w:t xml:space="preserve"> certain combinations of words may appear together. </w:t>
      </w:r>
      <w:r w:rsidR="00E66DBC" w:rsidRPr="007649EB">
        <w:rPr>
          <w:color w:val="000000"/>
        </w:rPr>
        <w:t>In a previous chapter, we</w:t>
      </w:r>
      <w:r w:rsidRPr="007649EB">
        <w:rPr>
          <w:color w:val="000000"/>
        </w:rPr>
        <w:t xml:space="preserve"> explored this idea by creating a “term-document” matrix. In this exercise, we are going to apply association rules mining to a term-document matrix.</w:t>
      </w:r>
    </w:p>
    <w:p w14:paraId="23613587" w14:textId="21726061" w:rsidR="00B6483C" w:rsidRPr="007649EB" w:rsidRDefault="00F056F7" w:rsidP="007649EB">
      <w:pPr>
        <w:spacing w:after="0" w:line="360" w:lineRule="auto"/>
        <w:rPr>
          <w:color w:val="000000"/>
        </w:rPr>
      </w:pPr>
      <w:r w:rsidRPr="007649EB">
        <w:rPr>
          <w:color w:val="000000"/>
        </w:rPr>
        <w:t>For this exercise there is</w:t>
      </w:r>
      <w:r w:rsidR="00B6483C" w:rsidRPr="007649EB">
        <w:rPr>
          <w:color w:val="000000"/>
        </w:rPr>
        <w:t xml:space="preserve"> no sample R code to help you along. Because you have had so much practice with R by now, you can create and/or find all of the code</w:t>
      </w:r>
      <w:r w:rsidR="00963ADC">
        <w:rPr>
          <w:color w:val="000000"/>
        </w:rPr>
        <w:t>s</w:t>
      </w:r>
      <w:r w:rsidR="00B6483C" w:rsidRPr="007649EB">
        <w:rPr>
          <w:color w:val="000000"/>
        </w:rPr>
        <w:t xml:space="preserve"> you need to accomplish these steps:</w:t>
      </w:r>
    </w:p>
    <w:p w14:paraId="33C56BD8" w14:textId="5150D1D7" w:rsidR="006A695A" w:rsidRDefault="006A695A" w:rsidP="007649E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649EB">
        <w:rPr>
          <w:rFonts w:eastAsia="Times New Roman"/>
          <w:color w:val="000000"/>
          <w:szCs w:val="24"/>
        </w:rPr>
        <w:t>1.</w:t>
      </w:r>
      <w:r>
        <w:rPr>
          <w:rFonts w:eastAsia="Times New Roman"/>
          <w:color w:val="000000"/>
          <w:szCs w:val="24"/>
        </w:rPr>
        <w:t xml:space="preserve"> </w:t>
      </w:r>
      <w:r w:rsidR="00963ADC">
        <w:rPr>
          <w:rFonts w:eastAsia="Times New Roman"/>
          <w:color w:val="000000"/>
          <w:szCs w:val="24"/>
        </w:rPr>
        <w:tab/>
      </w:r>
      <w:r w:rsidR="00487015" w:rsidRPr="007649EB">
        <w:rPr>
          <w:rFonts w:eastAsia="Times New Roman"/>
          <w:color w:val="000000"/>
          <w:szCs w:val="24"/>
        </w:rPr>
        <w:t xml:space="preserve">There is a nice, manageable term-document matrix that </w:t>
      </w:r>
      <w:proofErr w:type="spellStart"/>
      <w:r w:rsidR="00487015" w:rsidRPr="007649EB">
        <w:rPr>
          <w:rFonts w:eastAsia="Times New Roman"/>
          <w:color w:val="000000"/>
          <w:szCs w:val="24"/>
        </w:rPr>
        <w:t>Yanchang</w:t>
      </w:r>
      <w:proofErr w:type="spellEnd"/>
      <w:r w:rsidR="00487015" w:rsidRPr="007649EB">
        <w:rPr>
          <w:rFonts w:eastAsia="Times New Roman"/>
          <w:color w:val="000000"/>
          <w:szCs w:val="24"/>
        </w:rPr>
        <w:t xml:space="preserve"> Zhao has created based on a set of tweets about data mining that he extracted</w:t>
      </w:r>
      <w:r w:rsidR="00B6483C" w:rsidRPr="007649EB">
        <w:rPr>
          <w:rFonts w:eastAsia="Times New Roman"/>
          <w:color w:val="000000"/>
          <w:szCs w:val="24"/>
        </w:rPr>
        <w:t xml:space="preserve">: </w:t>
      </w:r>
      <w:hyperlink r:id="rId7" w:history="1">
        <w:r w:rsidR="00487015" w:rsidRPr="007649EB">
          <w:rPr>
            <w:rStyle w:val="Hyperlink"/>
            <w:rFonts w:eastAsia="Times New Roman"/>
            <w:szCs w:val="24"/>
          </w:rPr>
          <w:t>www.rdatamining.com/data/termDocMatrix.rdata</w:t>
        </w:r>
      </w:hyperlink>
    </w:p>
    <w:p w14:paraId="4E8FE558" w14:textId="248EFB46" w:rsidR="006A695A" w:rsidRDefault="006A695A" w:rsidP="007649EB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14:paraId="5ACFD613" w14:textId="1C4A81ED" w:rsidR="006A695A" w:rsidRDefault="00487015" w:rsidP="007649EB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  <w:r w:rsidRPr="007649EB">
        <w:rPr>
          <w:rFonts w:eastAsia="Times New Roman"/>
          <w:color w:val="000000"/>
          <w:szCs w:val="24"/>
        </w:rPr>
        <w:t xml:space="preserve">If for some reason </w:t>
      </w:r>
      <w:r w:rsidR="00963ADC">
        <w:rPr>
          <w:rFonts w:eastAsia="Times New Roman"/>
          <w:color w:val="000000"/>
          <w:szCs w:val="24"/>
        </w:rPr>
        <w:t>t</w:t>
      </w:r>
      <w:r w:rsidRPr="007649EB">
        <w:rPr>
          <w:rFonts w:eastAsia="Times New Roman"/>
          <w:color w:val="000000"/>
          <w:szCs w:val="24"/>
        </w:rPr>
        <w:t>hat link doesn’t work, you should visit this page and download the file entitled “</w:t>
      </w:r>
      <w:proofErr w:type="spellStart"/>
      <w:r w:rsidRPr="007649EB">
        <w:rPr>
          <w:rFonts w:eastAsia="Times New Roman"/>
          <w:color w:val="000000"/>
          <w:szCs w:val="24"/>
        </w:rPr>
        <w:t>termDocMatrix.rdata</w:t>
      </w:r>
      <w:proofErr w:type="spellEnd"/>
      <w:r w:rsidRPr="007649EB">
        <w:rPr>
          <w:rFonts w:eastAsia="Times New Roman"/>
          <w:color w:val="000000"/>
          <w:szCs w:val="24"/>
        </w:rPr>
        <w:t>” onto your computer:</w:t>
      </w:r>
    </w:p>
    <w:p w14:paraId="02BAF2CD" w14:textId="441C9743" w:rsidR="006A695A" w:rsidRDefault="00BF7995" w:rsidP="007649EB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  <w:hyperlink r:id="rId8" w:history="1">
        <w:r w:rsidR="00487015" w:rsidRPr="007649EB">
          <w:rPr>
            <w:rStyle w:val="Hyperlink"/>
            <w:rFonts w:eastAsia="Times New Roman"/>
            <w:szCs w:val="24"/>
          </w:rPr>
          <w:t>www.rdatamining.com/data</w:t>
        </w:r>
      </w:hyperlink>
    </w:p>
    <w:p w14:paraId="21949FB8" w14:textId="17E3C480" w:rsidR="006A695A" w:rsidRDefault="006A695A" w:rsidP="007649EB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</w:p>
    <w:p w14:paraId="7037EEFA" w14:textId="601025E5" w:rsidR="00B6483C" w:rsidRPr="007649EB" w:rsidRDefault="006971B1" w:rsidP="007649EB">
      <w:pPr>
        <w:pStyle w:val="ListParagraph"/>
        <w:spacing w:after="0" w:line="360" w:lineRule="auto"/>
        <w:rPr>
          <w:rFonts w:eastAsia="Times New Roman"/>
          <w:color w:val="000000"/>
          <w:szCs w:val="24"/>
        </w:rPr>
      </w:pPr>
      <w:r w:rsidRPr="007649EB">
        <w:rPr>
          <w:rFonts w:eastAsia="Times New Roman"/>
          <w:color w:val="000000"/>
          <w:szCs w:val="24"/>
        </w:rPr>
        <w:t xml:space="preserve">As you have guessed from the file extension, this is a dataset that is already prepared for opening in R. Run </w:t>
      </w:r>
      <w:proofErr w:type="spellStart"/>
      <w:r w:rsidRPr="007649EB">
        <w:rPr>
          <w:rFonts w:eastAsia="Times New Roman"/>
          <w:color w:val="000000"/>
          <w:szCs w:val="24"/>
        </w:rPr>
        <w:t>RStudio</w:t>
      </w:r>
      <w:proofErr w:type="spellEnd"/>
      <w:r w:rsidRPr="007649EB">
        <w:rPr>
          <w:rFonts w:eastAsia="Times New Roman"/>
          <w:color w:val="000000"/>
          <w:szCs w:val="24"/>
        </w:rPr>
        <w:t xml:space="preserve"> on your laptop and use the Open File command to load this file. After answering the confirmation message, you will find that a data object called “</w:t>
      </w:r>
      <w:proofErr w:type="spellStart"/>
      <w:r w:rsidRPr="007649EB">
        <w:rPr>
          <w:rFonts w:eastAsia="Times New Roman"/>
          <w:color w:val="000000"/>
          <w:szCs w:val="24"/>
        </w:rPr>
        <w:t>termDocMatrix</w:t>
      </w:r>
      <w:proofErr w:type="spellEnd"/>
      <w:r w:rsidRPr="007649EB">
        <w:rPr>
          <w:rFonts w:eastAsia="Times New Roman"/>
          <w:color w:val="000000"/>
          <w:szCs w:val="24"/>
        </w:rPr>
        <w:t>” appears in your environment window. Inspect this data object.</w:t>
      </w:r>
    </w:p>
    <w:p w14:paraId="2CD7DFE9" w14:textId="68568BFF" w:rsidR="00B6483C" w:rsidRPr="007649EB" w:rsidRDefault="006A695A" w:rsidP="007649E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649EB">
        <w:rPr>
          <w:rFonts w:eastAsia="Times New Roman"/>
          <w:color w:val="000000"/>
          <w:szCs w:val="24"/>
        </w:rPr>
        <w:lastRenderedPageBreak/>
        <w:t>2.</w:t>
      </w:r>
      <w:r>
        <w:rPr>
          <w:rFonts w:eastAsia="Times New Roman"/>
          <w:color w:val="000000"/>
          <w:szCs w:val="24"/>
        </w:rPr>
        <w:t xml:space="preserve"> </w:t>
      </w:r>
      <w:r w:rsidR="00963ADC">
        <w:rPr>
          <w:rFonts w:eastAsia="Times New Roman"/>
          <w:color w:val="000000"/>
          <w:szCs w:val="24"/>
        </w:rPr>
        <w:tab/>
      </w:r>
      <w:r w:rsidR="006971B1" w:rsidRPr="007649EB">
        <w:rPr>
          <w:rFonts w:eastAsia="Times New Roman"/>
          <w:color w:val="000000"/>
          <w:szCs w:val="24"/>
        </w:rPr>
        <w:t xml:space="preserve">For association rules mining (and more specifically the </w:t>
      </w:r>
      <w:proofErr w:type="spellStart"/>
      <w:proofErr w:type="gramStart"/>
      <w:r w:rsidR="006971B1" w:rsidRPr="007649EB">
        <w:rPr>
          <w:rFonts w:eastAsia="Times New Roman"/>
          <w:color w:val="000000"/>
          <w:szCs w:val="24"/>
        </w:rPr>
        <w:t>apriori</w:t>
      </w:r>
      <w:proofErr w:type="spellEnd"/>
      <w:r w:rsidR="006971B1" w:rsidRPr="007649EB">
        <w:rPr>
          <w:rFonts w:eastAsia="Times New Roman"/>
          <w:color w:val="000000"/>
          <w:szCs w:val="24"/>
        </w:rPr>
        <w:t>(</w:t>
      </w:r>
      <w:proofErr w:type="gramEnd"/>
      <w:r w:rsidR="006971B1" w:rsidRPr="007649EB">
        <w:rPr>
          <w:rFonts w:eastAsia="Times New Roman"/>
          <w:color w:val="000000"/>
          <w:szCs w:val="24"/>
        </w:rPr>
        <w:t>) command) to work properly, you want items in containers/baskets to be your columns and the rows to be your containers</w:t>
      </w:r>
      <w:r w:rsidR="00B6483C" w:rsidRPr="007649EB">
        <w:rPr>
          <w:rFonts w:eastAsia="Times New Roman"/>
          <w:color w:val="000000"/>
          <w:szCs w:val="24"/>
        </w:rPr>
        <w:t>.</w:t>
      </w:r>
      <w:r w:rsidR="006971B1" w:rsidRPr="007649EB">
        <w:rPr>
          <w:rFonts w:eastAsia="Times New Roman"/>
          <w:color w:val="000000"/>
          <w:szCs w:val="24"/>
        </w:rPr>
        <w:t xml:space="preserve"> You will find that this data object is set up the opposite way: It has the terms as rows and the documents as columns. You will need to transpose the dataset, and fortunately R has a command to do that very easily. Do some research to find that command and how to use </w:t>
      </w:r>
      <w:proofErr w:type="gramStart"/>
      <w:r w:rsidR="006971B1" w:rsidRPr="007649EB">
        <w:rPr>
          <w:rFonts w:eastAsia="Times New Roman"/>
          <w:color w:val="000000"/>
          <w:szCs w:val="24"/>
        </w:rPr>
        <w:t>it.</w:t>
      </w:r>
      <w:proofErr w:type="gramEnd"/>
      <w:r w:rsidR="006971B1" w:rsidRPr="007649EB">
        <w:rPr>
          <w:rFonts w:eastAsia="Times New Roman"/>
          <w:color w:val="000000"/>
          <w:szCs w:val="24"/>
        </w:rPr>
        <w:t xml:space="preserve"> Then transpose your dataset and place it in a new data object.</w:t>
      </w:r>
    </w:p>
    <w:p w14:paraId="70B5C77B" w14:textId="330E9B87" w:rsidR="00B6483C" w:rsidRPr="007649EB" w:rsidRDefault="006A695A" w:rsidP="007649E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649EB">
        <w:rPr>
          <w:rFonts w:eastAsia="Times New Roman"/>
          <w:color w:val="000000"/>
          <w:szCs w:val="24"/>
        </w:rPr>
        <w:t>3.</w:t>
      </w:r>
      <w:r>
        <w:rPr>
          <w:rFonts w:eastAsia="Times New Roman"/>
          <w:color w:val="000000"/>
          <w:szCs w:val="24"/>
        </w:rPr>
        <w:t xml:space="preserve"> </w:t>
      </w:r>
      <w:r w:rsidR="00963ADC">
        <w:rPr>
          <w:rFonts w:eastAsia="Times New Roman"/>
          <w:color w:val="000000"/>
          <w:szCs w:val="24"/>
        </w:rPr>
        <w:tab/>
      </w:r>
      <w:r w:rsidR="006971B1" w:rsidRPr="007649EB">
        <w:rPr>
          <w:rFonts w:eastAsia="Times New Roman"/>
          <w:color w:val="000000"/>
          <w:szCs w:val="24"/>
        </w:rPr>
        <w:t xml:space="preserve">Next, apply all of the techniques you </w:t>
      </w:r>
      <w:r w:rsidR="00963ADC">
        <w:rPr>
          <w:rFonts w:eastAsia="Times New Roman"/>
          <w:color w:val="000000"/>
          <w:szCs w:val="24"/>
        </w:rPr>
        <w:t>learnt</w:t>
      </w:r>
      <w:r w:rsidR="00963ADC" w:rsidRPr="007649EB">
        <w:rPr>
          <w:rFonts w:eastAsia="Times New Roman"/>
          <w:color w:val="000000"/>
          <w:szCs w:val="24"/>
        </w:rPr>
        <w:t xml:space="preserve"> </w:t>
      </w:r>
      <w:r w:rsidR="006971B1" w:rsidRPr="007649EB">
        <w:rPr>
          <w:rFonts w:eastAsia="Times New Roman"/>
          <w:color w:val="000000"/>
          <w:szCs w:val="24"/>
        </w:rPr>
        <w:t xml:space="preserve">from </w:t>
      </w:r>
      <w:r w:rsidR="00963ADC">
        <w:rPr>
          <w:rFonts w:eastAsia="Times New Roman"/>
          <w:color w:val="000000"/>
          <w:szCs w:val="24"/>
        </w:rPr>
        <w:t>C</w:t>
      </w:r>
      <w:r w:rsidR="00963ADC" w:rsidRPr="007649EB">
        <w:rPr>
          <w:rFonts w:eastAsia="Times New Roman"/>
          <w:color w:val="000000"/>
          <w:szCs w:val="24"/>
        </w:rPr>
        <w:t xml:space="preserve">hapter </w:t>
      </w:r>
      <w:r w:rsidR="006971B1" w:rsidRPr="007649EB">
        <w:rPr>
          <w:rFonts w:eastAsia="Times New Roman"/>
          <w:color w:val="000000"/>
          <w:szCs w:val="24"/>
        </w:rPr>
        <w:t xml:space="preserve">17. This means that you will have to load the </w:t>
      </w:r>
      <w:proofErr w:type="spellStart"/>
      <w:r w:rsidR="006971B1" w:rsidRPr="007649EB">
        <w:rPr>
          <w:rFonts w:eastAsia="Times New Roman"/>
          <w:color w:val="000000"/>
          <w:szCs w:val="24"/>
        </w:rPr>
        <w:t>arules</w:t>
      </w:r>
      <w:proofErr w:type="spellEnd"/>
      <w:r w:rsidR="006971B1" w:rsidRPr="007649EB">
        <w:rPr>
          <w:rFonts w:eastAsia="Times New Roman"/>
          <w:color w:val="000000"/>
          <w:szCs w:val="24"/>
        </w:rPr>
        <w:t xml:space="preserve"> package, run </w:t>
      </w:r>
      <w:proofErr w:type="spellStart"/>
      <w:proofErr w:type="gramStart"/>
      <w:r w:rsidR="006971B1" w:rsidRPr="007649EB">
        <w:rPr>
          <w:rFonts w:eastAsia="Times New Roman"/>
          <w:color w:val="000000"/>
          <w:szCs w:val="24"/>
        </w:rPr>
        <w:t>apriori</w:t>
      </w:r>
      <w:proofErr w:type="spellEnd"/>
      <w:r w:rsidR="006971B1" w:rsidRPr="007649EB">
        <w:rPr>
          <w:rFonts w:eastAsia="Times New Roman"/>
          <w:color w:val="000000"/>
          <w:szCs w:val="24"/>
        </w:rPr>
        <w:t>(</w:t>
      </w:r>
      <w:proofErr w:type="gramEnd"/>
      <w:r w:rsidR="006971B1" w:rsidRPr="007649EB">
        <w:rPr>
          <w:rFonts w:eastAsia="Times New Roman"/>
          <w:color w:val="000000"/>
          <w:szCs w:val="24"/>
        </w:rPr>
        <w:t xml:space="preserve">), set the parameters correctly, inspect the results, visualize the results using the </w:t>
      </w:r>
      <w:proofErr w:type="spellStart"/>
      <w:r w:rsidR="006971B1" w:rsidRPr="007649EB">
        <w:rPr>
          <w:rFonts w:eastAsia="Times New Roman"/>
          <w:color w:val="000000"/>
          <w:szCs w:val="24"/>
        </w:rPr>
        <w:t>arulesViz</w:t>
      </w:r>
      <w:proofErr w:type="spellEnd"/>
      <w:r w:rsidR="006971B1" w:rsidRPr="007649EB">
        <w:rPr>
          <w:rFonts w:eastAsia="Times New Roman"/>
          <w:color w:val="000000"/>
          <w:szCs w:val="24"/>
        </w:rPr>
        <w:t xml:space="preserve"> package, and make sense out of what you find. You should set your parameters so you generate at least 20 rules.</w:t>
      </w:r>
    </w:p>
    <w:p w14:paraId="08B2B1B9" w14:textId="632E657A" w:rsidR="00B6483C" w:rsidRPr="007649EB" w:rsidRDefault="006A695A" w:rsidP="007649EB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649EB">
        <w:rPr>
          <w:rFonts w:eastAsia="Times New Roman"/>
          <w:color w:val="000000"/>
          <w:szCs w:val="24"/>
        </w:rPr>
        <w:t>4.</w:t>
      </w:r>
      <w:r>
        <w:rPr>
          <w:rFonts w:eastAsia="Times New Roman"/>
          <w:color w:val="000000"/>
          <w:szCs w:val="24"/>
        </w:rPr>
        <w:t xml:space="preserve"> </w:t>
      </w:r>
      <w:r w:rsidR="00963ADC">
        <w:rPr>
          <w:rFonts w:eastAsia="Times New Roman"/>
          <w:color w:val="000000"/>
          <w:szCs w:val="24"/>
        </w:rPr>
        <w:tab/>
      </w:r>
      <w:r w:rsidR="006971B1" w:rsidRPr="007649EB">
        <w:rPr>
          <w:rFonts w:eastAsia="Times New Roman"/>
          <w:color w:val="000000"/>
          <w:szCs w:val="24"/>
        </w:rPr>
        <w:t xml:space="preserve">At the end of your code file for this exercise, write a few sentences interpreting the results of this analysis and describing how this technique might be valuable in making sense out of large </w:t>
      </w:r>
      <w:r w:rsidR="00831F1C" w:rsidRPr="007649EB">
        <w:rPr>
          <w:rFonts w:eastAsia="Times New Roman"/>
          <w:color w:val="000000"/>
          <w:szCs w:val="24"/>
        </w:rPr>
        <w:t>sets</w:t>
      </w:r>
      <w:r w:rsidR="006971B1" w:rsidRPr="007649EB">
        <w:rPr>
          <w:rFonts w:eastAsia="Times New Roman"/>
          <w:color w:val="000000"/>
          <w:szCs w:val="24"/>
        </w:rPr>
        <w:t xml:space="preserve"> of documents (e.g., emails).</w:t>
      </w:r>
    </w:p>
    <w:p w14:paraId="6C8BDEB9" w14:textId="77777777" w:rsidR="007F679E" w:rsidRPr="006A695A" w:rsidRDefault="007F679E" w:rsidP="007649EB">
      <w:pPr>
        <w:spacing w:after="0" w:line="360" w:lineRule="auto"/>
      </w:pPr>
    </w:p>
    <w:sectPr w:rsidR="007F679E" w:rsidRPr="006A69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F8886" w14:textId="77777777" w:rsidR="00462CAC" w:rsidRDefault="00462CAC" w:rsidP="00386EAF">
      <w:pPr>
        <w:spacing w:after="0"/>
      </w:pPr>
      <w:r>
        <w:separator/>
      </w:r>
    </w:p>
  </w:endnote>
  <w:endnote w:type="continuationSeparator" w:id="0">
    <w:p w14:paraId="37799DB7" w14:textId="77777777" w:rsidR="00462CAC" w:rsidRDefault="00462CAC" w:rsidP="00386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43F88" w14:textId="77777777" w:rsidR="00462CAC" w:rsidRDefault="00462CAC" w:rsidP="00386EAF">
      <w:pPr>
        <w:spacing w:after="0"/>
      </w:pPr>
      <w:r>
        <w:separator/>
      </w:r>
    </w:p>
  </w:footnote>
  <w:footnote w:type="continuationSeparator" w:id="0">
    <w:p w14:paraId="33264298" w14:textId="77777777" w:rsidR="00462CAC" w:rsidRDefault="00462CAC" w:rsidP="00386E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C2CB" w14:textId="77777777" w:rsidR="00223F76" w:rsidRDefault="00223F76" w:rsidP="00223F76">
    <w:pPr>
      <w:pStyle w:val="Header"/>
      <w:jc w:val="right"/>
    </w:pPr>
    <w:r>
      <w:t>Instructor Resource</w:t>
    </w:r>
  </w:p>
  <w:p w14:paraId="5CE9939A" w14:textId="77777777" w:rsidR="00223F76" w:rsidRDefault="00223F76" w:rsidP="00223F76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583DF6D8" w14:textId="5F42E9D4" w:rsidR="00223F76" w:rsidRDefault="00223F76" w:rsidP="007649EB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18"/>
  </w:num>
  <w:num w:numId="11">
    <w:abstractNumId w:val="15"/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64D8D"/>
    <w:rsid w:val="00070850"/>
    <w:rsid w:val="0019186A"/>
    <w:rsid w:val="00195912"/>
    <w:rsid w:val="00223F76"/>
    <w:rsid w:val="0029618F"/>
    <w:rsid w:val="002A1A61"/>
    <w:rsid w:val="0032254A"/>
    <w:rsid w:val="00352532"/>
    <w:rsid w:val="0038209B"/>
    <w:rsid w:val="00386EAF"/>
    <w:rsid w:val="004122B7"/>
    <w:rsid w:val="00452710"/>
    <w:rsid w:val="00462CAC"/>
    <w:rsid w:val="00487015"/>
    <w:rsid w:val="004A7ED4"/>
    <w:rsid w:val="004D5D0D"/>
    <w:rsid w:val="004E55B5"/>
    <w:rsid w:val="00553073"/>
    <w:rsid w:val="00577812"/>
    <w:rsid w:val="005A340B"/>
    <w:rsid w:val="005A490C"/>
    <w:rsid w:val="005C13D0"/>
    <w:rsid w:val="0060184D"/>
    <w:rsid w:val="00672042"/>
    <w:rsid w:val="006971B1"/>
    <w:rsid w:val="006A695A"/>
    <w:rsid w:val="00716B77"/>
    <w:rsid w:val="00757F1B"/>
    <w:rsid w:val="007649EB"/>
    <w:rsid w:val="00777F58"/>
    <w:rsid w:val="007F679E"/>
    <w:rsid w:val="00831F1C"/>
    <w:rsid w:val="008450B9"/>
    <w:rsid w:val="00866DD8"/>
    <w:rsid w:val="008C133C"/>
    <w:rsid w:val="008C1437"/>
    <w:rsid w:val="00945B0D"/>
    <w:rsid w:val="00963ADC"/>
    <w:rsid w:val="009B5208"/>
    <w:rsid w:val="009F1A75"/>
    <w:rsid w:val="00AC2591"/>
    <w:rsid w:val="00AF04D2"/>
    <w:rsid w:val="00B17702"/>
    <w:rsid w:val="00B6483C"/>
    <w:rsid w:val="00B9298C"/>
    <w:rsid w:val="00BD1BE2"/>
    <w:rsid w:val="00BE7F5D"/>
    <w:rsid w:val="00BF042C"/>
    <w:rsid w:val="00BF7995"/>
    <w:rsid w:val="00C7768B"/>
    <w:rsid w:val="00C853A3"/>
    <w:rsid w:val="00CB0591"/>
    <w:rsid w:val="00D37826"/>
    <w:rsid w:val="00D557EC"/>
    <w:rsid w:val="00DB3322"/>
    <w:rsid w:val="00DF1515"/>
    <w:rsid w:val="00DF6D11"/>
    <w:rsid w:val="00E04886"/>
    <w:rsid w:val="00E23B2E"/>
    <w:rsid w:val="00E66DBC"/>
    <w:rsid w:val="00EA4D35"/>
    <w:rsid w:val="00EE7814"/>
    <w:rsid w:val="00F056F7"/>
    <w:rsid w:val="00F333B4"/>
    <w:rsid w:val="00F370F6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3407C"/>
  <w15:docId w15:val="{7BD407F2-1C9F-45A6-87E8-31AC78E7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23F76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23F7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76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3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23F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6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23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3F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3F7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23F7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223F76"/>
  </w:style>
  <w:style w:type="character" w:customStyle="1" w:styleId="apple-converted-space">
    <w:name w:val="apple-converted-space"/>
    <w:basedOn w:val="DefaultParagraphFont"/>
    <w:rsid w:val="00223F76"/>
  </w:style>
  <w:style w:type="paragraph" w:customStyle="1" w:styleId="NumberedList">
    <w:name w:val="Numbered List"/>
    <w:basedOn w:val="Normal"/>
    <w:uiPriority w:val="99"/>
    <w:qFormat/>
    <w:rsid w:val="00223F76"/>
    <w:pPr>
      <w:numPr>
        <w:numId w:val="19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223F76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223F7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23F7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22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F76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223F7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tamining.com/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atamining.com/data/termDocMatrix.r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11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9</cp:revision>
  <dcterms:created xsi:type="dcterms:W3CDTF">2017-04-03T13:21:00Z</dcterms:created>
  <dcterms:modified xsi:type="dcterms:W3CDTF">2017-10-05T06:59:00Z</dcterms:modified>
</cp:coreProperties>
</file>