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20" w:rsidRPr="0075018F" w:rsidRDefault="00283E01" w:rsidP="00022420">
      <w:pPr>
        <w:spacing w:after="120"/>
        <w:jc w:val="center"/>
        <w:rPr>
          <w:rFonts w:ascii="Times New Roman" w:hAnsi="Times New Roman"/>
          <w:b/>
          <w:sz w:val="28"/>
          <w:szCs w:val="28"/>
        </w:rPr>
      </w:pPr>
      <w:r>
        <w:rPr>
          <w:rFonts w:ascii="Times New Roman" w:hAnsi="Times New Roman"/>
          <w:b/>
          <w:sz w:val="28"/>
          <w:szCs w:val="28"/>
        </w:rPr>
        <w:t>An Adventure in Statistics</w:t>
      </w:r>
      <w:r w:rsidR="00022420">
        <w:rPr>
          <w:rFonts w:ascii="Times New Roman" w:hAnsi="Times New Roman"/>
          <w:b/>
          <w:sz w:val="28"/>
          <w:szCs w:val="28"/>
        </w:rPr>
        <w:t xml:space="preserve">: The Reality Enigma </w:t>
      </w:r>
    </w:p>
    <w:p w:rsidR="00022420" w:rsidRPr="0075018F" w:rsidRDefault="00022420" w:rsidP="00022420">
      <w:pPr>
        <w:spacing w:after="120"/>
        <w:jc w:val="center"/>
        <w:rPr>
          <w:rFonts w:ascii="Times New Roman" w:hAnsi="Times New Roman"/>
          <w:b/>
          <w:sz w:val="28"/>
          <w:szCs w:val="28"/>
        </w:rPr>
      </w:pPr>
    </w:p>
    <w:p w:rsidR="00A9597B" w:rsidRDefault="00A9597B" w:rsidP="00022420">
      <w:pPr>
        <w:spacing w:after="120"/>
        <w:rPr>
          <w:rFonts w:ascii="Times New Roman" w:hAnsi="Times New Roman"/>
        </w:rPr>
      </w:pPr>
      <w:r>
        <w:rPr>
          <w:rFonts w:ascii="Times New Roman" w:hAnsi="Times New Roman"/>
        </w:rPr>
        <w:t xml:space="preserve">This testbank has been adapted from Discovering Statistics Using IBM SPSS 4e and has </w:t>
      </w:r>
      <w:r w:rsidR="00B078C1">
        <w:rPr>
          <w:rFonts w:ascii="Times New Roman" w:hAnsi="Times New Roman"/>
        </w:rPr>
        <w:t xml:space="preserve">been </w:t>
      </w:r>
      <w:r w:rsidR="00B078C1" w:rsidRPr="0075018F">
        <w:rPr>
          <w:rFonts w:ascii="Times New Roman" w:hAnsi="Times New Roman"/>
        </w:rPr>
        <w:t>designed</w:t>
      </w:r>
      <w:r w:rsidR="00022420" w:rsidRPr="0075018F">
        <w:rPr>
          <w:rFonts w:ascii="Times New Roman" w:hAnsi="Times New Roman"/>
        </w:rPr>
        <w:t xml:space="preserve"> to be used in conjunction with Field, A. P. (</w:t>
      </w:r>
      <w:r w:rsidR="00022420">
        <w:rPr>
          <w:rFonts w:ascii="Times New Roman" w:hAnsi="Times New Roman"/>
        </w:rPr>
        <w:t xml:space="preserve">2016) </w:t>
      </w:r>
      <w:r w:rsidR="003B490F">
        <w:rPr>
          <w:rFonts w:ascii="Times New Roman" w:hAnsi="Times New Roman"/>
        </w:rPr>
        <w:t>Adventures in Statistics</w:t>
      </w:r>
      <w:r w:rsidR="00022420">
        <w:rPr>
          <w:rFonts w:ascii="Times New Roman" w:hAnsi="Times New Roman"/>
        </w:rPr>
        <w:t xml:space="preserve">: The Reality Enigma. </w:t>
      </w:r>
      <w:r w:rsidR="00952AE8">
        <w:rPr>
          <w:rFonts w:ascii="Times New Roman" w:hAnsi="Times New Roman"/>
        </w:rPr>
        <w:t xml:space="preserve">Select questions come with additional feedback on why a particular answer is correct. </w:t>
      </w:r>
    </w:p>
    <w:p w:rsidR="00A9597B" w:rsidRDefault="00A9597B" w:rsidP="00022420">
      <w:pPr>
        <w:spacing w:after="120"/>
        <w:rPr>
          <w:rFonts w:ascii="Times New Roman" w:hAnsi="Times New Roman"/>
        </w:rPr>
      </w:pPr>
    </w:p>
    <w:p w:rsidR="00022420" w:rsidRDefault="00022420" w:rsidP="00584DEA">
      <w:pPr>
        <w:rPr>
          <w:b/>
          <w:u w:val="single"/>
          <w:lang w:eastAsia="en-GB"/>
        </w:rPr>
      </w:pPr>
      <w:r w:rsidRPr="00584DEA">
        <w:rPr>
          <w:b/>
          <w:u w:val="single"/>
        </w:rPr>
        <w:t xml:space="preserve">Chapter 1 </w:t>
      </w:r>
      <w:r w:rsidR="00584DEA">
        <w:rPr>
          <w:b/>
          <w:u w:val="single"/>
        </w:rPr>
        <w:t>–</w:t>
      </w:r>
      <w:r w:rsidR="00584DEA" w:rsidRPr="00584DEA">
        <w:rPr>
          <w:b/>
          <w:u w:val="single"/>
        </w:rPr>
        <w:t xml:space="preserve"> </w:t>
      </w:r>
      <w:r w:rsidR="00584DEA" w:rsidRPr="00584DEA">
        <w:rPr>
          <w:b/>
          <w:u w:val="single"/>
          <w:lang w:eastAsia="en-GB"/>
        </w:rPr>
        <w:t>Prologue</w:t>
      </w:r>
    </w:p>
    <w:p w:rsidR="00584DEA" w:rsidRPr="00584DEA" w:rsidRDefault="00584DEA" w:rsidP="00584DEA">
      <w:pPr>
        <w:rPr>
          <w:b/>
          <w:u w:val="single"/>
        </w:rPr>
      </w:pPr>
    </w:p>
    <w:p w:rsidR="00CB04F3" w:rsidRPr="006A74C1" w:rsidRDefault="006A74C1" w:rsidP="006A74C1">
      <w:pPr>
        <w:pStyle w:val="ListParagraph"/>
        <w:numPr>
          <w:ilvl w:val="0"/>
          <w:numId w:val="1"/>
        </w:numPr>
      </w:pPr>
      <w:r w:rsidRPr="00CB2865">
        <w:rPr>
          <w:lang w:val="en-GB"/>
        </w:rPr>
        <w:t>The purpose of a control condition is to:</w:t>
      </w:r>
    </w:p>
    <w:p w:rsidR="006A74C1" w:rsidRPr="006A74C1" w:rsidRDefault="006A74C1" w:rsidP="004E6190">
      <w:pPr>
        <w:pStyle w:val="ListParagraph"/>
        <w:numPr>
          <w:ilvl w:val="0"/>
          <w:numId w:val="2"/>
        </w:numPr>
      </w:pPr>
      <w:r w:rsidRPr="00CB2865">
        <w:rPr>
          <w:lang w:val="en-GB"/>
        </w:rPr>
        <w:t>Show up relationships between predictor variables.</w:t>
      </w:r>
    </w:p>
    <w:p w:rsidR="006A74C1" w:rsidRPr="006A74C1" w:rsidRDefault="006A74C1" w:rsidP="004E6190">
      <w:pPr>
        <w:pStyle w:val="ListParagraph"/>
        <w:numPr>
          <w:ilvl w:val="0"/>
          <w:numId w:val="2"/>
        </w:numPr>
      </w:pPr>
      <w:r w:rsidRPr="00CB2865">
        <w:rPr>
          <w:lang w:val="en-GB"/>
        </w:rPr>
        <w:t>Control for participant characteristics.</w:t>
      </w:r>
    </w:p>
    <w:p w:rsidR="006A74C1" w:rsidRPr="006A74C1" w:rsidRDefault="006A74C1" w:rsidP="004E6190">
      <w:pPr>
        <w:pStyle w:val="ListParagraph"/>
        <w:numPr>
          <w:ilvl w:val="0"/>
          <w:numId w:val="2"/>
        </w:numPr>
      </w:pPr>
      <w:r w:rsidRPr="00CB2865">
        <w:rPr>
          <w:lang w:val="en-GB"/>
        </w:rPr>
        <w:t xml:space="preserve">Rule out a </w:t>
      </w:r>
      <w:proofErr w:type="spellStart"/>
      <w:r w:rsidRPr="00CB2865">
        <w:rPr>
          <w:i/>
          <w:lang w:val="en-GB"/>
        </w:rPr>
        <w:t>tertium</w:t>
      </w:r>
      <w:proofErr w:type="spellEnd"/>
      <w:r w:rsidRPr="00CB2865">
        <w:rPr>
          <w:i/>
          <w:lang w:val="en-GB"/>
        </w:rPr>
        <w:t xml:space="preserve"> quid</w:t>
      </w:r>
      <w:r w:rsidRPr="00CB2865">
        <w:rPr>
          <w:lang w:val="en-GB"/>
        </w:rPr>
        <w:t>.</w:t>
      </w:r>
    </w:p>
    <w:p w:rsidR="006A74C1" w:rsidRPr="006A74C1" w:rsidRDefault="006A74C1" w:rsidP="004E6190">
      <w:pPr>
        <w:pStyle w:val="ListParagraph"/>
        <w:numPr>
          <w:ilvl w:val="0"/>
          <w:numId w:val="2"/>
        </w:numPr>
      </w:pPr>
      <w:r w:rsidRPr="00CB2865">
        <w:rPr>
          <w:lang w:val="en-GB"/>
        </w:rPr>
        <w:t>Allow inferences about cause.</w:t>
      </w:r>
    </w:p>
    <w:p w:rsidR="006A74C1" w:rsidRDefault="006A74C1" w:rsidP="006A74C1"/>
    <w:p w:rsidR="006A74C1" w:rsidRDefault="006A74C1" w:rsidP="006A74C1">
      <w:r>
        <w:t xml:space="preserve">The correct answer is d) Allow inferences about cause. </w:t>
      </w:r>
    </w:p>
    <w:p w:rsidR="006A74C1" w:rsidRDefault="006A74C1" w:rsidP="006A74C1">
      <w:pPr>
        <w:rPr>
          <w:lang w:val="en-GB"/>
        </w:rPr>
      </w:pPr>
      <w:r>
        <w:t xml:space="preserve">Feedback: </w:t>
      </w:r>
      <w:r w:rsidRPr="00CB2865">
        <w:rPr>
          <w:lang w:val="en-GB"/>
        </w:rPr>
        <w:t>A properly constructed control condition provides you with a reference point to determine what change (if any) occurred when a variable was modified</w:t>
      </w:r>
    </w:p>
    <w:p w:rsidR="00F11D85" w:rsidRDefault="00F11D85" w:rsidP="006A74C1">
      <w:pPr>
        <w:rPr>
          <w:lang w:val="en-GB"/>
        </w:rPr>
      </w:pPr>
    </w:p>
    <w:p w:rsidR="00F11D85" w:rsidRPr="00F11D85" w:rsidRDefault="00F11D85" w:rsidP="00F11D85">
      <w:pPr>
        <w:pStyle w:val="ListParagraph"/>
        <w:numPr>
          <w:ilvl w:val="0"/>
          <w:numId w:val="1"/>
        </w:numPr>
      </w:pPr>
      <w:r w:rsidRPr="00CB2865">
        <w:rPr>
          <w:lang w:val="en-GB"/>
        </w:rPr>
        <w:t xml:space="preserve">If the scores on a test have a mean of 26 and a standard deviation of 4, what is the </w:t>
      </w:r>
      <w:r w:rsidRPr="00CB2865">
        <w:rPr>
          <w:i/>
          <w:lang w:val="en-GB"/>
        </w:rPr>
        <w:t>z</w:t>
      </w:r>
      <w:r w:rsidRPr="00CB2865">
        <w:rPr>
          <w:lang w:val="en-GB"/>
        </w:rPr>
        <w:t>-score for a score of 18?</w:t>
      </w:r>
    </w:p>
    <w:p w:rsidR="00F11D85" w:rsidRDefault="00F11D85" w:rsidP="004E6190">
      <w:pPr>
        <w:pStyle w:val="ListParagraph"/>
        <w:numPr>
          <w:ilvl w:val="0"/>
          <w:numId w:val="3"/>
        </w:numPr>
      </w:pPr>
      <w:r>
        <w:t>-2</w:t>
      </w:r>
    </w:p>
    <w:p w:rsidR="00F11D85" w:rsidRDefault="00F11D85" w:rsidP="004E6190">
      <w:pPr>
        <w:pStyle w:val="ListParagraph"/>
        <w:numPr>
          <w:ilvl w:val="0"/>
          <w:numId w:val="3"/>
        </w:numPr>
      </w:pPr>
      <w:r>
        <w:t>2</w:t>
      </w:r>
    </w:p>
    <w:p w:rsidR="00F11D85" w:rsidRDefault="00F11D85" w:rsidP="004E6190">
      <w:pPr>
        <w:pStyle w:val="ListParagraph"/>
        <w:numPr>
          <w:ilvl w:val="0"/>
          <w:numId w:val="3"/>
        </w:numPr>
      </w:pPr>
      <w:r>
        <w:t>11</w:t>
      </w:r>
    </w:p>
    <w:p w:rsidR="00F11D85" w:rsidRDefault="00F11D85" w:rsidP="004E6190">
      <w:pPr>
        <w:pStyle w:val="ListParagraph"/>
        <w:numPr>
          <w:ilvl w:val="0"/>
          <w:numId w:val="3"/>
        </w:numPr>
      </w:pPr>
      <w:r>
        <w:t>-1.41</w:t>
      </w:r>
    </w:p>
    <w:p w:rsidR="000934B2" w:rsidRDefault="000934B2" w:rsidP="00F11D85"/>
    <w:p w:rsidR="00F11D85" w:rsidRDefault="00F11D85" w:rsidP="00F11D85">
      <w:r>
        <w:t xml:space="preserve">The correct answer is a) -2. </w:t>
      </w:r>
    </w:p>
    <w:p w:rsidR="00F11D85" w:rsidRDefault="00F11D85" w:rsidP="00F11D85">
      <w:pPr>
        <w:rPr>
          <w:lang w:val="en-GB"/>
        </w:rPr>
      </w:pPr>
      <w:r>
        <w:t xml:space="preserve">Feedback: </w:t>
      </w:r>
      <w:r>
        <w:rPr>
          <w:lang w:val="en-GB"/>
        </w:rPr>
        <w:t>The</w:t>
      </w:r>
      <w:r w:rsidRPr="00CB2865">
        <w:rPr>
          <w:lang w:val="en-GB"/>
        </w:rPr>
        <w:t xml:space="preserve"> z scores are calculated by subtracting the mean from the score (18 </w:t>
      </w:r>
      <w:r w:rsidRPr="00CB2865">
        <w:rPr>
          <w:rFonts w:cs="Verdana"/>
          <w:lang w:val="en-GB"/>
        </w:rPr>
        <w:t>–</w:t>
      </w:r>
      <w:r w:rsidRPr="00CB2865">
        <w:rPr>
          <w:lang w:val="en-GB"/>
        </w:rPr>
        <w:t xml:space="preserve"> 26) = </w:t>
      </w:r>
      <w:r w:rsidRPr="00CB2865">
        <w:rPr>
          <w:rFonts w:cs="Verdana"/>
          <w:lang w:val="en-GB"/>
        </w:rPr>
        <w:t xml:space="preserve">–8 </w:t>
      </w:r>
      <w:r w:rsidRPr="00CB2865">
        <w:rPr>
          <w:lang w:val="en-GB"/>
        </w:rPr>
        <w:t>and dividing your answer by the standard deviation (</w:t>
      </w:r>
      <w:r w:rsidRPr="00CB2865">
        <w:rPr>
          <w:rFonts w:cs="Verdana"/>
          <w:lang w:val="en-GB"/>
        </w:rPr>
        <w:t>–</w:t>
      </w:r>
      <w:r w:rsidRPr="00CB2865">
        <w:rPr>
          <w:lang w:val="en-GB"/>
        </w:rPr>
        <w:t xml:space="preserve">8 / 4) = </w:t>
      </w:r>
      <w:r w:rsidRPr="00CB2865">
        <w:rPr>
          <w:rFonts w:cs="Verdana"/>
          <w:lang w:val="en-GB"/>
        </w:rPr>
        <w:t>–</w:t>
      </w:r>
      <w:r w:rsidRPr="00CB2865">
        <w:rPr>
          <w:lang w:val="en-GB"/>
        </w:rPr>
        <w:t>2</w:t>
      </w:r>
    </w:p>
    <w:p w:rsidR="00D53C26" w:rsidRDefault="00D53C26" w:rsidP="00F11D85">
      <w:pPr>
        <w:rPr>
          <w:lang w:val="en-GB"/>
        </w:rPr>
      </w:pPr>
    </w:p>
    <w:p w:rsidR="00D53C26" w:rsidRPr="00D53C26" w:rsidRDefault="00D53C26" w:rsidP="00D53C26">
      <w:pPr>
        <w:pStyle w:val="ListParagraph"/>
        <w:numPr>
          <w:ilvl w:val="0"/>
          <w:numId w:val="1"/>
        </w:numPr>
      </w:pPr>
      <w:r w:rsidRPr="00CB2865">
        <w:rPr>
          <w:lang w:val="en-GB"/>
        </w:rPr>
        <w:t>What is a scientific journal?</w:t>
      </w:r>
    </w:p>
    <w:p w:rsidR="00D53C26" w:rsidRPr="00D53C26" w:rsidRDefault="00D53C26" w:rsidP="004E6190">
      <w:pPr>
        <w:pStyle w:val="ListParagraph"/>
        <w:numPr>
          <w:ilvl w:val="0"/>
          <w:numId w:val="4"/>
        </w:numPr>
      </w:pPr>
      <w:r w:rsidRPr="00CB2865">
        <w:rPr>
          <w:lang w:val="en-GB"/>
        </w:rPr>
        <w:t>A piece of scientific research that has not yet been published.</w:t>
      </w:r>
    </w:p>
    <w:p w:rsidR="00D53C26" w:rsidRPr="00D53C26" w:rsidRDefault="00D53C26" w:rsidP="004E6190">
      <w:pPr>
        <w:pStyle w:val="ListParagraph"/>
        <w:numPr>
          <w:ilvl w:val="0"/>
          <w:numId w:val="4"/>
        </w:numPr>
      </w:pPr>
      <w:r w:rsidRPr="00CB2865">
        <w:rPr>
          <w:lang w:val="en-GB"/>
        </w:rPr>
        <w:t>A collection of articles written by scientists that have been peer reviewed.</w:t>
      </w:r>
    </w:p>
    <w:p w:rsidR="00D53C26" w:rsidRPr="00D53C26" w:rsidRDefault="00D53C26" w:rsidP="004E6190">
      <w:pPr>
        <w:pStyle w:val="ListParagraph"/>
        <w:numPr>
          <w:ilvl w:val="0"/>
          <w:numId w:val="4"/>
        </w:numPr>
      </w:pPr>
      <w:r w:rsidRPr="00CB2865">
        <w:rPr>
          <w:lang w:val="en-GB"/>
        </w:rPr>
        <w:t>A notebook kept by scientists containing important details of all their own experimental research for future reference.</w:t>
      </w:r>
    </w:p>
    <w:p w:rsidR="00D53C26" w:rsidRPr="00D53C26" w:rsidRDefault="00D53C26" w:rsidP="004E6190">
      <w:pPr>
        <w:pStyle w:val="ListParagraph"/>
        <w:numPr>
          <w:ilvl w:val="0"/>
          <w:numId w:val="4"/>
        </w:numPr>
      </w:pPr>
      <w:r w:rsidRPr="00CB2865">
        <w:rPr>
          <w:lang w:val="en-GB"/>
        </w:rPr>
        <w:t>A collection of articles written by scientists that have not yet been reviewed by other scientists in the field.</w:t>
      </w:r>
    </w:p>
    <w:p w:rsidR="00D53C26" w:rsidRDefault="00D53C26" w:rsidP="00D53C26"/>
    <w:p w:rsidR="00D53C26" w:rsidRPr="00D53C26" w:rsidRDefault="00D53C26" w:rsidP="00D53C26">
      <w:r>
        <w:t xml:space="preserve">The correct answer is b) </w:t>
      </w:r>
      <w:proofErr w:type="gramStart"/>
      <w:r w:rsidRPr="00D53C26">
        <w:rPr>
          <w:lang w:val="en-GB"/>
        </w:rPr>
        <w:t>A</w:t>
      </w:r>
      <w:proofErr w:type="gramEnd"/>
      <w:r w:rsidRPr="00D53C26">
        <w:rPr>
          <w:lang w:val="en-GB"/>
        </w:rPr>
        <w:t xml:space="preserve"> collection of articles written by scientists that have been peer reviewed.</w:t>
      </w:r>
    </w:p>
    <w:p w:rsidR="00D53C26" w:rsidRDefault="00D53C26" w:rsidP="00D53C26">
      <w:pPr>
        <w:rPr>
          <w:lang w:val="en-GB"/>
        </w:rPr>
      </w:pPr>
      <w:r>
        <w:t xml:space="preserve">Feedback: </w:t>
      </w:r>
      <w:r w:rsidRPr="00CB2865">
        <w:rPr>
          <w:lang w:val="en-GB"/>
        </w:rPr>
        <w:t>Scientific journals contain articles that have been peer reviewed, in an attempt to ensure that articles meet the journal's standards of quality, and scientific validity</w:t>
      </w:r>
      <w:r>
        <w:rPr>
          <w:lang w:val="en-GB"/>
        </w:rPr>
        <w:t xml:space="preserve">. </w:t>
      </w:r>
    </w:p>
    <w:p w:rsidR="008A1F59" w:rsidRDefault="008A1F59" w:rsidP="00D53C26">
      <w:pPr>
        <w:rPr>
          <w:lang w:val="en-GB"/>
        </w:rPr>
      </w:pPr>
    </w:p>
    <w:p w:rsidR="008A1F59" w:rsidRPr="008A1F59" w:rsidRDefault="008A1F59" w:rsidP="008A1F59">
      <w:pPr>
        <w:pStyle w:val="ListParagraph"/>
        <w:numPr>
          <w:ilvl w:val="0"/>
          <w:numId w:val="1"/>
        </w:numPr>
      </w:pPr>
      <w:r w:rsidRPr="0080292B">
        <w:rPr>
          <w:lang w:val="en-GB"/>
        </w:rPr>
        <w:t>In general, as the sample size (</w:t>
      </w:r>
      <w:r w:rsidRPr="0080292B">
        <w:rPr>
          <w:i/>
          <w:lang w:val="en-GB"/>
        </w:rPr>
        <w:t>N)</w:t>
      </w:r>
      <w:r w:rsidRPr="0080292B">
        <w:rPr>
          <w:lang w:val="en-GB"/>
        </w:rPr>
        <w:t xml:space="preserve"> increases:</w:t>
      </w:r>
    </w:p>
    <w:p w:rsidR="008A1F59" w:rsidRPr="008A1F59" w:rsidRDefault="008A1F59" w:rsidP="004E6190">
      <w:pPr>
        <w:pStyle w:val="ListParagraph"/>
        <w:numPr>
          <w:ilvl w:val="0"/>
          <w:numId w:val="5"/>
        </w:numPr>
      </w:pPr>
      <w:r w:rsidRPr="0080292B">
        <w:rPr>
          <w:lang w:val="en-GB"/>
        </w:rPr>
        <w:t>The confidence interval gets wider.</w:t>
      </w:r>
    </w:p>
    <w:p w:rsidR="008A1F59" w:rsidRPr="008A1F59" w:rsidRDefault="008A1F59" w:rsidP="004E6190">
      <w:pPr>
        <w:pStyle w:val="ListParagraph"/>
        <w:numPr>
          <w:ilvl w:val="0"/>
          <w:numId w:val="5"/>
        </w:numPr>
      </w:pPr>
      <w:r w:rsidRPr="0080292B">
        <w:rPr>
          <w:lang w:val="en-GB"/>
        </w:rPr>
        <w:t>The confidence interval gets narrower.</w:t>
      </w:r>
    </w:p>
    <w:p w:rsidR="008A1F59" w:rsidRPr="008A1F59" w:rsidRDefault="008A1F59" w:rsidP="004E6190">
      <w:pPr>
        <w:pStyle w:val="ListParagraph"/>
        <w:numPr>
          <w:ilvl w:val="0"/>
          <w:numId w:val="5"/>
        </w:numPr>
      </w:pPr>
      <w:r w:rsidRPr="0080292B">
        <w:rPr>
          <w:lang w:val="en-GB"/>
        </w:rPr>
        <w:t>The confidence interval is unaffected.</w:t>
      </w:r>
    </w:p>
    <w:p w:rsidR="008A1F59" w:rsidRPr="008A1F59" w:rsidRDefault="008A1F59" w:rsidP="004E6190">
      <w:pPr>
        <w:pStyle w:val="ListParagraph"/>
        <w:numPr>
          <w:ilvl w:val="0"/>
          <w:numId w:val="5"/>
        </w:numPr>
      </w:pPr>
      <w:r w:rsidRPr="0080292B">
        <w:rPr>
          <w:lang w:val="en-GB"/>
        </w:rPr>
        <w:t>The confidence interval becomes less accurate.</w:t>
      </w:r>
    </w:p>
    <w:p w:rsidR="008A1F59" w:rsidRDefault="008A1F59" w:rsidP="008A1F59"/>
    <w:p w:rsidR="008A1F59" w:rsidRDefault="008A1F59" w:rsidP="008A1F59">
      <w:pPr>
        <w:rPr>
          <w:lang w:val="en-GB"/>
        </w:rPr>
      </w:pPr>
      <w:r>
        <w:t xml:space="preserve">The correct answer is b) </w:t>
      </w:r>
      <w:proofErr w:type="gramStart"/>
      <w:r w:rsidR="000402E7" w:rsidRPr="0080292B">
        <w:rPr>
          <w:lang w:val="en-GB"/>
        </w:rPr>
        <w:t>The</w:t>
      </w:r>
      <w:proofErr w:type="gramEnd"/>
      <w:r w:rsidR="000402E7" w:rsidRPr="0080292B">
        <w:rPr>
          <w:lang w:val="en-GB"/>
        </w:rPr>
        <w:t xml:space="preserve"> confidence interval gets narrower.</w:t>
      </w:r>
    </w:p>
    <w:p w:rsidR="00EB1A25" w:rsidRDefault="00EB1A25" w:rsidP="008A1F59">
      <w:pPr>
        <w:rPr>
          <w:lang w:val="en-GB"/>
        </w:rPr>
      </w:pPr>
    </w:p>
    <w:p w:rsidR="00EB1A25" w:rsidRDefault="00EB1A25" w:rsidP="008A1F59">
      <w:pPr>
        <w:rPr>
          <w:lang w:val="en-GB"/>
        </w:rPr>
      </w:pPr>
    </w:p>
    <w:p w:rsidR="00EB1A25" w:rsidRDefault="00EB1A25" w:rsidP="008A1F59">
      <w:pPr>
        <w:rPr>
          <w:lang w:val="en-GB"/>
        </w:rPr>
      </w:pPr>
    </w:p>
    <w:p w:rsidR="00EB1A25" w:rsidRDefault="00EB1A25" w:rsidP="008A1F59"/>
    <w:p w:rsidR="00EB1A25" w:rsidRDefault="00EB1A25" w:rsidP="00EB1A25">
      <w:pPr>
        <w:pStyle w:val="ListParagraph"/>
        <w:numPr>
          <w:ilvl w:val="0"/>
          <w:numId w:val="1"/>
        </w:numPr>
        <w:spacing w:after="120" w:line="240" w:lineRule="auto"/>
        <w:rPr>
          <w:lang w:val="en-GB"/>
        </w:rPr>
      </w:pPr>
      <w:r w:rsidRPr="00EB1A25">
        <w:rPr>
          <w:lang w:val="en-GB"/>
        </w:rPr>
        <w:t>Confidence intervals:</w:t>
      </w:r>
    </w:p>
    <w:p w:rsidR="00EB1A25" w:rsidRPr="00EB1A25" w:rsidRDefault="00EB1A25" w:rsidP="00EB1A25">
      <w:pPr>
        <w:pStyle w:val="ListParagraph"/>
        <w:spacing w:after="120" w:line="240" w:lineRule="auto"/>
        <w:rPr>
          <w:lang w:val="en-GB"/>
        </w:rPr>
      </w:pPr>
    </w:p>
    <w:p w:rsidR="00EB1A25" w:rsidRDefault="00EB1A25" w:rsidP="004E6190">
      <w:pPr>
        <w:pStyle w:val="ListParagraph"/>
        <w:numPr>
          <w:ilvl w:val="0"/>
          <w:numId w:val="6"/>
        </w:numPr>
      </w:pPr>
      <w:r w:rsidRPr="00EB1A25">
        <w:rPr>
          <w:lang w:val="en-GB"/>
        </w:rPr>
        <w:t>Can be used instead of conventional statistics based on point estimates.</w:t>
      </w:r>
    </w:p>
    <w:p w:rsidR="00EB1A25" w:rsidRDefault="00EB1A25" w:rsidP="004E6190">
      <w:pPr>
        <w:pStyle w:val="ListParagraph"/>
        <w:numPr>
          <w:ilvl w:val="0"/>
          <w:numId w:val="6"/>
        </w:numPr>
      </w:pPr>
      <w:r w:rsidRPr="00EB1A25">
        <w:rPr>
          <w:lang w:val="en-GB"/>
        </w:rPr>
        <w:t>Are not frequently used in research articles because they can mislead the reader.</w:t>
      </w:r>
    </w:p>
    <w:p w:rsidR="00EB1A25" w:rsidRDefault="00EB1A25" w:rsidP="004E6190">
      <w:pPr>
        <w:pStyle w:val="ListParagraph"/>
        <w:numPr>
          <w:ilvl w:val="0"/>
          <w:numId w:val="6"/>
        </w:numPr>
      </w:pPr>
      <w:r w:rsidRPr="00EB1A25">
        <w:rPr>
          <w:lang w:val="en-GB"/>
        </w:rPr>
        <w:t xml:space="preserve">Are constructed using subjective evaluations of </w:t>
      </w:r>
      <w:proofErr w:type="gramStart"/>
      <w:r w:rsidRPr="00EB1A25">
        <w:rPr>
          <w:lang w:val="en-GB"/>
        </w:rPr>
        <w:t>confidence.</w:t>
      </w:r>
      <w:proofErr w:type="gramEnd"/>
      <w:r w:rsidRPr="00EB1A25">
        <w:rPr>
          <w:lang w:val="en-GB"/>
        </w:rPr>
        <w:t xml:space="preserve"> </w:t>
      </w:r>
    </w:p>
    <w:p w:rsidR="00EB1A25" w:rsidRDefault="00EB1A25" w:rsidP="004E6190">
      <w:pPr>
        <w:pStyle w:val="ListParagraph"/>
        <w:numPr>
          <w:ilvl w:val="0"/>
          <w:numId w:val="6"/>
        </w:numPr>
      </w:pPr>
      <w:r w:rsidRPr="00EB1A25">
        <w:rPr>
          <w:lang w:val="en-GB"/>
        </w:rPr>
        <w:t xml:space="preserve">None of these options are correct. </w:t>
      </w:r>
    </w:p>
    <w:p w:rsidR="00EB1A25" w:rsidRDefault="00EB1A25" w:rsidP="00EB1A25"/>
    <w:p w:rsidR="00EB1A25" w:rsidRDefault="00EB1A25" w:rsidP="00EB1A25">
      <w:pPr>
        <w:rPr>
          <w:lang w:val="en-GB"/>
        </w:rPr>
      </w:pPr>
      <w:r>
        <w:t xml:space="preserve">The correct answer is a) Confidence intervals </w:t>
      </w:r>
      <w:r>
        <w:rPr>
          <w:lang w:val="en-GB"/>
        </w:rPr>
        <w:t>c</w:t>
      </w:r>
      <w:r w:rsidRPr="0080292B">
        <w:rPr>
          <w:lang w:val="en-GB"/>
        </w:rPr>
        <w:t>an be used instead of conventional statistics based on point estimates.</w:t>
      </w:r>
    </w:p>
    <w:p w:rsidR="00EB1A25" w:rsidRDefault="00EB1A25" w:rsidP="00EB1A25">
      <w:pPr>
        <w:rPr>
          <w:lang w:val="en-GB"/>
        </w:rPr>
      </w:pPr>
    </w:p>
    <w:p w:rsidR="00EB1A25" w:rsidRDefault="00EB1A25" w:rsidP="00EB1A25">
      <w:pPr>
        <w:pStyle w:val="ListParagraph"/>
        <w:numPr>
          <w:ilvl w:val="0"/>
          <w:numId w:val="1"/>
        </w:numPr>
        <w:spacing w:after="120" w:line="240" w:lineRule="auto"/>
        <w:rPr>
          <w:lang w:val="en-GB"/>
        </w:rPr>
      </w:pPr>
      <w:r w:rsidRPr="00EB1A25">
        <w:rPr>
          <w:lang w:val="en-GB"/>
        </w:rPr>
        <w:t>In which of the following situations is the assumption of normality least important?</w:t>
      </w:r>
    </w:p>
    <w:p w:rsidR="00EB1A25" w:rsidRDefault="00EB1A25" w:rsidP="00EB1A25">
      <w:pPr>
        <w:spacing w:after="120" w:line="240" w:lineRule="auto"/>
        <w:rPr>
          <w:lang w:val="en-GB"/>
        </w:rPr>
      </w:pPr>
    </w:p>
    <w:p w:rsidR="00EB1A25" w:rsidRDefault="00EB1A25" w:rsidP="004E6190">
      <w:pPr>
        <w:pStyle w:val="ListParagraph"/>
        <w:numPr>
          <w:ilvl w:val="0"/>
          <w:numId w:val="7"/>
        </w:numPr>
      </w:pPr>
      <w:r w:rsidRPr="00EB1A25">
        <w:rPr>
          <w:lang w:val="en-GB"/>
        </w:rPr>
        <w:t>If you have a small sample.</w:t>
      </w:r>
    </w:p>
    <w:p w:rsidR="00EB1A25" w:rsidRDefault="00EB1A25" w:rsidP="004E6190">
      <w:pPr>
        <w:pStyle w:val="ListParagraph"/>
        <w:numPr>
          <w:ilvl w:val="0"/>
          <w:numId w:val="7"/>
        </w:numPr>
      </w:pPr>
      <w:r w:rsidRPr="00EB1A25">
        <w:rPr>
          <w:lang w:val="en-GB"/>
        </w:rPr>
        <w:t>If you want to construct confidence intervals around the parameter estimates of your model.</w:t>
      </w:r>
    </w:p>
    <w:p w:rsidR="00EB1A25" w:rsidRDefault="00EB1A25" w:rsidP="004E6190">
      <w:pPr>
        <w:pStyle w:val="ListParagraph"/>
        <w:numPr>
          <w:ilvl w:val="0"/>
          <w:numId w:val="7"/>
        </w:numPr>
      </w:pPr>
      <w:r w:rsidRPr="00EB1A25">
        <w:rPr>
          <w:lang w:val="en-GB"/>
        </w:rPr>
        <w:t>If you want only to estimate the parameters of your model.</w:t>
      </w:r>
    </w:p>
    <w:p w:rsidR="00EB1A25" w:rsidRDefault="00EB1A25" w:rsidP="004E6190">
      <w:pPr>
        <w:pStyle w:val="ListParagraph"/>
        <w:numPr>
          <w:ilvl w:val="0"/>
          <w:numId w:val="7"/>
        </w:numPr>
      </w:pPr>
      <w:r w:rsidRPr="00EB1A25">
        <w:rPr>
          <w:lang w:val="en-GB"/>
        </w:rPr>
        <w:t>If you want to compute significance tests relating to the parameter estimates of your model.</w:t>
      </w:r>
    </w:p>
    <w:p w:rsidR="00EB1A25" w:rsidRPr="00EB1A25" w:rsidRDefault="00EB1A25" w:rsidP="00EB1A25">
      <w:pPr>
        <w:spacing w:after="120" w:line="240" w:lineRule="auto"/>
        <w:rPr>
          <w:lang w:val="en-GB"/>
        </w:rPr>
      </w:pPr>
    </w:p>
    <w:p w:rsidR="00EB1A25" w:rsidRDefault="00EB1A25" w:rsidP="00EB1A25">
      <w:pPr>
        <w:rPr>
          <w:lang w:val="en-GB"/>
        </w:rPr>
      </w:pPr>
      <w:r>
        <w:t xml:space="preserve">The correct answer is c) </w:t>
      </w:r>
      <w:r w:rsidRPr="00E41B6B">
        <w:rPr>
          <w:lang w:val="en-GB"/>
        </w:rPr>
        <w:t>If you want only to estimate the parameters of your model.</w:t>
      </w:r>
    </w:p>
    <w:p w:rsidR="001F52E9" w:rsidRDefault="001F52E9" w:rsidP="00EB1A25">
      <w:pPr>
        <w:rPr>
          <w:lang w:val="en-GB"/>
        </w:rPr>
      </w:pPr>
    </w:p>
    <w:p w:rsidR="001F52E9" w:rsidRPr="001F52E9" w:rsidRDefault="001F52E9" w:rsidP="001F52E9">
      <w:pPr>
        <w:pStyle w:val="ListParagraph"/>
        <w:numPr>
          <w:ilvl w:val="0"/>
          <w:numId w:val="1"/>
        </w:numPr>
      </w:pPr>
      <w:r w:rsidRPr="001F52E9">
        <w:rPr>
          <w:rFonts w:cs="Arial"/>
          <w:lang w:val="en-GB"/>
        </w:rPr>
        <w:t xml:space="preserve">An experiment was conducted to see how people with eating disorders differ in their need to exert control in different domains. Participants were classified as not having an eating disorder (control), as having anorexia nervosa (anorexic), or as having bulimia nervosa (bulimic). Each participant underwent an experiment that indicated how much they felt the need to exert control in three domains: eating, friendships and the physical world (this final category was a control domain in which the need to have control over things like gravity or the weather was assessed). So all participants gave three responses in the form of a mean reaction time; </w:t>
      </w:r>
      <w:r w:rsidRPr="001F52E9">
        <w:rPr>
          <w:rFonts w:cs="Arial"/>
          <w:bCs/>
          <w:lang w:val="en-GB"/>
        </w:rPr>
        <w:t>a low reaction time meant that the person did feel the need to exert control in that domain</w:t>
      </w:r>
      <w:r w:rsidRPr="001F52E9">
        <w:rPr>
          <w:rFonts w:cs="Arial"/>
          <w:lang w:val="en-GB"/>
        </w:rPr>
        <w:t xml:space="preserve">. The variables have been labelled as </w:t>
      </w:r>
      <w:r w:rsidRPr="001F52E9">
        <w:rPr>
          <w:rFonts w:cs="Arial"/>
          <w:b/>
          <w:bCs/>
          <w:lang w:val="en-GB"/>
        </w:rPr>
        <w:t>group</w:t>
      </w:r>
      <w:r w:rsidRPr="001F52E9">
        <w:rPr>
          <w:rFonts w:cs="Arial"/>
          <w:lang w:val="en-GB"/>
        </w:rPr>
        <w:t xml:space="preserve"> (control, anorexic, or bulimic) and </w:t>
      </w:r>
      <w:r w:rsidRPr="001F52E9">
        <w:rPr>
          <w:rFonts w:cs="Arial"/>
          <w:b/>
          <w:bCs/>
          <w:lang w:val="en-GB"/>
        </w:rPr>
        <w:t>domain</w:t>
      </w:r>
      <w:r w:rsidRPr="001F52E9">
        <w:rPr>
          <w:rFonts w:cs="Arial"/>
          <w:lang w:val="en-GB"/>
        </w:rPr>
        <w:t xml:space="preserve"> (food, friends, or physical laws). Of the following options, which analysis should be conducted?</w:t>
      </w:r>
    </w:p>
    <w:p w:rsidR="001F52E9" w:rsidRDefault="001F52E9" w:rsidP="001F52E9"/>
    <w:p w:rsidR="001F52E9" w:rsidRDefault="001F52E9" w:rsidP="004E6190">
      <w:pPr>
        <w:pStyle w:val="ListParagraph"/>
        <w:numPr>
          <w:ilvl w:val="0"/>
          <w:numId w:val="8"/>
        </w:numPr>
      </w:pPr>
      <w:r w:rsidRPr="001F52E9">
        <w:rPr>
          <w:rFonts w:cs="Arial"/>
          <w:lang w:val="en-GB"/>
        </w:rPr>
        <w:t>Two-way repeated-measures ANOVA.</w:t>
      </w:r>
    </w:p>
    <w:p w:rsidR="001F52E9" w:rsidRDefault="001F52E9" w:rsidP="004E6190">
      <w:pPr>
        <w:pStyle w:val="ListParagraph"/>
        <w:numPr>
          <w:ilvl w:val="0"/>
          <w:numId w:val="8"/>
        </w:numPr>
      </w:pPr>
      <w:r w:rsidRPr="001F52E9">
        <w:rPr>
          <w:rFonts w:cs="Arial"/>
          <w:lang w:val="en-GB"/>
        </w:rPr>
        <w:t>Three-way independent ANOVA</w:t>
      </w:r>
    </w:p>
    <w:p w:rsidR="001F52E9" w:rsidRDefault="001F52E9" w:rsidP="004E6190">
      <w:pPr>
        <w:pStyle w:val="ListParagraph"/>
        <w:numPr>
          <w:ilvl w:val="0"/>
          <w:numId w:val="8"/>
        </w:numPr>
      </w:pPr>
      <w:r w:rsidRPr="001F52E9">
        <w:rPr>
          <w:rFonts w:cs="Arial"/>
          <w:lang w:val="en-GB"/>
        </w:rPr>
        <w:t>Two-way mixed ANOVA</w:t>
      </w:r>
    </w:p>
    <w:p w:rsidR="001F52E9" w:rsidRDefault="001F52E9" w:rsidP="004E6190">
      <w:pPr>
        <w:pStyle w:val="ListParagraph"/>
        <w:numPr>
          <w:ilvl w:val="0"/>
          <w:numId w:val="8"/>
        </w:numPr>
      </w:pPr>
      <w:r w:rsidRPr="001F52E9">
        <w:rPr>
          <w:rFonts w:cs="Arial"/>
          <w:lang w:val="en-GB"/>
        </w:rPr>
        <w:t>Analysis of covariance</w:t>
      </w:r>
    </w:p>
    <w:p w:rsidR="001F52E9" w:rsidRDefault="001F52E9" w:rsidP="001F52E9"/>
    <w:p w:rsidR="001F52E9" w:rsidRDefault="001F52E9" w:rsidP="001F52E9">
      <w:pPr>
        <w:rPr>
          <w:rFonts w:cs="Arial"/>
          <w:lang w:val="en-GB"/>
        </w:rPr>
      </w:pPr>
      <w:r>
        <w:t xml:space="preserve">The correct answer is c) </w:t>
      </w:r>
      <w:r w:rsidRPr="001F52E9">
        <w:rPr>
          <w:rFonts w:cs="Arial"/>
          <w:lang w:val="en-GB"/>
        </w:rPr>
        <w:t>Two-way mixed ANOVA</w:t>
      </w:r>
      <w:r>
        <w:rPr>
          <w:rFonts w:cs="Arial"/>
          <w:lang w:val="en-GB"/>
        </w:rPr>
        <w:t>.</w:t>
      </w:r>
    </w:p>
    <w:p w:rsidR="001F52E9" w:rsidRDefault="001F52E9" w:rsidP="001F52E9">
      <w:pPr>
        <w:rPr>
          <w:lang w:val="en-GB"/>
        </w:rPr>
      </w:pPr>
      <w:r>
        <w:rPr>
          <w:rFonts w:cs="Arial"/>
          <w:lang w:val="en-GB"/>
        </w:rPr>
        <w:t>Feedback:</w:t>
      </w:r>
      <w:r w:rsidRPr="001F52E9">
        <w:rPr>
          <w:b/>
          <w:lang w:val="en-GB"/>
        </w:rPr>
        <w:t xml:space="preserve"> </w:t>
      </w:r>
      <w:r w:rsidRPr="00BC469F">
        <w:rPr>
          <w:b/>
          <w:lang w:val="en-GB"/>
        </w:rPr>
        <w:t>Group</w:t>
      </w:r>
      <w:r w:rsidRPr="00BC469F">
        <w:rPr>
          <w:lang w:val="en-GB"/>
        </w:rPr>
        <w:t xml:space="preserve"> is </w:t>
      </w:r>
      <w:r>
        <w:rPr>
          <w:lang w:val="en-GB"/>
        </w:rPr>
        <w:t xml:space="preserve">a </w:t>
      </w:r>
      <w:r w:rsidRPr="00BC469F">
        <w:rPr>
          <w:lang w:val="en-GB"/>
        </w:rPr>
        <w:t>between</w:t>
      </w:r>
      <w:r>
        <w:rPr>
          <w:lang w:val="en-GB"/>
        </w:rPr>
        <w:t>-</w:t>
      </w:r>
      <w:r w:rsidRPr="00BC469F">
        <w:rPr>
          <w:lang w:val="en-GB"/>
        </w:rPr>
        <w:t xml:space="preserve">subjects variable and </w:t>
      </w:r>
      <w:r w:rsidRPr="00BC469F">
        <w:rPr>
          <w:b/>
          <w:lang w:val="en-GB"/>
        </w:rPr>
        <w:t>domain</w:t>
      </w:r>
      <w:r w:rsidRPr="00BC469F">
        <w:rPr>
          <w:lang w:val="en-GB"/>
        </w:rPr>
        <w:t xml:space="preserve"> is a within</w:t>
      </w:r>
      <w:r>
        <w:rPr>
          <w:lang w:val="en-GB"/>
        </w:rPr>
        <w:t>-</w:t>
      </w:r>
      <w:r w:rsidRPr="00BC469F">
        <w:rPr>
          <w:lang w:val="en-GB"/>
        </w:rPr>
        <w:t>subjects variable</w:t>
      </w:r>
      <w:r>
        <w:rPr>
          <w:lang w:val="en-GB"/>
        </w:rPr>
        <w:t>.</w:t>
      </w:r>
    </w:p>
    <w:p w:rsidR="006317C6" w:rsidRDefault="006317C6" w:rsidP="001F52E9">
      <w:pPr>
        <w:rPr>
          <w:lang w:val="en-GB"/>
        </w:rPr>
      </w:pPr>
    </w:p>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Default="006317C6" w:rsidP="001F52E9"/>
    <w:p w:rsidR="006317C6" w:rsidRPr="006317C6" w:rsidRDefault="006317C6" w:rsidP="001F52E9">
      <w:pPr>
        <w:pStyle w:val="ListParagraph"/>
        <w:numPr>
          <w:ilvl w:val="0"/>
          <w:numId w:val="1"/>
        </w:numPr>
        <w:spacing w:before="240" w:after="240"/>
        <w:rPr>
          <w:rFonts w:cs="Arial"/>
          <w:lang w:val="en-GB"/>
        </w:rPr>
      </w:pPr>
      <w:r w:rsidRPr="006317C6">
        <w:rPr>
          <w:rFonts w:cs="Arial"/>
          <w:lang w:val="en-GB"/>
        </w:rPr>
        <w:lastRenderedPageBreak/>
        <w:t xml:space="preserve">An experiment was conducted to see how people with eating disorders differ in their need to exert control in different domains. Participants were classified as not having an eating disorder (control), as having anorexia nervosa (anorexic), or as having bulimia nervosa (bulimic). Each participant underwent an experiment that indicated how much they felt the need to exert control in three domains: eating, friendships and the physical world (this final category was a control domain in which the need to have control over things like gravity or the weather was assessed). So all participants gave three responses in the form of a mean reaction time; </w:t>
      </w:r>
      <w:r w:rsidRPr="006317C6">
        <w:rPr>
          <w:rFonts w:cs="Arial"/>
          <w:bCs/>
          <w:lang w:val="en-GB"/>
        </w:rPr>
        <w:t>a low reaction time meant that the person did feel the need to exert control in that domain</w:t>
      </w:r>
      <w:r w:rsidRPr="006317C6">
        <w:rPr>
          <w:rFonts w:cs="Arial"/>
          <w:lang w:val="en-GB"/>
        </w:rPr>
        <w:t xml:space="preserve">. The variables have been labelled as </w:t>
      </w:r>
      <w:r w:rsidRPr="006317C6">
        <w:rPr>
          <w:rFonts w:cs="Arial"/>
          <w:b/>
          <w:bCs/>
          <w:lang w:val="en-GB"/>
        </w:rPr>
        <w:t>group</w:t>
      </w:r>
      <w:r w:rsidRPr="006317C6">
        <w:rPr>
          <w:rFonts w:cs="Arial"/>
          <w:lang w:val="en-GB"/>
        </w:rPr>
        <w:t xml:space="preserve"> (control, anorexic, or bulimic) and </w:t>
      </w:r>
      <w:r w:rsidRPr="006317C6">
        <w:rPr>
          <w:rFonts w:cs="Arial"/>
          <w:b/>
          <w:bCs/>
          <w:lang w:val="en-GB"/>
        </w:rPr>
        <w:t>domain</w:t>
      </w:r>
      <w:r w:rsidRPr="006317C6">
        <w:rPr>
          <w:rFonts w:cs="Arial"/>
          <w:lang w:val="en-GB"/>
        </w:rPr>
        <w:t xml:space="preserve"> (food, friends, or physical laws). Looking at the output below, what can we conclude about the main effect of the </w:t>
      </w:r>
      <w:r w:rsidRPr="006317C6">
        <w:rPr>
          <w:rFonts w:cs="Arial"/>
          <w:b/>
          <w:lang w:val="en-GB"/>
        </w:rPr>
        <w:t>domain</w:t>
      </w:r>
      <w:r w:rsidRPr="006317C6">
        <w:rPr>
          <w:rFonts w:cs="Arial"/>
          <w:lang w:val="en-GB"/>
        </w:rPr>
        <w:t xml:space="preserve"> variable?</w:t>
      </w:r>
    </w:p>
    <w:p w:rsidR="001F52E9" w:rsidRDefault="006317C6" w:rsidP="006317C6">
      <w:pPr>
        <w:jc w:val="center"/>
      </w:pPr>
      <w:r w:rsidRPr="00BC469F">
        <w:rPr>
          <w:noProof/>
          <w:lang w:val="en-GB" w:eastAsia="en-GB"/>
        </w:rPr>
        <w:drawing>
          <wp:inline distT="0" distB="0" distL="0" distR="0" wp14:anchorId="3ECC3D64" wp14:editId="3C5C05B0">
            <wp:extent cx="4255135" cy="4997949"/>
            <wp:effectExtent l="0" t="0" r="1206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6082" cy="4999062"/>
                    </a:xfrm>
                    <a:prstGeom prst="rect">
                      <a:avLst/>
                    </a:prstGeom>
                    <a:noFill/>
                    <a:ln>
                      <a:noFill/>
                    </a:ln>
                  </pic:spPr>
                </pic:pic>
              </a:graphicData>
            </a:graphic>
          </wp:inline>
        </w:drawing>
      </w:r>
    </w:p>
    <w:p w:rsidR="006317C6" w:rsidRDefault="006317C6" w:rsidP="006317C6">
      <w:pPr>
        <w:jc w:val="center"/>
      </w:pPr>
    </w:p>
    <w:p w:rsidR="006317C6" w:rsidRDefault="006317C6" w:rsidP="004E6190">
      <w:pPr>
        <w:pStyle w:val="ListParagraph"/>
        <w:numPr>
          <w:ilvl w:val="0"/>
          <w:numId w:val="9"/>
        </w:numPr>
      </w:pPr>
      <w:r w:rsidRPr="006317C6">
        <w:rPr>
          <w:rFonts w:cs="Arial"/>
          <w:lang w:val="en-GB"/>
        </w:rPr>
        <w:t xml:space="preserve">There was a significant effect of domain, </w:t>
      </w:r>
      <w:proofErr w:type="gramStart"/>
      <w:r w:rsidRPr="006317C6">
        <w:rPr>
          <w:rFonts w:cs="Arial"/>
          <w:i/>
          <w:lang w:val="en-GB"/>
        </w:rPr>
        <w:t>F</w:t>
      </w:r>
      <w:r w:rsidRPr="006317C6">
        <w:rPr>
          <w:rFonts w:cs="Arial"/>
          <w:lang w:val="en-GB"/>
        </w:rPr>
        <w:t>(</w:t>
      </w:r>
      <w:proofErr w:type="gramEnd"/>
      <w:r w:rsidRPr="006317C6">
        <w:rPr>
          <w:rFonts w:cs="Arial"/>
          <w:lang w:val="en-GB"/>
        </w:rPr>
        <w:t xml:space="preserve">2, 54) = 8.02, </w:t>
      </w:r>
      <w:r w:rsidRPr="006317C6">
        <w:rPr>
          <w:rFonts w:cs="Arial"/>
          <w:i/>
          <w:lang w:val="en-GB"/>
        </w:rPr>
        <w:t>p</w:t>
      </w:r>
      <w:r w:rsidRPr="006317C6">
        <w:rPr>
          <w:rFonts w:cs="Arial"/>
          <w:lang w:val="en-GB"/>
        </w:rPr>
        <w:t xml:space="preserve"> &lt; .01, on the degree to which people felt the need to exert control.</w:t>
      </w:r>
    </w:p>
    <w:p w:rsidR="006317C6" w:rsidRDefault="006317C6" w:rsidP="004E6190">
      <w:pPr>
        <w:pStyle w:val="ListParagraph"/>
        <w:numPr>
          <w:ilvl w:val="0"/>
          <w:numId w:val="9"/>
        </w:numPr>
      </w:pPr>
      <w:r w:rsidRPr="006317C6">
        <w:rPr>
          <w:rFonts w:cs="Arial"/>
          <w:lang w:val="en-GB"/>
        </w:rPr>
        <w:t xml:space="preserve">There was not a significant effect of domain, </w:t>
      </w:r>
      <w:proofErr w:type="gramStart"/>
      <w:r w:rsidRPr="006317C6">
        <w:rPr>
          <w:rFonts w:cs="Arial"/>
          <w:i/>
          <w:lang w:val="en-GB"/>
        </w:rPr>
        <w:t>F</w:t>
      </w:r>
      <w:r w:rsidRPr="006317C6">
        <w:rPr>
          <w:rFonts w:cs="Arial"/>
          <w:lang w:val="en-GB"/>
        </w:rPr>
        <w:t>(</w:t>
      </w:r>
      <w:proofErr w:type="gramEnd"/>
      <w:r w:rsidRPr="006317C6">
        <w:rPr>
          <w:rFonts w:cs="Arial"/>
          <w:lang w:val="en-GB"/>
        </w:rPr>
        <w:t xml:space="preserve">2, 54) = 8.02, </w:t>
      </w:r>
      <w:r w:rsidRPr="006317C6">
        <w:rPr>
          <w:rFonts w:cs="Arial"/>
          <w:i/>
          <w:lang w:val="en-GB"/>
        </w:rPr>
        <w:t>p</w:t>
      </w:r>
      <w:r w:rsidRPr="006317C6">
        <w:rPr>
          <w:rFonts w:cs="Arial"/>
          <w:lang w:val="en-GB"/>
        </w:rPr>
        <w:t xml:space="preserve"> &lt; .05, on the degree to which people felt the need to exert control.</w:t>
      </w:r>
    </w:p>
    <w:p w:rsidR="006317C6" w:rsidRDefault="006317C6" w:rsidP="004E6190">
      <w:pPr>
        <w:pStyle w:val="ListParagraph"/>
        <w:numPr>
          <w:ilvl w:val="0"/>
          <w:numId w:val="9"/>
        </w:numPr>
      </w:pPr>
      <w:r w:rsidRPr="006317C6">
        <w:rPr>
          <w:rFonts w:cs="Arial"/>
          <w:lang w:val="en-GB"/>
        </w:rPr>
        <w:t xml:space="preserve">People with eating disorders need to exert more control over different domains of their life compared to controls, </w:t>
      </w:r>
      <w:proofErr w:type="gramStart"/>
      <w:r w:rsidRPr="006317C6">
        <w:rPr>
          <w:rFonts w:cs="Arial"/>
          <w:i/>
          <w:lang w:val="en-GB"/>
        </w:rPr>
        <w:t>F</w:t>
      </w:r>
      <w:r w:rsidRPr="006317C6">
        <w:rPr>
          <w:rFonts w:cs="Arial"/>
          <w:lang w:val="en-GB"/>
        </w:rPr>
        <w:t>(</w:t>
      </w:r>
      <w:proofErr w:type="gramEnd"/>
      <w:r w:rsidRPr="006317C6">
        <w:rPr>
          <w:rFonts w:cs="Arial"/>
          <w:lang w:val="en-GB"/>
        </w:rPr>
        <w:t xml:space="preserve">1.55, 41.89) = 8.02, </w:t>
      </w:r>
      <w:r w:rsidRPr="006317C6">
        <w:rPr>
          <w:rFonts w:cs="Arial"/>
          <w:i/>
          <w:lang w:val="en-GB"/>
        </w:rPr>
        <w:t>p</w:t>
      </w:r>
      <w:r w:rsidRPr="006317C6">
        <w:rPr>
          <w:rFonts w:cs="Arial"/>
          <w:lang w:val="en-GB"/>
        </w:rPr>
        <w:t xml:space="preserve"> &lt; .01.</w:t>
      </w:r>
    </w:p>
    <w:p w:rsidR="006317C6" w:rsidRDefault="006317C6" w:rsidP="004E6190">
      <w:pPr>
        <w:pStyle w:val="ListParagraph"/>
        <w:numPr>
          <w:ilvl w:val="0"/>
          <w:numId w:val="9"/>
        </w:numPr>
      </w:pPr>
      <w:r w:rsidRPr="006317C6">
        <w:rPr>
          <w:rFonts w:cs="Arial"/>
          <w:lang w:val="en-GB"/>
        </w:rPr>
        <w:t xml:space="preserve">There was a significant effect of domain, </w:t>
      </w:r>
      <w:proofErr w:type="gramStart"/>
      <w:r w:rsidRPr="006317C6">
        <w:rPr>
          <w:rFonts w:cs="Arial"/>
          <w:i/>
          <w:lang w:val="en-GB"/>
        </w:rPr>
        <w:t>F</w:t>
      </w:r>
      <w:r w:rsidRPr="006317C6">
        <w:rPr>
          <w:rFonts w:cs="Arial"/>
          <w:lang w:val="en-GB"/>
        </w:rPr>
        <w:t>(</w:t>
      </w:r>
      <w:proofErr w:type="gramEnd"/>
      <w:r w:rsidRPr="006317C6">
        <w:rPr>
          <w:rFonts w:cs="Arial"/>
          <w:lang w:val="en-GB"/>
        </w:rPr>
        <w:t xml:space="preserve">1.55, 41.89) = 8.02, </w:t>
      </w:r>
      <w:r w:rsidRPr="006317C6">
        <w:rPr>
          <w:rFonts w:cs="Arial"/>
          <w:i/>
          <w:lang w:val="en-GB"/>
        </w:rPr>
        <w:t>p</w:t>
      </w:r>
      <w:r w:rsidRPr="006317C6">
        <w:rPr>
          <w:rFonts w:cs="Arial"/>
          <w:lang w:val="en-GB"/>
        </w:rPr>
        <w:t xml:space="preserve"> = .001, on the degree to which people felt the need to exert control.</w:t>
      </w:r>
    </w:p>
    <w:p w:rsidR="006317C6" w:rsidRDefault="006317C6" w:rsidP="006317C6"/>
    <w:p w:rsidR="006317C6" w:rsidRDefault="006317C6" w:rsidP="006317C6">
      <w:pPr>
        <w:rPr>
          <w:rFonts w:cs="Arial"/>
          <w:lang w:val="en-GB"/>
        </w:rPr>
      </w:pPr>
      <w:r>
        <w:lastRenderedPageBreak/>
        <w:t xml:space="preserve">The correct answer is d) </w:t>
      </w:r>
      <w:r w:rsidRPr="00BC469F">
        <w:rPr>
          <w:rFonts w:cs="Arial"/>
          <w:lang w:val="en-GB"/>
        </w:rPr>
        <w:t xml:space="preserve">There was a significant effect of domain, </w:t>
      </w:r>
      <w:proofErr w:type="gramStart"/>
      <w:r w:rsidRPr="00BC469F">
        <w:rPr>
          <w:rFonts w:cs="Arial"/>
          <w:i/>
          <w:lang w:val="en-GB"/>
        </w:rPr>
        <w:t>F</w:t>
      </w:r>
      <w:r w:rsidRPr="00BC469F">
        <w:rPr>
          <w:rFonts w:cs="Arial"/>
          <w:lang w:val="en-GB"/>
        </w:rPr>
        <w:t>(</w:t>
      </w:r>
      <w:proofErr w:type="gramEnd"/>
      <w:r w:rsidRPr="00BC469F">
        <w:rPr>
          <w:rFonts w:cs="Arial"/>
          <w:lang w:val="en-GB"/>
        </w:rPr>
        <w:t xml:space="preserve">1.55, 41.89) = 8.02, </w:t>
      </w:r>
      <w:r w:rsidRPr="00BC469F">
        <w:rPr>
          <w:rFonts w:cs="Arial"/>
          <w:i/>
          <w:lang w:val="en-GB"/>
        </w:rPr>
        <w:t>p</w:t>
      </w:r>
      <w:r w:rsidRPr="00BC469F">
        <w:rPr>
          <w:rFonts w:cs="Arial"/>
          <w:lang w:val="en-GB"/>
        </w:rPr>
        <w:t xml:space="preserve"> = .001</w:t>
      </w:r>
      <w:r>
        <w:rPr>
          <w:rFonts w:cs="Arial"/>
          <w:lang w:val="en-GB"/>
        </w:rPr>
        <w:t>,</w:t>
      </w:r>
      <w:r w:rsidRPr="00BC469F">
        <w:rPr>
          <w:rFonts w:cs="Arial"/>
          <w:lang w:val="en-GB"/>
        </w:rPr>
        <w:t xml:space="preserve"> on the degree to which people felt the need to exert control.</w:t>
      </w:r>
    </w:p>
    <w:p w:rsidR="006317C6" w:rsidRDefault="006317C6" w:rsidP="006317C6">
      <w:pPr>
        <w:rPr>
          <w:lang w:val="en-GB"/>
        </w:rPr>
      </w:pPr>
      <w:r>
        <w:rPr>
          <w:rFonts w:cs="Arial"/>
          <w:lang w:val="en-GB"/>
        </w:rPr>
        <w:t xml:space="preserve">Feedback: </w:t>
      </w:r>
      <w:r w:rsidRPr="00BC469F">
        <w:rPr>
          <w:lang w:val="en-GB"/>
        </w:rPr>
        <w:t xml:space="preserve">The significant result for </w:t>
      </w:r>
      <w:proofErr w:type="spellStart"/>
      <w:r w:rsidRPr="00BC469F">
        <w:rPr>
          <w:lang w:val="en-GB"/>
        </w:rPr>
        <w:t>Mauchly’s</w:t>
      </w:r>
      <w:proofErr w:type="spellEnd"/>
      <w:r w:rsidRPr="00BC469F">
        <w:rPr>
          <w:lang w:val="en-GB"/>
        </w:rPr>
        <w:t xml:space="preserve"> test indicates that the assumption of </w:t>
      </w:r>
      <w:proofErr w:type="spellStart"/>
      <w:r w:rsidRPr="00BC469F">
        <w:rPr>
          <w:lang w:val="en-GB"/>
        </w:rPr>
        <w:t>sphericity</w:t>
      </w:r>
      <w:proofErr w:type="spellEnd"/>
      <w:r w:rsidRPr="00BC469F">
        <w:rPr>
          <w:lang w:val="en-GB"/>
        </w:rPr>
        <w:t xml:space="preserve"> ha</w:t>
      </w:r>
      <w:r>
        <w:rPr>
          <w:lang w:val="en-GB"/>
        </w:rPr>
        <w:t>s</w:t>
      </w:r>
      <w:r w:rsidRPr="00BC469F">
        <w:rPr>
          <w:lang w:val="en-GB"/>
        </w:rPr>
        <w:t xml:space="preserve"> not been met. However, both the </w:t>
      </w:r>
      <w:r>
        <w:rPr>
          <w:lang w:val="en-GB"/>
        </w:rPr>
        <w:t>Greenhouse–</w:t>
      </w:r>
      <w:proofErr w:type="spellStart"/>
      <w:r>
        <w:rPr>
          <w:lang w:val="en-GB"/>
        </w:rPr>
        <w:t>Geisser</w:t>
      </w:r>
      <w:proofErr w:type="spellEnd"/>
      <w:r w:rsidRPr="00BC469F">
        <w:rPr>
          <w:lang w:val="en-GB"/>
        </w:rPr>
        <w:t xml:space="preserve"> and </w:t>
      </w:r>
      <w:r>
        <w:rPr>
          <w:lang w:val="en-GB"/>
        </w:rPr>
        <w:t>Huynh–</w:t>
      </w:r>
      <w:proofErr w:type="spellStart"/>
      <w:r>
        <w:rPr>
          <w:lang w:val="en-GB"/>
        </w:rPr>
        <w:t>Feldt</w:t>
      </w:r>
      <w:proofErr w:type="spellEnd"/>
      <w:r w:rsidRPr="00BC469F">
        <w:rPr>
          <w:lang w:val="en-GB"/>
        </w:rPr>
        <w:t xml:space="preserve"> corrections were significant</w:t>
      </w:r>
      <w:r>
        <w:rPr>
          <w:lang w:val="en-GB"/>
        </w:rPr>
        <w:t xml:space="preserve">. </w:t>
      </w:r>
    </w:p>
    <w:p w:rsidR="006317C6" w:rsidRDefault="006317C6" w:rsidP="006317C6">
      <w:pPr>
        <w:rPr>
          <w:lang w:val="en-GB"/>
        </w:rPr>
      </w:pPr>
    </w:p>
    <w:p w:rsidR="006317C6" w:rsidRPr="00584DEA" w:rsidRDefault="006317C6" w:rsidP="00584DEA">
      <w:pPr>
        <w:rPr>
          <w:b/>
          <w:u w:val="single"/>
        </w:rPr>
      </w:pPr>
      <w:r w:rsidRPr="00584DEA">
        <w:rPr>
          <w:b/>
          <w:u w:val="single"/>
        </w:rPr>
        <w:t>Chapter 2</w:t>
      </w:r>
      <w:r w:rsidR="00584DEA" w:rsidRPr="00584DEA">
        <w:rPr>
          <w:b/>
          <w:u w:val="single"/>
        </w:rPr>
        <w:t xml:space="preserve"> - </w:t>
      </w:r>
      <w:r w:rsidR="00584DEA" w:rsidRPr="00584DEA">
        <w:rPr>
          <w:b/>
          <w:u w:val="single"/>
          <w:lang w:eastAsia="en-GB"/>
        </w:rPr>
        <w:t>Why you need science</w:t>
      </w:r>
    </w:p>
    <w:p w:rsidR="00994A91" w:rsidRDefault="00994A91" w:rsidP="006317C6">
      <w:pPr>
        <w:rPr>
          <w:b/>
        </w:rPr>
      </w:pPr>
    </w:p>
    <w:p w:rsidR="00994A91" w:rsidRPr="00994A91" w:rsidRDefault="00994A91" w:rsidP="00994A91">
      <w:pPr>
        <w:pStyle w:val="ListParagraph"/>
        <w:numPr>
          <w:ilvl w:val="0"/>
          <w:numId w:val="1"/>
        </w:numPr>
      </w:pPr>
      <w:r w:rsidRPr="00994A91">
        <w:rPr>
          <w:lang w:val="en-GB"/>
        </w:rPr>
        <w:t>When the results of an experiment can be applied to real-world conditions, that experiment is said to have:</w:t>
      </w:r>
    </w:p>
    <w:p w:rsidR="00994A91" w:rsidRDefault="00994A91" w:rsidP="00994A91"/>
    <w:p w:rsidR="00994A91" w:rsidRDefault="00994A91" w:rsidP="004E6190">
      <w:pPr>
        <w:pStyle w:val="ListParagraph"/>
        <w:numPr>
          <w:ilvl w:val="0"/>
          <w:numId w:val="10"/>
        </w:numPr>
      </w:pPr>
      <w:r w:rsidRPr="00994A91">
        <w:rPr>
          <w:lang w:val="en-GB"/>
        </w:rPr>
        <w:t>Criterion validity</w:t>
      </w:r>
    </w:p>
    <w:p w:rsidR="00994A91" w:rsidRDefault="00994A91" w:rsidP="004E6190">
      <w:pPr>
        <w:pStyle w:val="ListParagraph"/>
        <w:numPr>
          <w:ilvl w:val="0"/>
          <w:numId w:val="10"/>
        </w:numPr>
      </w:pPr>
      <w:r w:rsidRPr="00994A91">
        <w:rPr>
          <w:lang w:val="en-GB"/>
        </w:rPr>
        <w:t>Ecological validity</w:t>
      </w:r>
    </w:p>
    <w:p w:rsidR="00994A91" w:rsidRDefault="00994A91" w:rsidP="004E6190">
      <w:pPr>
        <w:pStyle w:val="ListParagraph"/>
        <w:numPr>
          <w:ilvl w:val="0"/>
          <w:numId w:val="10"/>
        </w:numPr>
      </w:pPr>
      <w:r w:rsidRPr="00994A91">
        <w:rPr>
          <w:lang w:val="en-GB"/>
        </w:rPr>
        <w:t>Content validity</w:t>
      </w:r>
    </w:p>
    <w:p w:rsidR="00994A91" w:rsidRDefault="00994A91" w:rsidP="004E6190">
      <w:pPr>
        <w:pStyle w:val="ListParagraph"/>
        <w:numPr>
          <w:ilvl w:val="0"/>
          <w:numId w:val="10"/>
        </w:numPr>
      </w:pPr>
      <w:r w:rsidRPr="00994A91">
        <w:rPr>
          <w:lang w:val="en-GB"/>
        </w:rPr>
        <w:t>Factorial validity</w:t>
      </w:r>
    </w:p>
    <w:p w:rsidR="00994A91" w:rsidRDefault="00994A91" w:rsidP="00994A91"/>
    <w:p w:rsidR="00994A91" w:rsidRDefault="00994A91" w:rsidP="00994A91">
      <w:r>
        <w:t xml:space="preserve">The correct answer is b) </w:t>
      </w:r>
      <w:r w:rsidRPr="00994A91">
        <w:rPr>
          <w:lang w:val="en-GB"/>
        </w:rPr>
        <w:t>Ecological validity</w:t>
      </w:r>
    </w:p>
    <w:p w:rsidR="00994A91" w:rsidRDefault="00994A91" w:rsidP="00994A91">
      <w:pPr>
        <w:rPr>
          <w:lang w:val="en-GB"/>
        </w:rPr>
      </w:pPr>
      <w:r>
        <w:t xml:space="preserve">Feedback: </w:t>
      </w:r>
      <w:r w:rsidRPr="00CB2865">
        <w:rPr>
          <w:lang w:val="en-GB"/>
        </w:rPr>
        <w:t>For a research study to possess ecological validity, the methods, materials and setting of the study must approximate the real-life situation that is under investigation</w:t>
      </w:r>
    </w:p>
    <w:p w:rsidR="00D81C9E" w:rsidRDefault="00D81C9E" w:rsidP="00994A91">
      <w:pPr>
        <w:rPr>
          <w:lang w:val="en-GB"/>
        </w:rPr>
      </w:pPr>
    </w:p>
    <w:p w:rsidR="00D81C9E" w:rsidRPr="00D81C9E" w:rsidRDefault="00D81C9E" w:rsidP="00D81C9E">
      <w:pPr>
        <w:pStyle w:val="ListParagraph"/>
        <w:numPr>
          <w:ilvl w:val="0"/>
          <w:numId w:val="1"/>
        </w:numPr>
      </w:pPr>
      <w:r w:rsidRPr="00D81C9E">
        <w:rPr>
          <w:lang w:val="en-GB"/>
        </w:rPr>
        <w:t>A variable manipulated by a researcher is known as:</w:t>
      </w:r>
    </w:p>
    <w:p w:rsidR="00D81C9E" w:rsidRDefault="00D81C9E" w:rsidP="00D81C9E"/>
    <w:p w:rsidR="00D81C9E" w:rsidRDefault="00D81C9E" w:rsidP="004E6190">
      <w:pPr>
        <w:pStyle w:val="ListParagraph"/>
        <w:numPr>
          <w:ilvl w:val="0"/>
          <w:numId w:val="11"/>
        </w:numPr>
      </w:pPr>
      <w:r w:rsidRPr="00D81C9E">
        <w:rPr>
          <w:lang w:val="en-GB"/>
        </w:rPr>
        <w:t>An independent variable</w:t>
      </w:r>
    </w:p>
    <w:p w:rsidR="00D81C9E" w:rsidRDefault="00D81C9E" w:rsidP="004E6190">
      <w:pPr>
        <w:pStyle w:val="ListParagraph"/>
        <w:numPr>
          <w:ilvl w:val="0"/>
          <w:numId w:val="11"/>
        </w:numPr>
      </w:pPr>
      <w:r w:rsidRPr="00D81C9E">
        <w:rPr>
          <w:lang w:val="en-GB"/>
        </w:rPr>
        <w:t>A dependent variable</w:t>
      </w:r>
    </w:p>
    <w:p w:rsidR="00D81C9E" w:rsidRDefault="00D81C9E" w:rsidP="004E6190">
      <w:pPr>
        <w:pStyle w:val="ListParagraph"/>
        <w:numPr>
          <w:ilvl w:val="0"/>
          <w:numId w:val="11"/>
        </w:numPr>
      </w:pPr>
      <w:r w:rsidRPr="00D81C9E">
        <w:rPr>
          <w:lang w:val="en-GB"/>
        </w:rPr>
        <w:t>A confounding variable</w:t>
      </w:r>
    </w:p>
    <w:p w:rsidR="00D81C9E" w:rsidRDefault="00D81C9E" w:rsidP="004E6190">
      <w:pPr>
        <w:pStyle w:val="ListParagraph"/>
        <w:numPr>
          <w:ilvl w:val="0"/>
          <w:numId w:val="11"/>
        </w:numPr>
      </w:pPr>
      <w:r w:rsidRPr="00D81C9E">
        <w:rPr>
          <w:lang w:val="en-GB"/>
        </w:rPr>
        <w:t>A discrete variable</w:t>
      </w:r>
    </w:p>
    <w:p w:rsidR="00D81C9E" w:rsidRDefault="00D81C9E" w:rsidP="00D81C9E"/>
    <w:p w:rsidR="00D81C9E" w:rsidRDefault="00D81C9E" w:rsidP="00D81C9E">
      <w:r>
        <w:t xml:space="preserve">The correct answer is a) </w:t>
      </w:r>
      <w:proofErr w:type="gramStart"/>
      <w:r w:rsidRPr="00D81C9E">
        <w:rPr>
          <w:lang w:val="en-GB"/>
        </w:rPr>
        <w:t>An</w:t>
      </w:r>
      <w:proofErr w:type="gramEnd"/>
      <w:r w:rsidRPr="00D81C9E">
        <w:rPr>
          <w:lang w:val="en-GB"/>
        </w:rPr>
        <w:t xml:space="preserve"> independent variable</w:t>
      </w:r>
    </w:p>
    <w:p w:rsidR="00D81C9E" w:rsidRDefault="00D81C9E" w:rsidP="00D81C9E">
      <w:pPr>
        <w:rPr>
          <w:lang w:val="en-GB"/>
        </w:rPr>
      </w:pPr>
      <w:r>
        <w:t xml:space="preserve">Feedback: </w:t>
      </w:r>
      <w:r w:rsidRPr="00CB2865">
        <w:rPr>
          <w:lang w:val="en-GB"/>
        </w:rPr>
        <w:t>An independent variable (or predictor variable) is a variable that is thought to be the cause of some effect. This term is usually used in experimental research to denote a variable that the experimenter has manipulated</w:t>
      </w:r>
      <w:r>
        <w:rPr>
          <w:lang w:val="en-GB"/>
        </w:rPr>
        <w:t xml:space="preserve">. </w:t>
      </w:r>
    </w:p>
    <w:p w:rsidR="00D81C9E" w:rsidRDefault="00D81C9E" w:rsidP="00D81C9E">
      <w:pPr>
        <w:rPr>
          <w:lang w:val="en-GB"/>
        </w:rPr>
      </w:pPr>
    </w:p>
    <w:p w:rsidR="002A537C" w:rsidRPr="002A537C" w:rsidRDefault="002A537C" w:rsidP="002A537C">
      <w:pPr>
        <w:pStyle w:val="ListParagraph"/>
        <w:numPr>
          <w:ilvl w:val="0"/>
          <w:numId w:val="1"/>
        </w:numPr>
        <w:spacing w:after="120" w:line="240" w:lineRule="auto"/>
        <w:rPr>
          <w:lang w:val="en-GB"/>
        </w:rPr>
      </w:pPr>
      <w:r w:rsidRPr="002A537C">
        <w:rPr>
          <w:lang w:val="en-GB"/>
        </w:rPr>
        <w:t xml:space="preserve">A frequency distribution in which low scores are most frequent (i.e. bars on the graph are highest on the </w:t>
      </w:r>
      <w:r w:rsidRPr="00902C04">
        <w:rPr>
          <w:b/>
          <w:lang w:val="en-GB"/>
        </w:rPr>
        <w:t>left</w:t>
      </w:r>
      <w:r w:rsidRPr="002A537C">
        <w:rPr>
          <w:lang w:val="en-GB"/>
        </w:rPr>
        <w:t xml:space="preserve"> hand side) is said to be:</w:t>
      </w:r>
    </w:p>
    <w:p w:rsidR="00D81C9E" w:rsidRDefault="00D81C9E" w:rsidP="00D81C9E"/>
    <w:p w:rsidR="002A537C" w:rsidRDefault="002A537C" w:rsidP="004E6190">
      <w:pPr>
        <w:pStyle w:val="ListParagraph"/>
        <w:numPr>
          <w:ilvl w:val="0"/>
          <w:numId w:val="12"/>
        </w:numPr>
      </w:pPr>
      <w:r w:rsidRPr="002A537C">
        <w:rPr>
          <w:lang w:val="en-GB"/>
        </w:rPr>
        <w:t>Leptokurtic</w:t>
      </w:r>
    </w:p>
    <w:p w:rsidR="002A537C" w:rsidRDefault="002A537C" w:rsidP="004E6190">
      <w:pPr>
        <w:pStyle w:val="ListParagraph"/>
        <w:numPr>
          <w:ilvl w:val="0"/>
          <w:numId w:val="12"/>
        </w:numPr>
      </w:pPr>
      <w:proofErr w:type="spellStart"/>
      <w:r w:rsidRPr="002A537C">
        <w:rPr>
          <w:lang w:val="en-GB"/>
        </w:rPr>
        <w:t>Platykurtic</w:t>
      </w:r>
      <w:proofErr w:type="spellEnd"/>
    </w:p>
    <w:p w:rsidR="002A537C" w:rsidRDefault="002A537C" w:rsidP="004E6190">
      <w:pPr>
        <w:pStyle w:val="ListParagraph"/>
        <w:numPr>
          <w:ilvl w:val="0"/>
          <w:numId w:val="12"/>
        </w:numPr>
      </w:pPr>
      <w:r w:rsidRPr="002A537C">
        <w:rPr>
          <w:lang w:val="en-GB"/>
        </w:rPr>
        <w:t>Positively skewed</w:t>
      </w:r>
    </w:p>
    <w:p w:rsidR="002A537C" w:rsidRPr="002A537C" w:rsidRDefault="002A537C" w:rsidP="004E6190">
      <w:pPr>
        <w:pStyle w:val="ListParagraph"/>
        <w:numPr>
          <w:ilvl w:val="0"/>
          <w:numId w:val="12"/>
        </w:numPr>
      </w:pPr>
      <w:r w:rsidRPr="002A537C">
        <w:rPr>
          <w:lang w:val="en-GB"/>
        </w:rPr>
        <w:t>Negatively skewed</w:t>
      </w:r>
    </w:p>
    <w:p w:rsidR="002A537C" w:rsidRDefault="002A537C" w:rsidP="002A537C"/>
    <w:p w:rsidR="002A537C" w:rsidRDefault="002A537C" w:rsidP="002A537C">
      <w:r>
        <w:t>The correct answer is c) Positively skewed</w:t>
      </w:r>
    </w:p>
    <w:p w:rsidR="002A537C" w:rsidRDefault="002A537C" w:rsidP="002A537C">
      <w:pPr>
        <w:rPr>
          <w:lang w:val="en-GB"/>
        </w:rPr>
      </w:pPr>
      <w:r>
        <w:t xml:space="preserve">Feedback: </w:t>
      </w:r>
      <w:r w:rsidRPr="00CB2865">
        <w:rPr>
          <w:lang w:val="en-GB"/>
        </w:rPr>
        <w:t>In a positively skewed distribution the frequent scores are clustered at the lower end and the tail points towards the higher or more positive scores</w:t>
      </w:r>
      <w:r w:rsidR="00902C04">
        <w:rPr>
          <w:lang w:val="en-GB"/>
        </w:rPr>
        <w:t>.</w:t>
      </w: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2A537C">
      <w:pPr>
        <w:rPr>
          <w:lang w:val="en-GB"/>
        </w:rPr>
      </w:pPr>
    </w:p>
    <w:p w:rsidR="00902C04" w:rsidRDefault="00902C04" w:rsidP="00902C04">
      <w:pPr>
        <w:pStyle w:val="ListParagraph"/>
        <w:numPr>
          <w:ilvl w:val="0"/>
          <w:numId w:val="1"/>
        </w:numPr>
      </w:pPr>
      <w:r w:rsidRPr="00902C04">
        <w:rPr>
          <w:lang w:val="en-GB"/>
        </w:rPr>
        <w:lastRenderedPageBreak/>
        <w:t xml:space="preserve">A frequency distribution in which high scores are most frequent (i.e. bars on the graph are highest on the </w:t>
      </w:r>
      <w:r w:rsidRPr="00902C04">
        <w:rPr>
          <w:b/>
          <w:lang w:val="en-GB"/>
        </w:rPr>
        <w:t>right</w:t>
      </w:r>
      <w:r w:rsidRPr="00902C04">
        <w:rPr>
          <w:lang w:val="en-GB"/>
        </w:rPr>
        <w:t xml:space="preserve"> hand side) is said to be:</w:t>
      </w:r>
    </w:p>
    <w:p w:rsidR="002A537C" w:rsidRDefault="002A537C" w:rsidP="00D81C9E"/>
    <w:p w:rsidR="00902C04" w:rsidRDefault="00902C04" w:rsidP="004E6190">
      <w:pPr>
        <w:pStyle w:val="ListParagraph"/>
        <w:numPr>
          <w:ilvl w:val="0"/>
          <w:numId w:val="13"/>
        </w:numPr>
      </w:pPr>
      <w:r w:rsidRPr="00902C04">
        <w:rPr>
          <w:lang w:val="en-GB"/>
        </w:rPr>
        <w:t>Negatively skewed</w:t>
      </w:r>
    </w:p>
    <w:p w:rsidR="00902C04" w:rsidRDefault="00902C04" w:rsidP="004E6190">
      <w:pPr>
        <w:pStyle w:val="ListParagraph"/>
        <w:numPr>
          <w:ilvl w:val="0"/>
          <w:numId w:val="13"/>
        </w:numPr>
      </w:pPr>
      <w:r w:rsidRPr="00902C04">
        <w:rPr>
          <w:lang w:val="en-GB"/>
        </w:rPr>
        <w:t>Positively skewed</w:t>
      </w:r>
    </w:p>
    <w:p w:rsidR="00902C04" w:rsidRDefault="00902C04" w:rsidP="004E6190">
      <w:pPr>
        <w:pStyle w:val="ListParagraph"/>
        <w:numPr>
          <w:ilvl w:val="0"/>
          <w:numId w:val="13"/>
        </w:numPr>
      </w:pPr>
      <w:r w:rsidRPr="00902C04">
        <w:rPr>
          <w:lang w:val="en-GB"/>
        </w:rPr>
        <w:t>Leptokurtic</w:t>
      </w:r>
    </w:p>
    <w:p w:rsidR="00902C04" w:rsidRDefault="00902C04" w:rsidP="004E6190">
      <w:pPr>
        <w:pStyle w:val="ListParagraph"/>
        <w:numPr>
          <w:ilvl w:val="0"/>
          <w:numId w:val="13"/>
        </w:numPr>
      </w:pPr>
      <w:proofErr w:type="spellStart"/>
      <w:r w:rsidRPr="00902C04">
        <w:rPr>
          <w:lang w:val="en-GB"/>
        </w:rPr>
        <w:t>Platykurtic</w:t>
      </w:r>
      <w:proofErr w:type="spellEnd"/>
    </w:p>
    <w:p w:rsidR="00902C04" w:rsidRDefault="00902C04" w:rsidP="00D81C9E"/>
    <w:p w:rsidR="00902C04" w:rsidRDefault="00902C04" w:rsidP="00D81C9E">
      <w:r>
        <w:t xml:space="preserve">The correct answer is a) </w:t>
      </w:r>
      <w:proofErr w:type="gramStart"/>
      <w:r>
        <w:t>Negatively</w:t>
      </w:r>
      <w:proofErr w:type="gramEnd"/>
      <w:r>
        <w:t xml:space="preserve"> skewed</w:t>
      </w:r>
    </w:p>
    <w:p w:rsidR="00902C04" w:rsidRDefault="00902C04" w:rsidP="00D81C9E">
      <w:pPr>
        <w:rPr>
          <w:lang w:val="en-GB"/>
        </w:rPr>
      </w:pPr>
      <w:r>
        <w:t xml:space="preserve">Feedback: </w:t>
      </w:r>
      <w:r w:rsidRPr="00CB2865">
        <w:rPr>
          <w:lang w:val="en-GB"/>
        </w:rPr>
        <w:t>In a negatively skewed distribution the frequent scores are clustered at the higher end and the tail points towards the lower or more negative scores</w:t>
      </w:r>
      <w:r>
        <w:rPr>
          <w:lang w:val="en-GB"/>
        </w:rPr>
        <w:t>.</w:t>
      </w:r>
    </w:p>
    <w:p w:rsidR="00902C04" w:rsidRDefault="00902C04" w:rsidP="00D81C9E">
      <w:pPr>
        <w:rPr>
          <w:lang w:val="en-GB"/>
        </w:rPr>
      </w:pPr>
    </w:p>
    <w:p w:rsidR="00A9586D" w:rsidRPr="00A9586D" w:rsidRDefault="00A9586D" w:rsidP="00A9586D">
      <w:pPr>
        <w:pStyle w:val="ListParagraph"/>
        <w:numPr>
          <w:ilvl w:val="0"/>
          <w:numId w:val="1"/>
        </w:numPr>
        <w:rPr>
          <w:lang w:val="en-GB"/>
        </w:rPr>
      </w:pPr>
      <w:r w:rsidRPr="00A9586D">
        <w:rPr>
          <w:lang w:val="en-GB"/>
        </w:rPr>
        <w:t xml:space="preserve">Under a null hypothesis, a sample value yields a </w:t>
      </w:r>
      <w:r w:rsidRPr="00A9586D">
        <w:rPr>
          <w:i/>
          <w:lang w:val="en-GB"/>
        </w:rPr>
        <w:t>p</w:t>
      </w:r>
      <w:r w:rsidRPr="00A9586D">
        <w:rPr>
          <w:lang w:val="en-GB"/>
        </w:rPr>
        <w:t>-value of .015. Which of the following statements is true?</w:t>
      </w:r>
    </w:p>
    <w:p w:rsidR="00902C04" w:rsidRDefault="00902C04" w:rsidP="00D81C9E"/>
    <w:p w:rsidR="00A9586D" w:rsidRDefault="00A9586D" w:rsidP="004E6190">
      <w:pPr>
        <w:pStyle w:val="ListParagraph"/>
        <w:numPr>
          <w:ilvl w:val="0"/>
          <w:numId w:val="14"/>
        </w:numPr>
      </w:pPr>
      <w:r w:rsidRPr="00A9586D">
        <w:rPr>
          <w:lang w:val="en-GB"/>
        </w:rPr>
        <w:t>This finding is statistically significant at the .01 level of significance.</w:t>
      </w:r>
    </w:p>
    <w:p w:rsidR="00A9586D" w:rsidRDefault="00A9586D" w:rsidP="004E6190">
      <w:pPr>
        <w:pStyle w:val="ListParagraph"/>
        <w:numPr>
          <w:ilvl w:val="0"/>
          <w:numId w:val="14"/>
        </w:numPr>
      </w:pPr>
      <w:r w:rsidRPr="00A9586D">
        <w:rPr>
          <w:lang w:val="en-GB"/>
        </w:rPr>
        <w:t>This finding is statistically significant at the .05 level of significance.</w:t>
      </w:r>
    </w:p>
    <w:p w:rsidR="00A9586D" w:rsidRDefault="00A9586D" w:rsidP="004E6190">
      <w:pPr>
        <w:pStyle w:val="ListParagraph"/>
        <w:numPr>
          <w:ilvl w:val="0"/>
          <w:numId w:val="14"/>
        </w:numPr>
      </w:pPr>
      <w:r w:rsidRPr="00A9586D">
        <w:rPr>
          <w:lang w:val="en-GB"/>
        </w:rPr>
        <w:t>This finding is statistically significant at the .001 level of significance.</w:t>
      </w:r>
    </w:p>
    <w:p w:rsidR="00A9586D" w:rsidRDefault="00A9586D" w:rsidP="004E6190">
      <w:pPr>
        <w:pStyle w:val="ListParagraph"/>
        <w:numPr>
          <w:ilvl w:val="0"/>
          <w:numId w:val="14"/>
        </w:numPr>
        <w:spacing w:after="120"/>
        <w:rPr>
          <w:lang w:val="en-GB"/>
        </w:rPr>
      </w:pPr>
      <w:r w:rsidRPr="00A9586D">
        <w:rPr>
          <w:lang w:val="en-GB"/>
        </w:rPr>
        <w:t>This finding is not statistically significant.</w:t>
      </w:r>
    </w:p>
    <w:p w:rsidR="00A9586D" w:rsidRPr="00A9586D" w:rsidRDefault="00A9586D" w:rsidP="00A9586D">
      <w:pPr>
        <w:spacing w:after="120"/>
        <w:ind w:left="360"/>
        <w:rPr>
          <w:lang w:val="en-GB"/>
        </w:rPr>
      </w:pPr>
    </w:p>
    <w:p w:rsidR="00A9586D" w:rsidRDefault="00A9586D" w:rsidP="00A9586D">
      <w:r>
        <w:t xml:space="preserve">The correct answer is b) </w:t>
      </w:r>
      <w:proofErr w:type="gramStart"/>
      <w:r w:rsidRPr="00A9586D">
        <w:rPr>
          <w:lang w:val="en-GB"/>
        </w:rPr>
        <w:t>This</w:t>
      </w:r>
      <w:proofErr w:type="gramEnd"/>
      <w:r w:rsidRPr="00A9586D">
        <w:rPr>
          <w:lang w:val="en-GB"/>
        </w:rPr>
        <w:t xml:space="preserve"> finding is statistically significant at the .05 level of significance.</w:t>
      </w:r>
    </w:p>
    <w:p w:rsidR="00A9586D" w:rsidRDefault="00A9586D" w:rsidP="00D81C9E"/>
    <w:p w:rsidR="00A9586D" w:rsidRPr="00584DEA" w:rsidRDefault="00BC64C3" w:rsidP="00D81C9E">
      <w:pPr>
        <w:rPr>
          <w:b/>
          <w:u w:val="single"/>
        </w:rPr>
      </w:pPr>
      <w:r w:rsidRPr="00584DEA">
        <w:rPr>
          <w:b/>
          <w:u w:val="single"/>
        </w:rPr>
        <w:t>Chapter 3</w:t>
      </w:r>
      <w:r w:rsidR="00584DEA" w:rsidRPr="00584DEA">
        <w:rPr>
          <w:b/>
          <w:u w:val="single"/>
        </w:rPr>
        <w:t xml:space="preserve"> - </w:t>
      </w:r>
      <w:r w:rsidR="00584DEA" w:rsidRPr="00584DEA">
        <w:rPr>
          <w:b/>
          <w:u w:val="single"/>
          <w:lang w:eastAsia="en-GB"/>
        </w:rPr>
        <w:t>Reporting Research, Variables and Measurement</w:t>
      </w:r>
    </w:p>
    <w:p w:rsidR="00BC64C3" w:rsidRPr="00BC64C3" w:rsidRDefault="00BC64C3" w:rsidP="00D81C9E"/>
    <w:p w:rsidR="00BC64C3" w:rsidRPr="00BC64C3" w:rsidRDefault="00BC64C3" w:rsidP="00BC64C3">
      <w:pPr>
        <w:pStyle w:val="ListParagraph"/>
        <w:numPr>
          <w:ilvl w:val="0"/>
          <w:numId w:val="1"/>
        </w:numPr>
        <w:rPr>
          <w:b/>
        </w:rPr>
      </w:pPr>
      <w:r w:rsidRPr="00BC64C3">
        <w:rPr>
          <w:noProof/>
          <w:lang w:val="en-GB"/>
        </w:rPr>
        <w:t>Imagine we took a group of smokers, recorded how many cigarettes they smoked each day and then split them randomly into one of two 6-week interventions; ‘hypnosis’ or ‘nicotine patch’. After the 6 weeks, we again recorded how many cigarettes they smoked each day and subtracted this number from the number of cigarettes they each smoked pre-intervention, to produce a intervention success score for each participant. Out of the following options, which would be the best method of displaying the results?</w:t>
      </w:r>
    </w:p>
    <w:p w:rsidR="00BC64C3" w:rsidRDefault="00BC64C3" w:rsidP="00BC64C3">
      <w:pPr>
        <w:rPr>
          <w:b/>
        </w:rPr>
      </w:pPr>
    </w:p>
    <w:p w:rsidR="00D7377E" w:rsidRDefault="00D7377E" w:rsidP="004E6190">
      <w:pPr>
        <w:pStyle w:val="ListParagraph"/>
        <w:numPr>
          <w:ilvl w:val="0"/>
          <w:numId w:val="15"/>
        </w:numPr>
      </w:pPr>
      <w:r w:rsidRPr="00D7377E">
        <w:rPr>
          <w:lang w:val="en-GB"/>
        </w:rPr>
        <w:t xml:space="preserve">A simple bar chart with the variable ‘intervention method’ on the </w:t>
      </w:r>
      <w:r w:rsidRPr="00D7377E">
        <w:rPr>
          <w:i/>
          <w:lang w:val="en-GB"/>
        </w:rPr>
        <w:t>y</w:t>
      </w:r>
      <w:r w:rsidRPr="00D7377E">
        <w:rPr>
          <w:lang w:val="en-GB"/>
        </w:rPr>
        <w:t xml:space="preserve">-axis and ‘intervention success’ on the </w:t>
      </w:r>
      <w:r w:rsidRPr="00D7377E">
        <w:rPr>
          <w:i/>
          <w:lang w:val="en-GB"/>
        </w:rPr>
        <w:t>x</w:t>
      </w:r>
      <w:r w:rsidRPr="00D7377E">
        <w:rPr>
          <w:lang w:val="en-GB"/>
        </w:rPr>
        <w:t>-axis.</w:t>
      </w:r>
    </w:p>
    <w:p w:rsidR="00D7377E" w:rsidRDefault="00D7377E" w:rsidP="004E6190">
      <w:pPr>
        <w:pStyle w:val="ListParagraph"/>
        <w:numPr>
          <w:ilvl w:val="0"/>
          <w:numId w:val="15"/>
        </w:numPr>
      </w:pPr>
      <w:r w:rsidRPr="00D7377E">
        <w:rPr>
          <w:lang w:val="en-GB"/>
        </w:rPr>
        <w:t xml:space="preserve">A simple boxplot with the variable ‘intervention method’ on the y-axis and ‘intervention success’ on the </w:t>
      </w:r>
      <w:r w:rsidRPr="00D7377E">
        <w:rPr>
          <w:i/>
          <w:lang w:val="en-GB"/>
        </w:rPr>
        <w:t>x</w:t>
      </w:r>
      <w:r w:rsidRPr="00D7377E">
        <w:rPr>
          <w:lang w:val="en-GB"/>
        </w:rPr>
        <w:t>-axis.</w:t>
      </w:r>
    </w:p>
    <w:p w:rsidR="00D7377E" w:rsidRDefault="00D7377E" w:rsidP="004E6190">
      <w:pPr>
        <w:pStyle w:val="ListParagraph"/>
        <w:numPr>
          <w:ilvl w:val="0"/>
          <w:numId w:val="15"/>
        </w:numPr>
      </w:pPr>
      <w:r w:rsidRPr="00D7377E">
        <w:rPr>
          <w:lang w:val="en-GB"/>
        </w:rPr>
        <w:t xml:space="preserve">A clustered boxplot with ‘intervention success’ on the </w:t>
      </w:r>
      <w:r w:rsidRPr="00D7377E">
        <w:rPr>
          <w:i/>
          <w:lang w:val="en-GB"/>
        </w:rPr>
        <w:t>y</w:t>
      </w:r>
      <w:r w:rsidRPr="00D7377E">
        <w:rPr>
          <w:lang w:val="en-GB"/>
        </w:rPr>
        <w:t xml:space="preserve">-axis and ‘intervention method’ on the </w:t>
      </w:r>
      <w:r w:rsidRPr="00D7377E">
        <w:rPr>
          <w:i/>
          <w:lang w:val="en-GB"/>
        </w:rPr>
        <w:t>x</w:t>
      </w:r>
      <w:r w:rsidRPr="00D7377E">
        <w:rPr>
          <w:lang w:val="en-GB"/>
        </w:rPr>
        <w:t>-axis</w:t>
      </w:r>
    </w:p>
    <w:p w:rsidR="00D7377E" w:rsidRDefault="00D7377E" w:rsidP="004E6190">
      <w:pPr>
        <w:pStyle w:val="ListParagraph"/>
        <w:numPr>
          <w:ilvl w:val="0"/>
          <w:numId w:val="15"/>
        </w:numPr>
      </w:pPr>
      <w:r w:rsidRPr="00D7377E">
        <w:rPr>
          <w:lang w:val="en-GB"/>
        </w:rPr>
        <w:t xml:space="preserve">A simple boxplot with the variable ‘intervention method’ on the </w:t>
      </w:r>
      <w:r w:rsidRPr="00D7377E">
        <w:rPr>
          <w:i/>
          <w:lang w:val="en-GB"/>
        </w:rPr>
        <w:t>x</w:t>
      </w:r>
      <w:r w:rsidRPr="00D7377E">
        <w:rPr>
          <w:lang w:val="en-GB"/>
        </w:rPr>
        <w:t xml:space="preserve">-axis and ‘intervention success’ on the </w:t>
      </w:r>
      <w:r w:rsidRPr="00D7377E">
        <w:rPr>
          <w:i/>
          <w:lang w:val="en-GB"/>
        </w:rPr>
        <w:t>y</w:t>
      </w:r>
      <w:r w:rsidRPr="00D7377E">
        <w:rPr>
          <w:lang w:val="en-GB"/>
        </w:rPr>
        <w:t>-axis.</w:t>
      </w:r>
    </w:p>
    <w:p w:rsidR="00BC64C3" w:rsidRDefault="00BC64C3" w:rsidP="00BC64C3">
      <w:pPr>
        <w:rPr>
          <w:b/>
        </w:rPr>
      </w:pPr>
    </w:p>
    <w:p w:rsidR="00D7377E" w:rsidRDefault="00D7377E" w:rsidP="00D7377E">
      <w:r w:rsidRPr="00D7377E">
        <w:t>The correct answer is d)</w:t>
      </w:r>
      <w:r>
        <w:t xml:space="preserve"> </w:t>
      </w:r>
      <w:r w:rsidRPr="00D7377E">
        <w:rPr>
          <w:lang w:val="en-GB"/>
        </w:rPr>
        <w:t xml:space="preserve">A simple boxplot with the variable ‘intervention method’ on the </w:t>
      </w:r>
      <w:r w:rsidRPr="00D7377E">
        <w:rPr>
          <w:i/>
          <w:lang w:val="en-GB"/>
        </w:rPr>
        <w:t>x</w:t>
      </w:r>
      <w:r w:rsidRPr="00D7377E">
        <w:rPr>
          <w:lang w:val="en-GB"/>
        </w:rPr>
        <w:t xml:space="preserve">-axis and ‘intervention success’ on the </w:t>
      </w:r>
      <w:r w:rsidRPr="00D7377E">
        <w:rPr>
          <w:i/>
          <w:lang w:val="en-GB"/>
        </w:rPr>
        <w:t>y</w:t>
      </w:r>
      <w:r w:rsidRPr="00D7377E">
        <w:rPr>
          <w:lang w:val="en-GB"/>
        </w:rPr>
        <w:t>-axis.</w:t>
      </w:r>
    </w:p>
    <w:p w:rsidR="00D7377E" w:rsidRDefault="00D7377E" w:rsidP="00BC64C3">
      <w:pPr>
        <w:rPr>
          <w:lang w:val="en-GB"/>
        </w:rPr>
      </w:pPr>
      <w:r>
        <w:t xml:space="preserve">Feedback: </w:t>
      </w:r>
      <w:r>
        <w:rPr>
          <w:lang w:val="en-GB"/>
        </w:rPr>
        <w:t>This option is used when you want to plot a boxplot of a single variable (in this case success), but you want different boxplots produced for different categories in the data (for these success data we could produce separate boxplots for our two intervention groups).</w:t>
      </w:r>
    </w:p>
    <w:p w:rsidR="00D7377E" w:rsidRDefault="00D7377E" w:rsidP="00BC64C3">
      <w:pPr>
        <w:rPr>
          <w:lang w:val="en-GB"/>
        </w:rPr>
      </w:pPr>
    </w:p>
    <w:p w:rsidR="00D7377E" w:rsidRDefault="00D7377E" w:rsidP="00BC64C3"/>
    <w:p w:rsidR="00F7560F" w:rsidRDefault="00F7560F" w:rsidP="00BC64C3"/>
    <w:p w:rsidR="00F7560F" w:rsidRDefault="00F7560F" w:rsidP="00BC64C3"/>
    <w:p w:rsidR="00F7560F" w:rsidRDefault="00F7560F" w:rsidP="00BC64C3"/>
    <w:p w:rsidR="00F7560F" w:rsidRDefault="00F7560F" w:rsidP="00BC64C3"/>
    <w:p w:rsidR="00F7560F" w:rsidRPr="00BD152E" w:rsidRDefault="00F7560F" w:rsidP="00BD152E">
      <w:pPr>
        <w:pStyle w:val="ListParagraph"/>
        <w:numPr>
          <w:ilvl w:val="0"/>
          <w:numId w:val="1"/>
        </w:numPr>
        <w:spacing w:after="120" w:line="240" w:lineRule="auto"/>
        <w:jc w:val="both"/>
        <w:rPr>
          <w:lang w:val="en-GB"/>
        </w:rPr>
      </w:pPr>
      <w:r w:rsidRPr="00BD152E">
        <w:rPr>
          <w:lang w:val="en-GB"/>
        </w:rPr>
        <w:lastRenderedPageBreak/>
        <w:t xml:space="preserve">Looking at the table below, which of the following statements is the most accurate? </w:t>
      </w:r>
      <w:r w:rsidR="00BD152E">
        <w:rPr>
          <w:lang w:val="en-GB"/>
        </w:rPr>
        <w:t>(</w:t>
      </w:r>
      <w:r w:rsidR="00BD152E">
        <w:rPr>
          <w:i/>
          <w:lang w:val="en-GB"/>
        </w:rPr>
        <w:t>Hint</w:t>
      </w:r>
      <w:r w:rsidR="00BD152E">
        <w:rPr>
          <w:lang w:val="en-GB"/>
        </w:rPr>
        <w:t>: The further the values of skewness and kurtosis are from zero, the more likely it is that the data are not normally distributed.)</w:t>
      </w:r>
    </w:p>
    <w:p w:rsidR="00F7560F" w:rsidRDefault="00F7560F" w:rsidP="00BC64C3"/>
    <w:p w:rsidR="00BD152E" w:rsidRDefault="00BD152E" w:rsidP="00BD152E">
      <w:pPr>
        <w:jc w:val="center"/>
      </w:pPr>
      <w:r>
        <w:rPr>
          <w:rFonts w:ascii="Times New Roman" w:eastAsiaTheme="minorEastAsia" w:hAnsi="Times New Roman"/>
          <w:noProof/>
          <w:sz w:val="24"/>
          <w:szCs w:val="24"/>
          <w:lang w:val="en-GB" w:eastAsia="en-GB"/>
        </w:rPr>
        <w:drawing>
          <wp:inline distT="0" distB="0" distL="0" distR="0" wp14:anchorId="3152FB0B" wp14:editId="5775A11F">
            <wp:extent cx="2220595" cy="28498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0595" cy="2849880"/>
                    </a:xfrm>
                    <a:prstGeom prst="rect">
                      <a:avLst/>
                    </a:prstGeom>
                    <a:noFill/>
                    <a:ln>
                      <a:noFill/>
                    </a:ln>
                  </pic:spPr>
                </pic:pic>
              </a:graphicData>
            </a:graphic>
          </wp:inline>
        </w:drawing>
      </w:r>
    </w:p>
    <w:p w:rsidR="00BD152E" w:rsidRDefault="00BD152E" w:rsidP="00BD152E"/>
    <w:p w:rsidR="00F01235" w:rsidRPr="00F01235" w:rsidRDefault="00F01235" w:rsidP="004E6190">
      <w:pPr>
        <w:pStyle w:val="ListParagraph"/>
        <w:numPr>
          <w:ilvl w:val="0"/>
          <w:numId w:val="16"/>
        </w:numPr>
        <w:rPr>
          <w:lang w:val="en-GB"/>
        </w:rPr>
      </w:pPr>
      <w:r w:rsidRPr="00F01235">
        <w:rPr>
          <w:lang w:val="en-GB"/>
        </w:rPr>
        <w:t>For the number of hours spent practising, the data are fairly positively skewed.</w:t>
      </w:r>
    </w:p>
    <w:p w:rsidR="00F01235" w:rsidRPr="00F01235" w:rsidRDefault="00F01235" w:rsidP="004E6190">
      <w:pPr>
        <w:pStyle w:val="ListParagraph"/>
        <w:numPr>
          <w:ilvl w:val="0"/>
          <w:numId w:val="16"/>
        </w:numPr>
        <w:spacing w:after="120"/>
        <w:rPr>
          <w:lang w:val="en-GB"/>
        </w:rPr>
      </w:pPr>
      <w:r w:rsidRPr="00F01235">
        <w:rPr>
          <w:lang w:val="en-GB"/>
        </w:rPr>
        <w:t>For the level of musical skill, the data are heavily negatively skewed.</w:t>
      </w:r>
    </w:p>
    <w:p w:rsidR="00F01235" w:rsidRPr="00F01235" w:rsidRDefault="00F01235" w:rsidP="004E6190">
      <w:pPr>
        <w:pStyle w:val="ListParagraph"/>
        <w:numPr>
          <w:ilvl w:val="0"/>
          <w:numId w:val="16"/>
        </w:numPr>
        <w:spacing w:after="120"/>
        <w:rPr>
          <w:lang w:val="en-GB"/>
        </w:rPr>
      </w:pPr>
      <w:r w:rsidRPr="00F01235">
        <w:rPr>
          <w:lang w:val="en-GB"/>
        </w:rPr>
        <w:t>For the number of hours spent practising, there is an issue with kurtosis.</w:t>
      </w:r>
    </w:p>
    <w:p w:rsidR="00F01235" w:rsidRDefault="00F01235" w:rsidP="004E6190">
      <w:pPr>
        <w:pStyle w:val="ListParagraph"/>
        <w:numPr>
          <w:ilvl w:val="0"/>
          <w:numId w:val="16"/>
        </w:numPr>
        <w:spacing w:after="120"/>
        <w:rPr>
          <w:lang w:val="en-GB"/>
        </w:rPr>
      </w:pPr>
      <w:r w:rsidRPr="00F01235">
        <w:rPr>
          <w:lang w:val="en-GB"/>
        </w:rPr>
        <w:t xml:space="preserve">For the number of hours spent practising, there is not an issue with kurtosis.  </w:t>
      </w:r>
    </w:p>
    <w:p w:rsidR="00F01235" w:rsidRDefault="00F01235" w:rsidP="00F01235">
      <w:pPr>
        <w:spacing w:after="120"/>
        <w:rPr>
          <w:lang w:val="en-GB"/>
        </w:rPr>
      </w:pPr>
    </w:p>
    <w:p w:rsidR="00F01235" w:rsidRDefault="00F01235" w:rsidP="00F01235">
      <w:pPr>
        <w:spacing w:after="120"/>
        <w:rPr>
          <w:lang w:val="en-GB"/>
        </w:rPr>
      </w:pPr>
      <w:r w:rsidRPr="00F01235">
        <w:rPr>
          <w:lang w:val="en-GB"/>
        </w:rPr>
        <w:t xml:space="preserve">The correct answer is d) </w:t>
      </w:r>
      <w:proofErr w:type="gramStart"/>
      <w:r w:rsidRPr="00F01235">
        <w:rPr>
          <w:lang w:val="en-GB"/>
        </w:rPr>
        <w:t>For</w:t>
      </w:r>
      <w:proofErr w:type="gramEnd"/>
      <w:r w:rsidRPr="00F01235">
        <w:rPr>
          <w:lang w:val="en-GB"/>
        </w:rPr>
        <w:t xml:space="preserve"> the number of hours spent practising, there is not an issue with kurtosis.  </w:t>
      </w:r>
    </w:p>
    <w:p w:rsidR="00F01235" w:rsidRDefault="00F01235" w:rsidP="00F01235">
      <w:pPr>
        <w:pStyle w:val="NoSpacing"/>
        <w:rPr>
          <w:lang w:val="en-GB"/>
        </w:rPr>
      </w:pPr>
    </w:p>
    <w:p w:rsidR="00F01235" w:rsidRPr="00F01235" w:rsidRDefault="00F01235" w:rsidP="00F01235">
      <w:pPr>
        <w:pStyle w:val="ListParagraph"/>
        <w:numPr>
          <w:ilvl w:val="0"/>
          <w:numId w:val="1"/>
        </w:numPr>
        <w:spacing w:after="120" w:line="240" w:lineRule="auto"/>
        <w:jc w:val="both"/>
        <w:rPr>
          <w:lang w:val="en-GB"/>
        </w:rPr>
      </w:pPr>
      <w:r w:rsidRPr="00F01235">
        <w:rPr>
          <w:lang w:val="en-GB"/>
        </w:rPr>
        <w:t xml:space="preserve">Looking at the table below, which of the following statements is correct? </w:t>
      </w:r>
    </w:p>
    <w:p w:rsidR="00F01235" w:rsidRPr="00F01235" w:rsidRDefault="00F01235" w:rsidP="00F01235">
      <w:pPr>
        <w:pStyle w:val="NoSpacing"/>
        <w:rPr>
          <w:lang w:val="en-GB"/>
        </w:rPr>
      </w:pPr>
    </w:p>
    <w:p w:rsidR="00F01235" w:rsidRPr="00F01235" w:rsidRDefault="00F01235" w:rsidP="00F01235">
      <w:pPr>
        <w:spacing w:after="120"/>
        <w:jc w:val="center"/>
        <w:rPr>
          <w:lang w:val="en-GB"/>
        </w:rPr>
      </w:pPr>
      <w:r>
        <w:rPr>
          <w:rFonts w:ascii="Times New Roman" w:eastAsiaTheme="minorEastAsia" w:hAnsi="Times New Roman"/>
          <w:noProof/>
          <w:sz w:val="24"/>
          <w:szCs w:val="24"/>
          <w:lang w:val="en-GB" w:eastAsia="en-GB"/>
        </w:rPr>
        <w:drawing>
          <wp:inline distT="0" distB="0" distL="0" distR="0" wp14:anchorId="56B31114" wp14:editId="2EA31EE8">
            <wp:extent cx="3836035" cy="997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6035" cy="997585"/>
                    </a:xfrm>
                    <a:prstGeom prst="rect">
                      <a:avLst/>
                    </a:prstGeom>
                    <a:noFill/>
                    <a:ln>
                      <a:noFill/>
                    </a:ln>
                  </pic:spPr>
                </pic:pic>
              </a:graphicData>
            </a:graphic>
          </wp:inline>
        </w:drawing>
      </w:r>
    </w:p>
    <w:p w:rsidR="00F7560F" w:rsidRDefault="00F7560F" w:rsidP="00BC64C3"/>
    <w:p w:rsidR="00D11994" w:rsidRDefault="00D11994" w:rsidP="004E6190">
      <w:pPr>
        <w:pStyle w:val="NoSpacing"/>
        <w:numPr>
          <w:ilvl w:val="0"/>
          <w:numId w:val="17"/>
        </w:numPr>
        <w:rPr>
          <w:noProof/>
          <w:lang w:val="en-GB"/>
        </w:rPr>
      </w:pPr>
      <w:r>
        <w:rPr>
          <w:noProof/>
          <w:lang w:val="en-GB"/>
        </w:rPr>
        <w:t xml:space="preserve">Levene’s test was significant, </w:t>
      </w:r>
      <w:r>
        <w:rPr>
          <w:i/>
          <w:noProof/>
          <w:lang w:val="en-GB"/>
        </w:rPr>
        <w:t>F</w:t>
      </w:r>
      <w:r>
        <w:rPr>
          <w:noProof/>
          <w:lang w:val="en-GB"/>
        </w:rPr>
        <w:t xml:space="preserve">(1, 118) = 0.93, </w:t>
      </w:r>
      <w:r>
        <w:rPr>
          <w:i/>
          <w:noProof/>
          <w:lang w:val="en-GB"/>
        </w:rPr>
        <w:t>p</w:t>
      </w:r>
      <w:r>
        <w:rPr>
          <w:noProof/>
          <w:lang w:val="en-GB"/>
        </w:rPr>
        <w:t xml:space="preserve"> = .007, indicating that the assumption of homogenity of variance had been met.</w:t>
      </w:r>
    </w:p>
    <w:p w:rsidR="00D11994" w:rsidRDefault="00D11994" w:rsidP="004E6190">
      <w:pPr>
        <w:pStyle w:val="NoSpacing"/>
        <w:numPr>
          <w:ilvl w:val="0"/>
          <w:numId w:val="17"/>
        </w:numPr>
        <w:rPr>
          <w:lang w:val="en-GB"/>
        </w:rPr>
      </w:pPr>
      <w:r>
        <w:rPr>
          <w:noProof/>
          <w:lang w:val="en-GB"/>
        </w:rPr>
        <w:t xml:space="preserve">Levene’s test was non-significant, </w:t>
      </w:r>
      <w:r>
        <w:rPr>
          <w:i/>
          <w:noProof/>
          <w:lang w:val="en-GB"/>
        </w:rPr>
        <w:t>F</w:t>
      </w:r>
      <w:r>
        <w:rPr>
          <w:noProof/>
          <w:lang w:val="en-GB"/>
        </w:rPr>
        <w:t xml:space="preserve">(1, 118) = 0.01, </w:t>
      </w:r>
      <w:r>
        <w:rPr>
          <w:i/>
          <w:noProof/>
          <w:lang w:val="en-GB"/>
        </w:rPr>
        <w:t>p</w:t>
      </w:r>
      <w:r>
        <w:rPr>
          <w:noProof/>
          <w:lang w:val="en-GB"/>
        </w:rPr>
        <w:t xml:space="preserve"> = .93, indicating that the assumption of homogenity of variance had been met.</w:t>
      </w:r>
    </w:p>
    <w:p w:rsidR="00D11994" w:rsidRDefault="00D11994" w:rsidP="004E6190">
      <w:pPr>
        <w:pStyle w:val="NoSpacing"/>
        <w:numPr>
          <w:ilvl w:val="0"/>
          <w:numId w:val="17"/>
        </w:numPr>
        <w:rPr>
          <w:lang w:val="en-GB"/>
        </w:rPr>
      </w:pPr>
      <w:r>
        <w:rPr>
          <w:noProof/>
          <w:lang w:val="en-GB"/>
        </w:rPr>
        <w:t xml:space="preserve">Levene’s test was non-significant, </w:t>
      </w:r>
      <w:r>
        <w:rPr>
          <w:i/>
          <w:noProof/>
          <w:lang w:val="en-GB"/>
        </w:rPr>
        <w:t>F</w:t>
      </w:r>
      <w:r>
        <w:rPr>
          <w:noProof/>
          <w:lang w:val="en-GB"/>
        </w:rPr>
        <w:t xml:space="preserve">(1, 118) = 0.01, </w:t>
      </w:r>
      <w:r>
        <w:rPr>
          <w:i/>
          <w:noProof/>
          <w:lang w:val="en-GB"/>
        </w:rPr>
        <w:t>p</w:t>
      </w:r>
      <w:r>
        <w:rPr>
          <w:noProof/>
          <w:lang w:val="en-GB"/>
        </w:rPr>
        <w:t xml:space="preserve"> = .93, indicating that the assumption of homogenity of variance had been violated.</w:t>
      </w:r>
    </w:p>
    <w:p w:rsidR="00D11994" w:rsidRDefault="00D11994" w:rsidP="004E6190">
      <w:pPr>
        <w:pStyle w:val="NoSpacing"/>
        <w:numPr>
          <w:ilvl w:val="0"/>
          <w:numId w:val="17"/>
        </w:numPr>
        <w:rPr>
          <w:lang w:val="en-GB"/>
        </w:rPr>
      </w:pPr>
      <w:r>
        <w:rPr>
          <w:noProof/>
          <w:lang w:val="en-GB"/>
        </w:rPr>
        <w:t xml:space="preserve">Levene’s test was significant, </w:t>
      </w:r>
      <w:r>
        <w:rPr>
          <w:i/>
          <w:noProof/>
          <w:lang w:val="en-GB"/>
        </w:rPr>
        <w:t>F</w:t>
      </w:r>
      <w:r>
        <w:rPr>
          <w:noProof/>
          <w:lang w:val="en-GB"/>
        </w:rPr>
        <w:t xml:space="preserve">(1, 118) = 0.01, </w:t>
      </w:r>
      <w:r>
        <w:rPr>
          <w:i/>
          <w:noProof/>
          <w:lang w:val="en-GB"/>
        </w:rPr>
        <w:t>p</w:t>
      </w:r>
      <w:r>
        <w:rPr>
          <w:noProof/>
          <w:lang w:val="en-GB"/>
        </w:rPr>
        <w:t xml:space="preserve"> = .93, indicating that the assumption of homogenity of variance had been violated.</w:t>
      </w:r>
    </w:p>
    <w:p w:rsidR="00F7560F" w:rsidRDefault="00F7560F" w:rsidP="00BC64C3"/>
    <w:p w:rsidR="00D11994" w:rsidRDefault="00D11994" w:rsidP="00D11994">
      <w:pPr>
        <w:pStyle w:val="NoSpacing"/>
        <w:rPr>
          <w:lang w:val="en-GB"/>
        </w:rPr>
      </w:pPr>
      <w:r>
        <w:t xml:space="preserve">The correct answer is b) </w:t>
      </w:r>
      <w:r>
        <w:rPr>
          <w:noProof/>
          <w:lang w:val="en-GB"/>
        </w:rPr>
        <w:t xml:space="preserve">Levene’s test was non-significant, </w:t>
      </w:r>
      <w:r>
        <w:rPr>
          <w:i/>
          <w:noProof/>
          <w:lang w:val="en-GB"/>
        </w:rPr>
        <w:t>F</w:t>
      </w:r>
      <w:r>
        <w:rPr>
          <w:noProof/>
          <w:lang w:val="en-GB"/>
        </w:rPr>
        <w:t xml:space="preserve">(1, 118) = 0.01, </w:t>
      </w:r>
      <w:r>
        <w:rPr>
          <w:i/>
          <w:noProof/>
          <w:lang w:val="en-GB"/>
        </w:rPr>
        <w:t>p</w:t>
      </w:r>
      <w:r>
        <w:rPr>
          <w:noProof/>
          <w:lang w:val="en-GB"/>
        </w:rPr>
        <w:t xml:space="preserve"> = .93, indicating that the assumption of homogenity of variance had been met.</w:t>
      </w:r>
    </w:p>
    <w:p w:rsidR="00F7560F" w:rsidRDefault="00F7560F" w:rsidP="00BC64C3"/>
    <w:p w:rsidR="00F7560F" w:rsidRDefault="00F7560F" w:rsidP="00BC64C3"/>
    <w:p w:rsidR="00D11994" w:rsidRDefault="00D11994" w:rsidP="00BC64C3"/>
    <w:p w:rsidR="0004776B" w:rsidRPr="0004776B" w:rsidRDefault="0004776B" w:rsidP="0004776B">
      <w:pPr>
        <w:pStyle w:val="ListParagraph"/>
        <w:numPr>
          <w:ilvl w:val="0"/>
          <w:numId w:val="1"/>
        </w:numPr>
        <w:spacing w:after="120" w:line="240" w:lineRule="auto"/>
        <w:jc w:val="both"/>
        <w:rPr>
          <w:lang w:val="en-GB"/>
        </w:rPr>
      </w:pPr>
      <w:r w:rsidRPr="0004776B">
        <w:rPr>
          <w:lang w:val="en-GB"/>
        </w:rPr>
        <w:lastRenderedPageBreak/>
        <w:t xml:space="preserve">When it is not necessary to use </w:t>
      </w:r>
      <w:proofErr w:type="spellStart"/>
      <w:r w:rsidRPr="0004776B">
        <w:rPr>
          <w:lang w:val="en-GB"/>
        </w:rPr>
        <w:t>Levene’s</w:t>
      </w:r>
      <w:proofErr w:type="spellEnd"/>
      <w:r w:rsidRPr="0004776B">
        <w:rPr>
          <w:lang w:val="en-GB"/>
        </w:rPr>
        <w:t xml:space="preserve"> test? </w:t>
      </w:r>
    </w:p>
    <w:p w:rsidR="00D11994" w:rsidRDefault="00D11994" w:rsidP="00BC64C3"/>
    <w:p w:rsidR="0004776B" w:rsidRDefault="0004776B" w:rsidP="004E6190">
      <w:pPr>
        <w:pStyle w:val="ListParagraph"/>
        <w:numPr>
          <w:ilvl w:val="0"/>
          <w:numId w:val="18"/>
        </w:numPr>
      </w:pPr>
      <w:r w:rsidRPr="0004776B">
        <w:rPr>
          <w:noProof/>
          <w:lang w:val="en-GB"/>
        </w:rPr>
        <w:t>When you have equal group sizes.</w:t>
      </w:r>
    </w:p>
    <w:p w:rsidR="0004776B" w:rsidRDefault="0004776B" w:rsidP="004E6190">
      <w:pPr>
        <w:pStyle w:val="ListParagraph"/>
        <w:numPr>
          <w:ilvl w:val="0"/>
          <w:numId w:val="18"/>
        </w:numPr>
      </w:pPr>
      <w:r w:rsidRPr="0004776B">
        <w:rPr>
          <w:lang w:val="en-GB"/>
        </w:rPr>
        <w:t>When you have unequal group sizes.</w:t>
      </w:r>
    </w:p>
    <w:p w:rsidR="0004776B" w:rsidRDefault="0004776B" w:rsidP="004E6190">
      <w:pPr>
        <w:pStyle w:val="ListParagraph"/>
        <w:numPr>
          <w:ilvl w:val="0"/>
          <w:numId w:val="18"/>
        </w:numPr>
      </w:pPr>
      <w:r w:rsidRPr="0004776B">
        <w:rPr>
          <w:lang w:val="en-GB"/>
        </w:rPr>
        <w:t xml:space="preserve">When you have a small sample. </w:t>
      </w:r>
    </w:p>
    <w:p w:rsidR="0004776B" w:rsidRDefault="0004776B" w:rsidP="004E6190">
      <w:pPr>
        <w:pStyle w:val="ListParagraph"/>
        <w:numPr>
          <w:ilvl w:val="0"/>
          <w:numId w:val="18"/>
        </w:numPr>
      </w:pPr>
      <w:r w:rsidRPr="0004776B">
        <w:rPr>
          <w:lang w:val="en-GB"/>
        </w:rPr>
        <w:t>When you are conducting a two-tailed test.</w:t>
      </w:r>
    </w:p>
    <w:p w:rsidR="0004776B" w:rsidRDefault="0004776B" w:rsidP="00BC64C3"/>
    <w:p w:rsidR="0004776B" w:rsidRDefault="0004776B" w:rsidP="0004776B">
      <w:r>
        <w:t xml:space="preserve">The correct answer is a) </w:t>
      </w:r>
      <w:r w:rsidRPr="0004776B">
        <w:rPr>
          <w:noProof/>
          <w:lang w:val="en-GB"/>
        </w:rPr>
        <w:t>When you have equal group sizes.</w:t>
      </w:r>
    </w:p>
    <w:p w:rsidR="0004776B" w:rsidRDefault="0004776B" w:rsidP="00BC64C3">
      <w:r>
        <w:t xml:space="preserve">Feedback: </w:t>
      </w:r>
      <w:r>
        <w:rPr>
          <w:lang w:val="en-GB"/>
        </w:rPr>
        <w:t>If you don’t have unequal group sizes, the assumption of homogeneity of variance is pretty much irrelevant and can be ignored.</w:t>
      </w:r>
    </w:p>
    <w:p w:rsidR="0004776B" w:rsidRDefault="0004776B" w:rsidP="00BC64C3"/>
    <w:p w:rsidR="000E6AC8" w:rsidRPr="000E6AC8" w:rsidRDefault="000E6AC8" w:rsidP="00BC64C3">
      <w:pPr>
        <w:rPr>
          <w:b/>
        </w:rPr>
      </w:pPr>
      <w:r w:rsidRPr="000E6AC8">
        <w:rPr>
          <w:b/>
        </w:rPr>
        <w:t xml:space="preserve">Short answer questions: </w:t>
      </w:r>
    </w:p>
    <w:p w:rsidR="000E6AC8" w:rsidRDefault="000E6AC8" w:rsidP="00BC64C3"/>
    <w:p w:rsidR="000E6AC8" w:rsidRPr="003C6B4D" w:rsidRDefault="000E6AC8" w:rsidP="000E6AC8">
      <w:pPr>
        <w:pStyle w:val="NoSpacing"/>
      </w:pPr>
      <w:proofErr w:type="gramStart"/>
      <w:r w:rsidRPr="003C6B4D">
        <w:t>Using the following information, work through the questions below.</w:t>
      </w:r>
      <w:proofErr w:type="gramEnd"/>
    </w:p>
    <w:p w:rsidR="000E6AC8" w:rsidRPr="003C6B4D" w:rsidRDefault="000E6AC8" w:rsidP="000E6AC8">
      <w:pPr>
        <w:pStyle w:val="NoSpacing"/>
      </w:pPr>
    </w:p>
    <w:p w:rsidR="000E6AC8" w:rsidRPr="003C6B4D" w:rsidRDefault="000E6AC8" w:rsidP="000E6AC8">
      <w:pPr>
        <w:pStyle w:val="NoSpacing"/>
      </w:pPr>
      <w:r w:rsidRPr="003C6B4D">
        <w:t xml:space="preserve">Below is a frequency distribution from www.amazon.co.uk of a CD called Some Loud Thunder by an artist called ‘Clap Your Hands Say Yeah’ (13 customer reviews): </w:t>
      </w:r>
    </w:p>
    <w:p w:rsidR="000E6AC8" w:rsidRPr="003C6B4D" w:rsidRDefault="000E6AC8" w:rsidP="000E6AC8">
      <w:pPr>
        <w:pStyle w:val="NoSpacing"/>
      </w:pPr>
    </w:p>
    <w:tbl>
      <w:tblPr>
        <w:tblpPr w:leftFromText="45" w:rightFromText="45" w:vertAnchor="text" w:tblpXSpec="center"/>
        <w:tblW w:w="0" w:type="auto"/>
        <w:tblCellSpacing w:w="7" w:type="dxa"/>
        <w:tblCellMar>
          <w:left w:w="0" w:type="dxa"/>
          <w:right w:w="0" w:type="dxa"/>
        </w:tblCellMar>
        <w:tblLook w:val="0000" w:firstRow="0" w:lastRow="0" w:firstColumn="0" w:lastColumn="0" w:noHBand="0" w:noVBand="0"/>
      </w:tblPr>
      <w:tblGrid>
        <w:gridCol w:w="636"/>
        <w:gridCol w:w="914"/>
        <w:gridCol w:w="355"/>
      </w:tblGrid>
      <w:tr w:rsidR="000E6AC8" w:rsidRPr="00CB2865" w:rsidTr="00283E01">
        <w:trPr>
          <w:tblCellSpacing w:w="7" w:type="dxa"/>
        </w:trPr>
        <w:tc>
          <w:tcPr>
            <w:tcW w:w="0" w:type="auto"/>
            <w:noWrap/>
            <w:tcMar>
              <w:top w:w="0" w:type="dxa"/>
              <w:left w:w="0" w:type="dxa"/>
              <w:bottom w:w="15" w:type="dxa"/>
              <w:right w:w="120" w:type="dxa"/>
            </w:tcMar>
            <w:vAlign w:val="center"/>
          </w:tcPr>
          <w:p w:rsidR="000E6AC8" w:rsidRPr="00CB2865" w:rsidRDefault="00584DEA" w:rsidP="00283E01">
            <w:pPr>
              <w:rPr>
                <w:rFonts w:ascii="Times New Roman" w:hAnsi="Times New Roman"/>
                <w:lang w:eastAsia="en-GB"/>
              </w:rPr>
            </w:pPr>
            <w:hyperlink r:id="rId9" w:anchor="customerReviews" w:history="1">
              <w:r w:rsidR="000E6AC8" w:rsidRPr="00CB2865">
                <w:rPr>
                  <w:rFonts w:ascii="Times New Roman" w:hAnsi="Times New Roman"/>
                  <w:color w:val="0000FF"/>
                  <w:u w:val="single"/>
                  <w:lang w:eastAsia="en-GB"/>
                </w:rPr>
                <w:t>5 star</w:t>
              </w:r>
            </w:hyperlink>
            <w:r w:rsidR="000E6AC8" w:rsidRPr="00CB2865">
              <w:rPr>
                <w:rFonts w:ascii="Times New Roman" w:hAnsi="Times New Roman"/>
                <w:lang w:eastAsia="en-GB"/>
              </w:rPr>
              <w:t>:</w:t>
            </w:r>
          </w:p>
        </w:tc>
        <w:tc>
          <w:tcPr>
            <w:tcW w:w="900" w:type="dxa"/>
            <w:shd w:val="clear" w:color="auto" w:fill="EEEECC"/>
            <w:vAlign w:val="center"/>
          </w:tcPr>
          <w:p w:rsidR="000E6AC8" w:rsidRPr="00CB2865" w:rsidRDefault="000E6AC8" w:rsidP="00283E01">
            <w:pPr>
              <w:rPr>
                <w:rFonts w:ascii="Times New Roman" w:hAnsi="Times New Roman"/>
                <w:lang w:eastAsia="en-GB"/>
              </w:rPr>
            </w:pPr>
            <w:r>
              <w:rPr>
                <w:rFonts w:ascii="Times New Roman" w:hAnsi="Times New Roman"/>
                <w:noProof/>
                <w:lang w:val="en-GB" w:eastAsia="en-GB"/>
              </w:rPr>
              <w:drawing>
                <wp:inline distT="0" distB="0" distL="0" distR="0" wp14:anchorId="42E580AC" wp14:editId="798630E1">
                  <wp:extent cx="130810" cy="130810"/>
                  <wp:effectExtent l="0" t="0" r="2540" b="2540"/>
                  <wp:docPr id="32" name="Picture 32" descr="Descrip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Pr>
                <w:rFonts w:ascii="Times New Roman" w:hAnsi="Times New Roman"/>
                <w:noProof/>
                <w:lang w:val="en-GB" w:eastAsia="en-GB"/>
              </w:rPr>
              <w:drawing>
                <wp:inline distT="0" distB="0" distL="0" distR="0" wp14:anchorId="2C0E253F" wp14:editId="35B79EF4">
                  <wp:extent cx="130810" cy="130810"/>
                  <wp:effectExtent l="0" t="0" r="2540" b="2540"/>
                  <wp:docPr id="33" name="Picture 33" descr="Descrip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Pr>
                <w:rFonts w:ascii="Times New Roman" w:hAnsi="Times New Roman"/>
                <w:noProof/>
                <w:lang w:val="en-GB" w:eastAsia="en-GB"/>
              </w:rPr>
              <w:drawing>
                <wp:inline distT="0" distB="0" distL="0" distR="0" wp14:anchorId="6059D1E7" wp14:editId="70D66DE5">
                  <wp:extent cx="130810" cy="130810"/>
                  <wp:effectExtent l="0" t="0" r="2540" b="2540"/>
                  <wp:docPr id="34" name="Picture 34" descr="Descrip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0" w:type="auto"/>
            <w:vAlign w:val="center"/>
          </w:tcPr>
          <w:p w:rsidR="000E6AC8" w:rsidRPr="00CB2865" w:rsidRDefault="000E6AC8" w:rsidP="00283E01">
            <w:pPr>
              <w:rPr>
                <w:rFonts w:ascii="Times New Roman" w:hAnsi="Times New Roman"/>
                <w:lang w:eastAsia="en-GB"/>
              </w:rPr>
            </w:pPr>
            <w:r w:rsidRPr="00CB2865">
              <w:rPr>
                <w:rFonts w:ascii="Times New Roman" w:hAnsi="Times New Roman"/>
                <w:lang w:eastAsia="en-GB"/>
              </w:rPr>
              <w:t>(26)</w:t>
            </w:r>
          </w:p>
        </w:tc>
      </w:tr>
      <w:tr w:rsidR="000E6AC8" w:rsidRPr="00CB2865" w:rsidTr="00283E01">
        <w:trPr>
          <w:tblCellSpacing w:w="7" w:type="dxa"/>
        </w:trPr>
        <w:tc>
          <w:tcPr>
            <w:tcW w:w="0" w:type="auto"/>
            <w:noWrap/>
            <w:tcMar>
              <w:top w:w="0" w:type="dxa"/>
              <w:left w:w="0" w:type="dxa"/>
              <w:bottom w:w="15" w:type="dxa"/>
              <w:right w:w="120" w:type="dxa"/>
            </w:tcMar>
            <w:vAlign w:val="center"/>
          </w:tcPr>
          <w:p w:rsidR="000E6AC8" w:rsidRPr="00CB2865" w:rsidRDefault="00584DEA" w:rsidP="00283E01">
            <w:pPr>
              <w:rPr>
                <w:rFonts w:ascii="Times New Roman" w:hAnsi="Times New Roman"/>
                <w:lang w:eastAsia="en-GB"/>
              </w:rPr>
            </w:pPr>
            <w:hyperlink r:id="rId11" w:anchor="customerReviews" w:history="1">
              <w:r w:rsidR="000E6AC8" w:rsidRPr="00CB2865">
                <w:rPr>
                  <w:rFonts w:ascii="Times New Roman" w:hAnsi="Times New Roman"/>
                  <w:color w:val="0000FF"/>
                  <w:u w:val="single"/>
                  <w:lang w:eastAsia="en-GB"/>
                </w:rPr>
                <w:t>4 star</w:t>
              </w:r>
            </w:hyperlink>
            <w:r w:rsidR="000E6AC8" w:rsidRPr="00CB2865">
              <w:rPr>
                <w:rFonts w:ascii="Times New Roman" w:hAnsi="Times New Roman"/>
                <w:lang w:eastAsia="en-GB"/>
              </w:rPr>
              <w:t>:</w:t>
            </w:r>
          </w:p>
        </w:tc>
        <w:tc>
          <w:tcPr>
            <w:tcW w:w="900" w:type="dxa"/>
            <w:shd w:val="clear" w:color="auto" w:fill="EEEECC"/>
            <w:vAlign w:val="center"/>
          </w:tcPr>
          <w:p w:rsidR="000E6AC8" w:rsidRPr="00CB2865" w:rsidRDefault="000E6AC8" w:rsidP="00283E01">
            <w:pPr>
              <w:rPr>
                <w:rFonts w:ascii="Times New Roman" w:hAnsi="Times New Roman"/>
                <w:lang w:eastAsia="en-GB"/>
              </w:rPr>
            </w:pPr>
            <w:r>
              <w:rPr>
                <w:rFonts w:ascii="Times New Roman" w:hAnsi="Times New Roman"/>
                <w:noProof/>
                <w:lang w:val="en-GB" w:eastAsia="en-GB"/>
              </w:rPr>
              <w:drawing>
                <wp:inline distT="0" distB="0" distL="0" distR="0" wp14:anchorId="6D42E85E" wp14:editId="3AD959DB">
                  <wp:extent cx="130810" cy="130810"/>
                  <wp:effectExtent l="0" t="0" r="2540" b="2540"/>
                  <wp:docPr id="35" name="Picture 35" descr="Descrip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0" w:type="auto"/>
            <w:vAlign w:val="center"/>
          </w:tcPr>
          <w:p w:rsidR="000E6AC8" w:rsidRPr="00CB2865" w:rsidRDefault="000E6AC8" w:rsidP="00283E01">
            <w:pPr>
              <w:rPr>
                <w:rFonts w:ascii="Times New Roman" w:hAnsi="Times New Roman"/>
                <w:lang w:eastAsia="en-GB"/>
              </w:rPr>
            </w:pPr>
            <w:r w:rsidRPr="00CB2865">
              <w:rPr>
                <w:rFonts w:ascii="Times New Roman" w:hAnsi="Times New Roman"/>
                <w:lang w:eastAsia="en-GB"/>
              </w:rPr>
              <w:t>(5)</w:t>
            </w:r>
          </w:p>
        </w:tc>
      </w:tr>
      <w:tr w:rsidR="000E6AC8" w:rsidRPr="00CB2865" w:rsidTr="00283E01">
        <w:trPr>
          <w:tblCellSpacing w:w="7" w:type="dxa"/>
        </w:trPr>
        <w:tc>
          <w:tcPr>
            <w:tcW w:w="0" w:type="auto"/>
            <w:noWrap/>
            <w:tcMar>
              <w:top w:w="0" w:type="dxa"/>
              <w:left w:w="0" w:type="dxa"/>
              <w:bottom w:w="15" w:type="dxa"/>
              <w:right w:w="120" w:type="dxa"/>
            </w:tcMar>
            <w:vAlign w:val="center"/>
          </w:tcPr>
          <w:p w:rsidR="000E6AC8" w:rsidRPr="00CB2865" w:rsidRDefault="00584DEA" w:rsidP="00283E01">
            <w:pPr>
              <w:rPr>
                <w:rFonts w:ascii="Times New Roman" w:hAnsi="Times New Roman"/>
                <w:lang w:eastAsia="en-GB"/>
              </w:rPr>
            </w:pPr>
            <w:hyperlink r:id="rId12" w:anchor="customerReviews" w:history="1">
              <w:r w:rsidR="000E6AC8" w:rsidRPr="00CB2865">
                <w:rPr>
                  <w:rFonts w:ascii="Times New Roman" w:hAnsi="Times New Roman"/>
                  <w:color w:val="0000FF"/>
                  <w:u w:val="single"/>
                  <w:lang w:eastAsia="en-GB"/>
                </w:rPr>
                <w:t>3 star</w:t>
              </w:r>
            </w:hyperlink>
            <w:r w:rsidR="000E6AC8" w:rsidRPr="00CB2865">
              <w:rPr>
                <w:rFonts w:ascii="Times New Roman" w:hAnsi="Times New Roman"/>
                <w:lang w:eastAsia="en-GB"/>
              </w:rPr>
              <w:t>:</w:t>
            </w:r>
          </w:p>
        </w:tc>
        <w:tc>
          <w:tcPr>
            <w:tcW w:w="900" w:type="dxa"/>
            <w:shd w:val="clear" w:color="auto" w:fill="EEEECC"/>
            <w:vAlign w:val="center"/>
          </w:tcPr>
          <w:p w:rsidR="000E6AC8" w:rsidRPr="00CB2865" w:rsidRDefault="000E6AC8" w:rsidP="00283E01">
            <w:pPr>
              <w:rPr>
                <w:rFonts w:ascii="Times New Roman" w:hAnsi="Times New Roman"/>
                <w:lang w:eastAsia="en-GB"/>
              </w:rPr>
            </w:pPr>
            <w:r>
              <w:rPr>
                <w:rFonts w:ascii="Times New Roman" w:hAnsi="Times New Roman"/>
                <w:noProof/>
                <w:lang w:val="en-GB" w:eastAsia="en-GB"/>
              </w:rPr>
              <w:drawing>
                <wp:inline distT="0" distB="0" distL="0" distR="0" wp14:anchorId="3F58FC34" wp14:editId="53D021F8">
                  <wp:extent cx="95250" cy="130810"/>
                  <wp:effectExtent l="0" t="0" r="0" b="2540"/>
                  <wp:docPr id="36" name="Picture 36" descr="Descriptio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0810"/>
                          </a:xfrm>
                          <a:prstGeom prst="rect">
                            <a:avLst/>
                          </a:prstGeom>
                          <a:noFill/>
                          <a:ln>
                            <a:noFill/>
                          </a:ln>
                        </pic:spPr>
                      </pic:pic>
                    </a:graphicData>
                  </a:graphic>
                </wp:inline>
              </w:drawing>
            </w:r>
          </w:p>
        </w:tc>
        <w:tc>
          <w:tcPr>
            <w:tcW w:w="0" w:type="auto"/>
            <w:vAlign w:val="center"/>
          </w:tcPr>
          <w:p w:rsidR="000E6AC8" w:rsidRPr="00CB2865" w:rsidRDefault="000E6AC8" w:rsidP="00283E01">
            <w:pPr>
              <w:rPr>
                <w:rFonts w:ascii="Times New Roman" w:hAnsi="Times New Roman"/>
                <w:lang w:eastAsia="en-GB"/>
              </w:rPr>
            </w:pPr>
            <w:r w:rsidRPr="00CB2865">
              <w:rPr>
                <w:rFonts w:ascii="Times New Roman" w:hAnsi="Times New Roman"/>
                <w:lang w:eastAsia="en-GB"/>
              </w:rPr>
              <w:t>(2)</w:t>
            </w:r>
          </w:p>
        </w:tc>
      </w:tr>
      <w:tr w:rsidR="000E6AC8" w:rsidRPr="00CB2865" w:rsidTr="00283E01">
        <w:trPr>
          <w:tblCellSpacing w:w="7" w:type="dxa"/>
        </w:trPr>
        <w:tc>
          <w:tcPr>
            <w:tcW w:w="0" w:type="auto"/>
            <w:noWrap/>
            <w:tcMar>
              <w:top w:w="0" w:type="dxa"/>
              <w:left w:w="0" w:type="dxa"/>
              <w:bottom w:w="15" w:type="dxa"/>
              <w:right w:w="120" w:type="dxa"/>
            </w:tcMar>
            <w:vAlign w:val="center"/>
          </w:tcPr>
          <w:p w:rsidR="000E6AC8" w:rsidRPr="00CB2865" w:rsidRDefault="00584DEA" w:rsidP="00283E01">
            <w:pPr>
              <w:rPr>
                <w:rFonts w:ascii="Times New Roman" w:hAnsi="Times New Roman"/>
                <w:lang w:eastAsia="en-GB"/>
              </w:rPr>
            </w:pPr>
            <w:hyperlink r:id="rId13" w:anchor="customerReviews" w:history="1">
              <w:r w:rsidR="000E6AC8" w:rsidRPr="00CB2865">
                <w:rPr>
                  <w:rFonts w:ascii="Times New Roman" w:hAnsi="Times New Roman"/>
                  <w:color w:val="0000FF"/>
                  <w:u w:val="single"/>
                  <w:lang w:eastAsia="en-GB"/>
                </w:rPr>
                <w:t>2 star</w:t>
              </w:r>
            </w:hyperlink>
            <w:r w:rsidR="000E6AC8" w:rsidRPr="00CB2865">
              <w:rPr>
                <w:rFonts w:ascii="Times New Roman" w:hAnsi="Times New Roman"/>
                <w:lang w:eastAsia="en-GB"/>
              </w:rPr>
              <w:t>:</w:t>
            </w:r>
          </w:p>
        </w:tc>
        <w:tc>
          <w:tcPr>
            <w:tcW w:w="900" w:type="dxa"/>
            <w:shd w:val="clear" w:color="auto" w:fill="EEEECC"/>
            <w:vAlign w:val="center"/>
          </w:tcPr>
          <w:p w:rsidR="000E6AC8" w:rsidRPr="00CB2865" w:rsidRDefault="000E6AC8" w:rsidP="00283E01">
            <w:pPr>
              <w:rPr>
                <w:rFonts w:ascii="Times New Roman" w:hAnsi="Times New Roman"/>
                <w:lang w:eastAsia="en-GB"/>
              </w:rPr>
            </w:pPr>
          </w:p>
        </w:tc>
        <w:tc>
          <w:tcPr>
            <w:tcW w:w="0" w:type="auto"/>
            <w:vAlign w:val="center"/>
          </w:tcPr>
          <w:p w:rsidR="000E6AC8" w:rsidRPr="00CB2865" w:rsidRDefault="000E6AC8" w:rsidP="00283E01">
            <w:pPr>
              <w:rPr>
                <w:rFonts w:ascii="Times New Roman" w:hAnsi="Times New Roman"/>
                <w:lang w:eastAsia="en-GB"/>
              </w:rPr>
            </w:pPr>
            <w:r w:rsidRPr="00CB2865">
              <w:rPr>
                <w:rFonts w:ascii="Times New Roman" w:hAnsi="Times New Roman"/>
                <w:lang w:eastAsia="en-GB"/>
              </w:rPr>
              <w:t>(0)</w:t>
            </w:r>
          </w:p>
        </w:tc>
      </w:tr>
      <w:tr w:rsidR="000E6AC8" w:rsidRPr="00CB2865" w:rsidTr="00283E01">
        <w:trPr>
          <w:tblCellSpacing w:w="7" w:type="dxa"/>
        </w:trPr>
        <w:tc>
          <w:tcPr>
            <w:tcW w:w="0" w:type="auto"/>
            <w:noWrap/>
            <w:tcMar>
              <w:top w:w="0" w:type="dxa"/>
              <w:left w:w="0" w:type="dxa"/>
              <w:bottom w:w="15" w:type="dxa"/>
              <w:right w:w="120" w:type="dxa"/>
            </w:tcMar>
            <w:vAlign w:val="center"/>
          </w:tcPr>
          <w:p w:rsidR="000E6AC8" w:rsidRPr="00CB2865" w:rsidRDefault="00584DEA" w:rsidP="00283E01">
            <w:pPr>
              <w:rPr>
                <w:rFonts w:ascii="Times New Roman" w:hAnsi="Times New Roman"/>
                <w:lang w:eastAsia="en-GB"/>
              </w:rPr>
            </w:pPr>
            <w:hyperlink r:id="rId14" w:anchor="customerReviews" w:history="1">
              <w:r w:rsidR="000E6AC8" w:rsidRPr="00CB2865">
                <w:rPr>
                  <w:rFonts w:ascii="Times New Roman" w:hAnsi="Times New Roman"/>
                  <w:color w:val="0000FF"/>
                  <w:u w:val="single"/>
                  <w:lang w:eastAsia="en-GB"/>
                </w:rPr>
                <w:t>1 star</w:t>
              </w:r>
            </w:hyperlink>
            <w:r w:rsidR="000E6AC8" w:rsidRPr="00CB2865">
              <w:rPr>
                <w:rFonts w:ascii="Times New Roman" w:hAnsi="Times New Roman"/>
                <w:lang w:eastAsia="en-GB"/>
              </w:rPr>
              <w:t>:</w:t>
            </w:r>
          </w:p>
        </w:tc>
        <w:tc>
          <w:tcPr>
            <w:tcW w:w="900" w:type="dxa"/>
            <w:shd w:val="clear" w:color="auto" w:fill="EEEECC"/>
            <w:vAlign w:val="center"/>
          </w:tcPr>
          <w:p w:rsidR="000E6AC8" w:rsidRPr="00CB2865" w:rsidRDefault="000E6AC8" w:rsidP="00283E01">
            <w:pPr>
              <w:rPr>
                <w:rFonts w:ascii="Times New Roman" w:hAnsi="Times New Roman"/>
                <w:lang w:eastAsia="en-GB"/>
              </w:rPr>
            </w:pPr>
            <w:r>
              <w:rPr>
                <w:rFonts w:ascii="Times New Roman" w:hAnsi="Times New Roman"/>
                <w:noProof/>
                <w:lang w:val="en-GB" w:eastAsia="en-GB"/>
              </w:rPr>
              <w:drawing>
                <wp:inline distT="0" distB="0" distL="0" distR="0" wp14:anchorId="72B40114" wp14:editId="7E9A623C">
                  <wp:extent cx="47625" cy="130810"/>
                  <wp:effectExtent l="0" t="0" r="9525" b="2540"/>
                  <wp:docPr id="37" name="Picture 37" descr="Descrip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130810"/>
                          </a:xfrm>
                          <a:prstGeom prst="rect">
                            <a:avLst/>
                          </a:prstGeom>
                          <a:noFill/>
                          <a:ln>
                            <a:noFill/>
                          </a:ln>
                        </pic:spPr>
                      </pic:pic>
                    </a:graphicData>
                  </a:graphic>
                </wp:inline>
              </w:drawing>
            </w:r>
          </w:p>
        </w:tc>
        <w:tc>
          <w:tcPr>
            <w:tcW w:w="0" w:type="auto"/>
            <w:vAlign w:val="center"/>
          </w:tcPr>
          <w:p w:rsidR="000E6AC8" w:rsidRPr="00CB2865" w:rsidRDefault="000E6AC8" w:rsidP="00283E01">
            <w:pPr>
              <w:rPr>
                <w:rFonts w:ascii="Times New Roman" w:hAnsi="Times New Roman"/>
                <w:lang w:eastAsia="en-GB"/>
              </w:rPr>
            </w:pPr>
            <w:r w:rsidRPr="00CB2865">
              <w:rPr>
                <w:rFonts w:ascii="Times New Roman" w:hAnsi="Times New Roman"/>
                <w:lang w:eastAsia="en-GB"/>
              </w:rPr>
              <w:t>(1)</w:t>
            </w:r>
          </w:p>
        </w:tc>
      </w:tr>
    </w:tbl>
    <w:p w:rsidR="000E6AC8" w:rsidRPr="003C6B4D" w:rsidRDefault="000E6AC8" w:rsidP="000E6AC8">
      <w:pPr>
        <w:pStyle w:val="NoSpacing"/>
      </w:pPr>
    </w:p>
    <w:p w:rsidR="000E6AC8" w:rsidRDefault="000E6AC8" w:rsidP="000E6AC8">
      <w:pPr>
        <w:pStyle w:val="NoSpacing"/>
      </w:pPr>
    </w:p>
    <w:p w:rsidR="000E6AC8" w:rsidRDefault="000E6AC8" w:rsidP="000E6AC8">
      <w:pPr>
        <w:pStyle w:val="NoSpacing"/>
      </w:pPr>
    </w:p>
    <w:p w:rsidR="000E6AC8" w:rsidRDefault="000E6AC8" w:rsidP="000E6AC8">
      <w:pPr>
        <w:pStyle w:val="NoSpacing"/>
      </w:pPr>
    </w:p>
    <w:p w:rsidR="000E6AC8" w:rsidRDefault="000E6AC8" w:rsidP="000E6AC8">
      <w:pPr>
        <w:pStyle w:val="NoSpacing"/>
      </w:pPr>
    </w:p>
    <w:p w:rsidR="000E6AC8" w:rsidRDefault="000E6AC8" w:rsidP="000E6AC8">
      <w:pPr>
        <w:pStyle w:val="NoSpacing"/>
      </w:pPr>
    </w:p>
    <w:p w:rsidR="000E6AC8" w:rsidRDefault="000E6AC8" w:rsidP="000E6AC8">
      <w:pPr>
        <w:pStyle w:val="NoSpacing"/>
      </w:pPr>
    </w:p>
    <w:p w:rsidR="000E6AC8" w:rsidRDefault="000E6AC8" w:rsidP="000E6AC8">
      <w:pPr>
        <w:pStyle w:val="NoSpacing"/>
      </w:pPr>
    </w:p>
    <w:p w:rsidR="000E6AC8" w:rsidRPr="003C6B4D" w:rsidRDefault="000E6AC8" w:rsidP="000E6AC8">
      <w:pPr>
        <w:pStyle w:val="NoSpacing"/>
      </w:pPr>
    </w:p>
    <w:p w:rsidR="000E6AC8" w:rsidRPr="003C6B4D" w:rsidRDefault="000E6AC8" w:rsidP="000E6AC8">
      <w:pPr>
        <w:pStyle w:val="NoSpacing"/>
      </w:pPr>
    </w:p>
    <w:p w:rsidR="000E6AC8" w:rsidRDefault="000E6AC8" w:rsidP="000E6AC8">
      <w:pPr>
        <w:pStyle w:val="NoSpacing"/>
      </w:pPr>
    </w:p>
    <w:p w:rsidR="000E6AC8" w:rsidRDefault="000E6AC8" w:rsidP="000E6AC8">
      <w:pPr>
        <w:pStyle w:val="NoSpacing"/>
      </w:pPr>
      <w:r>
        <w:t xml:space="preserve">Work out the following using the above data. </w:t>
      </w:r>
    </w:p>
    <w:p w:rsidR="000E6AC8" w:rsidRPr="003C6B4D" w:rsidRDefault="000E6AC8" w:rsidP="000E6AC8">
      <w:pPr>
        <w:pStyle w:val="NoSpacing"/>
      </w:pPr>
    </w:p>
    <w:p w:rsidR="000E6AC8" w:rsidRPr="003C6B4D" w:rsidRDefault="000E6AC8" w:rsidP="000E6AC8">
      <w:pPr>
        <w:pStyle w:val="NoSpacing"/>
      </w:pPr>
      <w:r w:rsidRPr="003C6B4D">
        <w:t>a.</w:t>
      </w:r>
      <w:r w:rsidRPr="003C6B4D">
        <w:tab/>
        <w:t>Calculate the mean of these data. (Give your answer to two decimal places.)</w:t>
      </w:r>
    </w:p>
    <w:p w:rsidR="000E6AC8" w:rsidRPr="003C6B4D" w:rsidRDefault="000E6AC8" w:rsidP="000E6AC8">
      <w:pPr>
        <w:pStyle w:val="NoSpacing"/>
      </w:pPr>
      <w:r w:rsidRPr="003C6B4D">
        <w:t>b.</w:t>
      </w:r>
      <w:r w:rsidRPr="003C6B4D">
        <w:tab/>
        <w:t xml:space="preserve">What is the mode of these data? </w:t>
      </w:r>
    </w:p>
    <w:p w:rsidR="000E6AC8" w:rsidRPr="003C6B4D" w:rsidRDefault="000E6AC8" w:rsidP="000E6AC8">
      <w:pPr>
        <w:pStyle w:val="NoSpacing"/>
      </w:pPr>
      <w:r w:rsidRPr="003C6B4D">
        <w:t>c.</w:t>
      </w:r>
      <w:r w:rsidRPr="003C6B4D">
        <w:tab/>
        <w:t xml:space="preserve">What is the median of these data? </w:t>
      </w:r>
    </w:p>
    <w:p w:rsidR="000E6AC8" w:rsidRPr="003C6B4D" w:rsidRDefault="000E6AC8" w:rsidP="000E6AC8">
      <w:pPr>
        <w:pStyle w:val="NoSpacing"/>
      </w:pPr>
      <w:r w:rsidRPr="003C6B4D">
        <w:t>d.</w:t>
      </w:r>
      <w:r w:rsidRPr="003C6B4D">
        <w:tab/>
        <w:t>What would be our estimate of the standard deviation in the population? (Give your answer to two decimal places.)</w:t>
      </w:r>
    </w:p>
    <w:p w:rsidR="000E6AC8" w:rsidRPr="003C6B4D" w:rsidRDefault="000E6AC8" w:rsidP="000E6AC8">
      <w:pPr>
        <w:pStyle w:val="NoSpacing"/>
      </w:pPr>
    </w:p>
    <w:p w:rsidR="000E6AC8" w:rsidRDefault="000E6AC8" w:rsidP="000E6AC8">
      <w:pPr>
        <w:pStyle w:val="NoSpacing"/>
      </w:pPr>
      <w:r>
        <w:t>Answers:</w:t>
      </w:r>
    </w:p>
    <w:p w:rsidR="000E6AC8" w:rsidRDefault="000E6AC8" w:rsidP="000E6AC8">
      <w:pPr>
        <w:pStyle w:val="NoSpacing"/>
        <w:numPr>
          <w:ilvl w:val="0"/>
          <w:numId w:val="131"/>
        </w:numPr>
      </w:pPr>
      <w:r>
        <w:t>0.728</w:t>
      </w:r>
    </w:p>
    <w:p w:rsidR="000E6AC8" w:rsidRDefault="000E6AC8" w:rsidP="000E6AC8">
      <w:pPr>
        <w:pStyle w:val="NoSpacing"/>
        <w:numPr>
          <w:ilvl w:val="0"/>
          <w:numId w:val="131"/>
        </w:numPr>
      </w:pPr>
      <w:r>
        <w:t>4</w:t>
      </w:r>
    </w:p>
    <w:p w:rsidR="000E6AC8" w:rsidRDefault="000E6AC8" w:rsidP="000E6AC8">
      <w:pPr>
        <w:pStyle w:val="NoSpacing"/>
        <w:numPr>
          <w:ilvl w:val="0"/>
          <w:numId w:val="131"/>
        </w:numPr>
      </w:pPr>
      <w:r>
        <w:t>0</w:t>
      </w:r>
    </w:p>
    <w:p w:rsidR="000E6AC8" w:rsidRDefault="000E6AC8" w:rsidP="000E6AC8">
      <w:pPr>
        <w:pStyle w:val="NoSpacing"/>
        <w:numPr>
          <w:ilvl w:val="0"/>
          <w:numId w:val="131"/>
        </w:numPr>
      </w:pPr>
      <w:r>
        <w:t>Negatively skewed</w:t>
      </w:r>
    </w:p>
    <w:p w:rsidR="000E6AC8" w:rsidRDefault="000E6AC8" w:rsidP="00BC64C3"/>
    <w:p w:rsidR="000E6AC8" w:rsidRDefault="000E6AC8" w:rsidP="00BC64C3"/>
    <w:p w:rsidR="00D11994" w:rsidRPr="00584DEA" w:rsidRDefault="00D11994" w:rsidP="00BC64C3">
      <w:pPr>
        <w:rPr>
          <w:b/>
          <w:color w:val="000000" w:themeColor="text1"/>
          <w:u w:val="single"/>
        </w:rPr>
      </w:pPr>
      <w:r w:rsidRPr="00584DEA">
        <w:rPr>
          <w:b/>
          <w:color w:val="000000" w:themeColor="text1"/>
          <w:u w:val="single"/>
        </w:rPr>
        <w:t>Chapter 4</w:t>
      </w:r>
      <w:r w:rsidR="00584DEA" w:rsidRPr="00584DEA">
        <w:rPr>
          <w:b/>
          <w:color w:val="000000" w:themeColor="text1"/>
          <w:u w:val="single"/>
        </w:rPr>
        <w:t xml:space="preserve"> - </w:t>
      </w:r>
      <w:r w:rsidR="00584DEA" w:rsidRPr="00584DEA">
        <w:rPr>
          <w:b/>
          <w:u w:val="single"/>
          <w:lang w:eastAsia="en-GB"/>
        </w:rPr>
        <w:t>Summarizing Data</w:t>
      </w:r>
    </w:p>
    <w:p w:rsidR="00BC297C" w:rsidRDefault="00BC297C" w:rsidP="00BC64C3">
      <w:pPr>
        <w:rPr>
          <w:color w:val="FF0000"/>
        </w:rPr>
      </w:pPr>
    </w:p>
    <w:p w:rsidR="00EB0970" w:rsidRPr="00D42897" w:rsidRDefault="00EB0970" w:rsidP="00EB0970">
      <w:pPr>
        <w:pStyle w:val="NoSpacing"/>
        <w:numPr>
          <w:ilvl w:val="0"/>
          <w:numId w:val="1"/>
        </w:numPr>
      </w:pPr>
      <w:r w:rsidRPr="00D42897">
        <w:t>Complete the following sentence: A small standard deviation (relative to the value of the mean itself) (</w:t>
      </w:r>
      <w:r w:rsidRPr="00D42897">
        <w:rPr>
          <w:i/>
        </w:rPr>
        <w:t>Hint</w:t>
      </w:r>
      <w:r w:rsidRPr="00D42897">
        <w:t>: The standard deviation is a measure of the dispersion or spread of data around the mean.)</w:t>
      </w:r>
    </w:p>
    <w:p w:rsidR="00EB0970" w:rsidRPr="00D42897" w:rsidRDefault="00EB0970" w:rsidP="00EB0970">
      <w:pPr>
        <w:pStyle w:val="NoSpacing"/>
        <w:ind w:left="720"/>
      </w:pPr>
    </w:p>
    <w:p w:rsidR="00EB0970" w:rsidRPr="00D42897" w:rsidRDefault="00EB0970" w:rsidP="00A35BC6">
      <w:pPr>
        <w:pStyle w:val="NoSpacing"/>
        <w:numPr>
          <w:ilvl w:val="0"/>
          <w:numId w:val="141"/>
        </w:numPr>
      </w:pPr>
      <w:r w:rsidRPr="00D42897">
        <w:t>Indicates that the data points are distant from the mean.</w:t>
      </w:r>
    </w:p>
    <w:p w:rsidR="00EB0970" w:rsidRPr="00D42897" w:rsidRDefault="00EB0970" w:rsidP="00A35BC6">
      <w:pPr>
        <w:pStyle w:val="NoSpacing"/>
        <w:numPr>
          <w:ilvl w:val="0"/>
          <w:numId w:val="141"/>
        </w:numPr>
      </w:pPr>
      <w:r w:rsidRPr="00D42897">
        <w:t>Indicates that the mean is a poor fit of the data.</w:t>
      </w:r>
    </w:p>
    <w:p w:rsidR="00EB0970" w:rsidRPr="00D42897" w:rsidRDefault="00EB0970" w:rsidP="00A35BC6">
      <w:pPr>
        <w:pStyle w:val="NoSpacing"/>
        <w:numPr>
          <w:ilvl w:val="0"/>
          <w:numId w:val="141"/>
        </w:numPr>
      </w:pPr>
      <w:r w:rsidRPr="00D42897">
        <w:t>Indicates that data points are close to the mean (i.e. the mean is a good fit of the data).</w:t>
      </w:r>
    </w:p>
    <w:p w:rsidR="00EB0970" w:rsidRPr="00D42897" w:rsidRDefault="00EB0970" w:rsidP="00A35BC6">
      <w:pPr>
        <w:pStyle w:val="NoSpacing"/>
        <w:numPr>
          <w:ilvl w:val="0"/>
          <w:numId w:val="141"/>
        </w:numPr>
      </w:pPr>
      <w:r w:rsidRPr="00D42897">
        <w:t xml:space="preserve">Indicates that you should </w:t>
      </w:r>
      <w:proofErr w:type="spellStart"/>
      <w:r w:rsidRPr="00D42897">
        <w:t>analyse</w:t>
      </w:r>
      <w:proofErr w:type="spellEnd"/>
      <w:r w:rsidRPr="00D42897">
        <w:t xml:space="preserve"> your data with a non-parametric test.</w:t>
      </w:r>
    </w:p>
    <w:p w:rsidR="00EB0970" w:rsidRPr="00D42897" w:rsidRDefault="00EB0970" w:rsidP="00EB0970">
      <w:pPr>
        <w:pStyle w:val="NoSpacing"/>
      </w:pPr>
    </w:p>
    <w:p w:rsidR="00EB0970" w:rsidRPr="00D42897" w:rsidRDefault="00EB0970" w:rsidP="00EB0970">
      <w:pPr>
        <w:pStyle w:val="NoSpacing"/>
      </w:pPr>
      <w:r w:rsidRPr="00D42897">
        <w:t>The correct answer is c) Indicates that data points are close to the mean (i.e. the mean is a good fit of the data).</w:t>
      </w:r>
    </w:p>
    <w:p w:rsidR="00EB0970" w:rsidRPr="00D42897" w:rsidRDefault="00EB0970" w:rsidP="00EB0970">
      <w:pPr>
        <w:pStyle w:val="NoSpacing"/>
      </w:pPr>
    </w:p>
    <w:p w:rsidR="00EB0970" w:rsidRPr="00D42897" w:rsidRDefault="00EB0970" w:rsidP="00EB0970">
      <w:pPr>
        <w:pStyle w:val="NoSpacing"/>
        <w:numPr>
          <w:ilvl w:val="0"/>
          <w:numId w:val="1"/>
        </w:numPr>
      </w:pPr>
      <w:r w:rsidRPr="00D42897">
        <w:t>Complete the following sentence: A large standard deviation (relative to the value of the mean itself) (</w:t>
      </w:r>
      <w:r w:rsidRPr="00D42897">
        <w:rPr>
          <w:i/>
        </w:rPr>
        <w:t>Hint</w:t>
      </w:r>
      <w:r w:rsidRPr="00D42897">
        <w:t>: The standard deviation is a measure of the dispersion or spread of data around the mean.)</w:t>
      </w:r>
    </w:p>
    <w:p w:rsidR="00EB0970" w:rsidRPr="00D42897" w:rsidRDefault="00EB0970" w:rsidP="00EB0970">
      <w:pPr>
        <w:pStyle w:val="NoSpacing"/>
      </w:pPr>
    </w:p>
    <w:p w:rsidR="00EB0970" w:rsidRPr="00D42897" w:rsidRDefault="00EB0970" w:rsidP="00A35BC6">
      <w:pPr>
        <w:pStyle w:val="NoSpacing"/>
        <w:numPr>
          <w:ilvl w:val="0"/>
          <w:numId w:val="142"/>
        </w:numPr>
      </w:pPr>
      <w:r w:rsidRPr="00D42897">
        <w:t>Indicates that the data points are distant from the mean (i.e. the mean is a poor fit of the data).</w:t>
      </w:r>
    </w:p>
    <w:p w:rsidR="00EB0970" w:rsidRPr="00D42897" w:rsidRDefault="00EB0970" w:rsidP="00A35BC6">
      <w:pPr>
        <w:pStyle w:val="NoSpacing"/>
        <w:numPr>
          <w:ilvl w:val="0"/>
          <w:numId w:val="142"/>
        </w:numPr>
      </w:pPr>
      <w:r w:rsidRPr="00D42897">
        <w:t>Indicates that the data points are close to the mean.</w:t>
      </w:r>
    </w:p>
    <w:p w:rsidR="00EB0970" w:rsidRPr="00D42897" w:rsidRDefault="00EB0970" w:rsidP="00A35BC6">
      <w:pPr>
        <w:pStyle w:val="NoSpacing"/>
        <w:numPr>
          <w:ilvl w:val="0"/>
          <w:numId w:val="142"/>
        </w:numPr>
      </w:pPr>
      <w:r w:rsidRPr="00D42897">
        <w:t>Indicates that the mean is a good fit of the data.</w:t>
      </w:r>
    </w:p>
    <w:p w:rsidR="00EB0970" w:rsidRPr="00D42897" w:rsidRDefault="00EB0970" w:rsidP="00A35BC6">
      <w:pPr>
        <w:pStyle w:val="NoSpacing"/>
        <w:numPr>
          <w:ilvl w:val="0"/>
          <w:numId w:val="142"/>
        </w:numPr>
      </w:pPr>
      <w:r w:rsidRPr="00D42897">
        <w:t xml:space="preserve">Indicates that you should </w:t>
      </w:r>
      <w:proofErr w:type="spellStart"/>
      <w:r w:rsidRPr="00D42897">
        <w:t>analyse</w:t>
      </w:r>
      <w:proofErr w:type="spellEnd"/>
      <w:r w:rsidRPr="00D42897">
        <w:t xml:space="preserve"> your data with a parametric test.</w:t>
      </w:r>
    </w:p>
    <w:p w:rsidR="00EB0970" w:rsidRPr="00D42897" w:rsidRDefault="00EB0970" w:rsidP="00EB0970">
      <w:pPr>
        <w:pStyle w:val="NoSpacing"/>
      </w:pPr>
    </w:p>
    <w:p w:rsidR="00EB0970" w:rsidRPr="00D42897" w:rsidRDefault="00EB0970" w:rsidP="00EB0970">
      <w:pPr>
        <w:pStyle w:val="NoSpacing"/>
      </w:pPr>
      <w:r w:rsidRPr="00D42897">
        <w:t>The correct answer is a) Indicates that the data points are distant from the mean (i.e. the mean is a poor fit of the data).</w:t>
      </w:r>
    </w:p>
    <w:p w:rsidR="00EB0970" w:rsidRPr="00D42897" w:rsidRDefault="00EB0970" w:rsidP="00EB0970">
      <w:pPr>
        <w:pStyle w:val="NoSpacing"/>
      </w:pPr>
    </w:p>
    <w:p w:rsidR="00EB0970" w:rsidRPr="00D42897" w:rsidRDefault="00EB0970" w:rsidP="00EB0970">
      <w:pPr>
        <w:pStyle w:val="NoSpacing"/>
      </w:pPr>
    </w:p>
    <w:p w:rsidR="00EB0970" w:rsidRPr="00D42897" w:rsidRDefault="00EB0970" w:rsidP="00EB0970">
      <w:pPr>
        <w:pStyle w:val="ListParagraph"/>
        <w:numPr>
          <w:ilvl w:val="0"/>
          <w:numId w:val="1"/>
        </w:numPr>
        <w:spacing w:after="120" w:line="240" w:lineRule="auto"/>
        <w:rPr>
          <w:rFonts w:asciiTheme="minorHAnsi" w:hAnsiTheme="minorHAnsi"/>
          <w:sz w:val="22"/>
        </w:rPr>
      </w:pPr>
      <w:r w:rsidRPr="00D42897">
        <w:rPr>
          <w:rFonts w:asciiTheme="minorHAnsi" w:hAnsiTheme="minorHAnsi"/>
          <w:sz w:val="22"/>
        </w:rPr>
        <w:t>Which of the following is true about a 95% confidence interval of the mean:</w:t>
      </w:r>
    </w:p>
    <w:p w:rsidR="00EB0970" w:rsidRPr="00D42897" w:rsidRDefault="00EB0970" w:rsidP="00EB0970">
      <w:pPr>
        <w:spacing w:after="120" w:line="240" w:lineRule="auto"/>
      </w:pPr>
    </w:p>
    <w:p w:rsidR="00EB0970" w:rsidRPr="00D42897" w:rsidRDefault="00EB0970" w:rsidP="00A35BC6">
      <w:pPr>
        <w:pStyle w:val="NoSpacing"/>
        <w:numPr>
          <w:ilvl w:val="0"/>
          <w:numId w:val="143"/>
        </w:numPr>
      </w:pPr>
      <w:r w:rsidRPr="00D42897">
        <w:t>95 out of 100 sample means will fall within the limits of the confidence interval.</w:t>
      </w:r>
    </w:p>
    <w:p w:rsidR="00EB0970" w:rsidRPr="00D42897" w:rsidRDefault="00EB0970" w:rsidP="00A35BC6">
      <w:pPr>
        <w:pStyle w:val="NoSpacing"/>
        <w:numPr>
          <w:ilvl w:val="0"/>
          <w:numId w:val="143"/>
        </w:numPr>
      </w:pPr>
      <w:r w:rsidRPr="00D42897">
        <w:t>95 out of 100 confidence intervals will contain the population mean.</w:t>
      </w:r>
    </w:p>
    <w:p w:rsidR="00EB0970" w:rsidRPr="00D42897" w:rsidRDefault="00EB0970" w:rsidP="00A35BC6">
      <w:pPr>
        <w:pStyle w:val="NoSpacing"/>
        <w:numPr>
          <w:ilvl w:val="0"/>
          <w:numId w:val="143"/>
        </w:numPr>
      </w:pPr>
      <w:r w:rsidRPr="00D42897">
        <w:t>95% of population means will fall within the limits of the confidence interval.</w:t>
      </w:r>
    </w:p>
    <w:p w:rsidR="00EB0970" w:rsidRPr="00D42897" w:rsidRDefault="00EB0970" w:rsidP="00A35BC6">
      <w:pPr>
        <w:pStyle w:val="NoSpacing"/>
        <w:numPr>
          <w:ilvl w:val="0"/>
          <w:numId w:val="143"/>
        </w:numPr>
      </w:pPr>
      <w:r w:rsidRPr="00D42897">
        <w:t xml:space="preserve">There is a 0.05 probability that the population mean falls within the limits of the confidence interval. </w:t>
      </w:r>
    </w:p>
    <w:p w:rsidR="00EB0970" w:rsidRPr="00D42897" w:rsidRDefault="00EB0970" w:rsidP="00EB0970">
      <w:pPr>
        <w:pStyle w:val="NoSpacing"/>
      </w:pPr>
    </w:p>
    <w:p w:rsidR="00EB0970" w:rsidRPr="00D42897" w:rsidRDefault="00EB0970" w:rsidP="00EB0970">
      <w:pPr>
        <w:pStyle w:val="NoSpacing"/>
      </w:pPr>
      <w:r w:rsidRPr="00D42897">
        <w:t>The correct answer is b) 95 out of 100 confidence intervals will contain the population mean. This is because if we’d collected 100 samples, calculated the mean and then calculated a confidence interval for that mean, then for 95 of these samples the confidence intervals we constructed would contain the true value of the mean in the population.</w:t>
      </w:r>
    </w:p>
    <w:p w:rsidR="00EB0970" w:rsidRPr="00D42897" w:rsidRDefault="00EB0970" w:rsidP="00EB0970">
      <w:pPr>
        <w:pStyle w:val="NoSpacing"/>
      </w:pPr>
    </w:p>
    <w:p w:rsidR="00EB0970" w:rsidRPr="00D42897" w:rsidRDefault="00EB0970" w:rsidP="00EB0970">
      <w:pPr>
        <w:pStyle w:val="NoSpacing"/>
      </w:pPr>
    </w:p>
    <w:p w:rsidR="00EB0970" w:rsidRPr="00D42897" w:rsidRDefault="00EB0970" w:rsidP="00EB0970">
      <w:pPr>
        <w:pStyle w:val="ListParagraph"/>
        <w:numPr>
          <w:ilvl w:val="0"/>
          <w:numId w:val="1"/>
        </w:numPr>
        <w:spacing w:after="120" w:line="240" w:lineRule="auto"/>
        <w:rPr>
          <w:rFonts w:asciiTheme="minorHAnsi" w:hAnsiTheme="minorHAnsi"/>
          <w:sz w:val="22"/>
        </w:rPr>
      </w:pPr>
      <w:r w:rsidRPr="00D42897">
        <w:rPr>
          <w:rFonts w:asciiTheme="minorHAnsi" w:hAnsiTheme="minorHAnsi"/>
          <w:sz w:val="22"/>
        </w:rPr>
        <w:t>‘</w:t>
      </w:r>
      <w:r w:rsidRPr="00D42897">
        <w:rPr>
          <w:rFonts w:asciiTheme="minorHAnsi" w:hAnsiTheme="minorHAnsi"/>
          <w:bCs/>
          <w:sz w:val="22"/>
        </w:rPr>
        <w:t>Children can learn a second language differently before the age of 7 than after</w:t>
      </w:r>
      <w:r w:rsidRPr="00D42897">
        <w:rPr>
          <w:rFonts w:asciiTheme="minorHAnsi" w:hAnsiTheme="minorHAnsi"/>
          <w:sz w:val="22"/>
        </w:rPr>
        <w:t>.’ Is this statement:</w:t>
      </w:r>
    </w:p>
    <w:p w:rsidR="00EB0970" w:rsidRPr="00D42897" w:rsidRDefault="00EB0970" w:rsidP="00EB0970">
      <w:pPr>
        <w:pStyle w:val="NoSpacing"/>
      </w:pPr>
    </w:p>
    <w:p w:rsidR="00EB0970" w:rsidRPr="00D42897" w:rsidRDefault="00EB0970" w:rsidP="00A35BC6">
      <w:pPr>
        <w:pStyle w:val="NoSpacing"/>
        <w:numPr>
          <w:ilvl w:val="0"/>
          <w:numId w:val="144"/>
        </w:numPr>
      </w:pPr>
      <w:r w:rsidRPr="00D42897">
        <w:t>A non-scientific statement</w:t>
      </w:r>
    </w:p>
    <w:p w:rsidR="00EB0970" w:rsidRPr="00D42897" w:rsidRDefault="00EB0970" w:rsidP="00A35BC6">
      <w:pPr>
        <w:pStyle w:val="NoSpacing"/>
        <w:numPr>
          <w:ilvl w:val="0"/>
          <w:numId w:val="144"/>
        </w:numPr>
      </w:pPr>
      <w:r w:rsidRPr="00D42897">
        <w:t>A one-tailed hypothesis</w:t>
      </w:r>
    </w:p>
    <w:p w:rsidR="00EB0970" w:rsidRPr="00D42897" w:rsidRDefault="00EB0970" w:rsidP="00A35BC6">
      <w:pPr>
        <w:pStyle w:val="NoSpacing"/>
        <w:numPr>
          <w:ilvl w:val="0"/>
          <w:numId w:val="144"/>
        </w:numPr>
      </w:pPr>
      <w:r w:rsidRPr="00D42897">
        <w:t>A null hypothesis</w:t>
      </w:r>
    </w:p>
    <w:p w:rsidR="00EB0970" w:rsidRPr="00D42897" w:rsidRDefault="00EB0970" w:rsidP="00A35BC6">
      <w:pPr>
        <w:pStyle w:val="NoSpacing"/>
        <w:numPr>
          <w:ilvl w:val="0"/>
          <w:numId w:val="144"/>
        </w:numPr>
      </w:pPr>
      <w:r w:rsidRPr="00D42897">
        <w:t>A two-tailed hypothesis</w:t>
      </w:r>
    </w:p>
    <w:p w:rsidR="00EB0970" w:rsidRPr="00CE0EE9" w:rsidRDefault="00EB0970" w:rsidP="00EB0970">
      <w:pPr>
        <w:pStyle w:val="NoSpacing"/>
      </w:pPr>
    </w:p>
    <w:p w:rsidR="00EB0970" w:rsidRPr="00CE0EE9" w:rsidRDefault="00EB0970" w:rsidP="00EB0970">
      <w:pPr>
        <w:pStyle w:val="NoSpacing"/>
        <w:rPr>
          <w:bCs/>
        </w:rPr>
      </w:pPr>
      <w:r w:rsidRPr="00CE0EE9">
        <w:t xml:space="preserve">The correct answer is d) </w:t>
      </w:r>
      <w:proofErr w:type="gramStart"/>
      <w:r w:rsidRPr="00CE0EE9">
        <w:t>A</w:t>
      </w:r>
      <w:proofErr w:type="gramEnd"/>
      <w:r w:rsidRPr="00CE0EE9">
        <w:t xml:space="preserve"> two-tailed hypothesis. This is because it is non-directional, </w:t>
      </w:r>
      <w:r w:rsidRPr="00CE0EE9">
        <w:rPr>
          <w:bCs/>
        </w:rPr>
        <w:t xml:space="preserve">it states that an effect will occur, but it doesn’t state the direction of the </w:t>
      </w:r>
      <w:proofErr w:type="gramStart"/>
      <w:r w:rsidRPr="00CE0EE9">
        <w:rPr>
          <w:bCs/>
        </w:rPr>
        <w:t>effect  (</w:t>
      </w:r>
      <w:proofErr w:type="gramEnd"/>
      <w:r w:rsidRPr="00CE0EE9">
        <w:rPr>
          <w:bCs/>
        </w:rPr>
        <w:t>i.e., whether learning will be faster or slower before the age of 7)</w:t>
      </w:r>
    </w:p>
    <w:p w:rsidR="00EB0970" w:rsidRPr="00CE0EE9" w:rsidRDefault="00EB0970" w:rsidP="00EB0970">
      <w:pPr>
        <w:pStyle w:val="NoSpacing"/>
        <w:rPr>
          <w:bCs/>
        </w:rPr>
      </w:pPr>
    </w:p>
    <w:p w:rsidR="00EB0970" w:rsidRPr="00CE0EE9" w:rsidRDefault="00EB0970" w:rsidP="00EB0970">
      <w:pPr>
        <w:pStyle w:val="NoSpacing"/>
      </w:pPr>
    </w:p>
    <w:p w:rsidR="00EB0970" w:rsidRPr="00CE0EE9" w:rsidRDefault="00EB0970" w:rsidP="00EB0970">
      <w:pPr>
        <w:pStyle w:val="NoSpacing"/>
        <w:numPr>
          <w:ilvl w:val="0"/>
          <w:numId w:val="1"/>
        </w:numPr>
      </w:pPr>
      <w:r w:rsidRPr="00CE0EE9">
        <w:t>What does the assumption of independence mean?</w:t>
      </w:r>
    </w:p>
    <w:p w:rsidR="00EB0970" w:rsidRPr="00CE0EE9" w:rsidRDefault="00EB0970" w:rsidP="00EB0970">
      <w:pPr>
        <w:pStyle w:val="NoSpacing"/>
      </w:pPr>
    </w:p>
    <w:p w:rsidR="00EB0970" w:rsidRPr="00CE0EE9" w:rsidRDefault="00EB0970" w:rsidP="00A35BC6">
      <w:pPr>
        <w:pStyle w:val="NoSpacing"/>
        <w:numPr>
          <w:ilvl w:val="0"/>
          <w:numId w:val="145"/>
        </w:numPr>
      </w:pPr>
      <w:r w:rsidRPr="00CE0EE9">
        <w:t>This assumption means that none of your independent variables are correlated.</w:t>
      </w:r>
    </w:p>
    <w:p w:rsidR="00EB0970" w:rsidRPr="00CE0EE9" w:rsidRDefault="00EB0970" w:rsidP="00A35BC6">
      <w:pPr>
        <w:pStyle w:val="NoSpacing"/>
        <w:numPr>
          <w:ilvl w:val="0"/>
          <w:numId w:val="145"/>
        </w:numPr>
      </w:pPr>
      <w:r w:rsidRPr="00CE0EE9">
        <w:t xml:space="preserve">This assumption means that the errors in your model are not related to each other. </w:t>
      </w:r>
    </w:p>
    <w:p w:rsidR="00EB0970" w:rsidRPr="00CE0EE9" w:rsidRDefault="00EB0970" w:rsidP="00A35BC6">
      <w:pPr>
        <w:pStyle w:val="NoSpacing"/>
        <w:numPr>
          <w:ilvl w:val="0"/>
          <w:numId w:val="145"/>
        </w:numPr>
      </w:pPr>
      <w:r w:rsidRPr="00CE0EE9">
        <w:t>This assumption means that you must use an independent design rather than a repeated-measures design.</w:t>
      </w:r>
    </w:p>
    <w:p w:rsidR="00EB0970" w:rsidRPr="00CE0EE9" w:rsidRDefault="00EB0970" w:rsidP="00A35BC6">
      <w:pPr>
        <w:pStyle w:val="NoSpacing"/>
        <w:numPr>
          <w:ilvl w:val="0"/>
          <w:numId w:val="145"/>
        </w:numPr>
      </w:pPr>
      <w:r w:rsidRPr="00CE0EE9">
        <w:t>This assumption means that the residuals in your model are not independent.</w:t>
      </w:r>
    </w:p>
    <w:p w:rsidR="00EB0970" w:rsidRPr="00CE0EE9" w:rsidRDefault="00EB0970" w:rsidP="00EB0970">
      <w:pPr>
        <w:pStyle w:val="NoSpacing"/>
      </w:pPr>
    </w:p>
    <w:p w:rsidR="00EB0970" w:rsidRPr="00CE0EE9" w:rsidRDefault="00EB0970" w:rsidP="00EB0970">
      <w:pPr>
        <w:pStyle w:val="NoSpacing"/>
      </w:pPr>
      <w:r w:rsidRPr="00CE0EE9">
        <w:t xml:space="preserve">The correct answer is b) </w:t>
      </w:r>
      <w:proofErr w:type="gramStart"/>
      <w:r w:rsidRPr="00CE0EE9">
        <w:t>This</w:t>
      </w:r>
      <w:proofErr w:type="gramEnd"/>
      <w:r w:rsidRPr="00CE0EE9">
        <w:t xml:space="preserve"> assumption means that the errors in your model are not related to each other.  An easier way to think about this is in terms of scores on the outcome variable being independent, which means that the </w:t>
      </w:r>
      <w:proofErr w:type="spellStart"/>
      <w:r w:rsidRPr="00CE0EE9">
        <w:t>behaviour</w:t>
      </w:r>
      <w:proofErr w:type="spellEnd"/>
      <w:r w:rsidRPr="00CE0EE9">
        <w:t xml:space="preserve"> of one participant does not influence the </w:t>
      </w:r>
      <w:proofErr w:type="spellStart"/>
      <w:r w:rsidRPr="00CE0EE9">
        <w:t>behaviour</w:t>
      </w:r>
      <w:proofErr w:type="spellEnd"/>
      <w:r w:rsidRPr="00CE0EE9">
        <w:t xml:space="preserve"> of another. </w:t>
      </w:r>
    </w:p>
    <w:p w:rsidR="00EB0970" w:rsidRPr="00D42897" w:rsidRDefault="00EB0970" w:rsidP="00EB0970">
      <w:pPr>
        <w:pStyle w:val="NoSpacing"/>
      </w:pPr>
    </w:p>
    <w:p w:rsidR="00EB0970" w:rsidRDefault="00EB0970" w:rsidP="00BC64C3">
      <w:pPr>
        <w:rPr>
          <w:color w:val="FF0000"/>
        </w:rPr>
      </w:pPr>
    </w:p>
    <w:p w:rsidR="00A35BC6" w:rsidRDefault="00A35BC6" w:rsidP="00BC64C3">
      <w:pPr>
        <w:rPr>
          <w:color w:val="FF0000"/>
        </w:rPr>
      </w:pPr>
    </w:p>
    <w:p w:rsidR="00A35BC6" w:rsidRPr="000E6AC8" w:rsidRDefault="00A35BC6" w:rsidP="00BC64C3">
      <w:pPr>
        <w:rPr>
          <w:color w:val="FF0000"/>
        </w:rPr>
      </w:pPr>
    </w:p>
    <w:p w:rsidR="00BC297C" w:rsidRPr="00584DEA" w:rsidRDefault="00BC297C" w:rsidP="00BC64C3">
      <w:pPr>
        <w:rPr>
          <w:b/>
          <w:u w:val="single"/>
        </w:rPr>
      </w:pPr>
      <w:r w:rsidRPr="00584DEA">
        <w:rPr>
          <w:b/>
          <w:u w:val="single"/>
        </w:rPr>
        <w:lastRenderedPageBreak/>
        <w:t>Chapter 5</w:t>
      </w:r>
      <w:r w:rsidR="00584DEA" w:rsidRPr="00584DEA">
        <w:rPr>
          <w:b/>
          <w:u w:val="single"/>
        </w:rPr>
        <w:t xml:space="preserve"> - </w:t>
      </w:r>
      <w:r w:rsidR="00584DEA" w:rsidRPr="00584DEA">
        <w:rPr>
          <w:b/>
          <w:u w:val="single"/>
          <w:lang w:eastAsia="en-GB"/>
        </w:rPr>
        <w:t>Fitting Models (Central Tendency)</w:t>
      </w:r>
    </w:p>
    <w:p w:rsidR="00BC297C" w:rsidRDefault="00BC297C" w:rsidP="00BC64C3">
      <w:pPr>
        <w:rPr>
          <w:b/>
        </w:rPr>
      </w:pPr>
    </w:p>
    <w:p w:rsidR="007C58F7" w:rsidRPr="007C58F7" w:rsidRDefault="007C58F7" w:rsidP="007C58F7">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7C58F7">
        <w:rPr>
          <w:rFonts w:ascii="Times New Roman" w:eastAsiaTheme="minorEastAsia" w:hAnsi="Times New Roman"/>
          <w:sz w:val="24"/>
          <w:szCs w:val="24"/>
          <w:lang w:val="en-GB"/>
        </w:rPr>
        <w:t xml:space="preserve">Looking at the graph below, which of the following statements are correct? </w:t>
      </w:r>
      <w:r w:rsidR="007E10E0">
        <w:rPr>
          <w:rFonts w:ascii="Times New Roman" w:eastAsiaTheme="minorEastAsia" w:hAnsi="Times New Roman"/>
          <w:sz w:val="24"/>
          <w:szCs w:val="24"/>
          <w:lang w:val="en-GB"/>
        </w:rPr>
        <w:t>(</w:t>
      </w:r>
      <w:r w:rsidR="007E10E0">
        <w:rPr>
          <w:rFonts w:ascii="Times New Roman" w:eastAsiaTheme="minorEastAsia" w:hAnsi="Times New Roman"/>
          <w:i/>
          <w:sz w:val="24"/>
          <w:szCs w:val="24"/>
          <w:lang w:val="en-GB"/>
        </w:rPr>
        <w:t>Hint</w:t>
      </w:r>
      <w:r w:rsidR="007E10E0">
        <w:rPr>
          <w:rFonts w:ascii="Times New Roman" w:eastAsiaTheme="minorEastAsia" w:hAnsi="Times New Roman"/>
          <w:sz w:val="24"/>
          <w:szCs w:val="24"/>
          <w:lang w:val="en-GB"/>
        </w:rPr>
        <w:t>: Look at the bars – are they in the same direction?)</w:t>
      </w:r>
    </w:p>
    <w:p w:rsidR="00BC297C" w:rsidRDefault="00BC297C" w:rsidP="00BC64C3"/>
    <w:p w:rsidR="007C58F7" w:rsidRDefault="007C58F7" w:rsidP="007C58F7">
      <w:pPr>
        <w:jc w:val="center"/>
      </w:pPr>
      <w:r>
        <w:rPr>
          <w:rFonts w:ascii="Times New Roman" w:eastAsiaTheme="minorEastAsia" w:hAnsi="Times New Roman"/>
          <w:noProof/>
          <w:sz w:val="24"/>
          <w:szCs w:val="24"/>
          <w:lang w:val="en-GB" w:eastAsia="en-GB"/>
        </w:rPr>
        <w:drawing>
          <wp:inline distT="0" distB="0" distL="0" distR="0" wp14:anchorId="03B78F50" wp14:editId="340198C0">
            <wp:extent cx="3823970" cy="305181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3970" cy="3051810"/>
                    </a:xfrm>
                    <a:prstGeom prst="rect">
                      <a:avLst/>
                    </a:prstGeom>
                    <a:noFill/>
                    <a:ln>
                      <a:noFill/>
                    </a:ln>
                  </pic:spPr>
                </pic:pic>
              </a:graphicData>
            </a:graphic>
          </wp:inline>
        </w:drawing>
      </w:r>
    </w:p>
    <w:p w:rsidR="007C58F7" w:rsidRDefault="007C58F7" w:rsidP="007C58F7">
      <w:pPr>
        <w:jc w:val="center"/>
      </w:pPr>
    </w:p>
    <w:p w:rsidR="00B30493" w:rsidRDefault="00B30493" w:rsidP="004E6190">
      <w:pPr>
        <w:pStyle w:val="ListParagraph"/>
        <w:numPr>
          <w:ilvl w:val="0"/>
          <w:numId w:val="19"/>
        </w:numPr>
      </w:pPr>
      <w:r w:rsidRPr="00B30493">
        <w:rPr>
          <w:lang w:val="en-GB"/>
        </w:rPr>
        <w:t>On average, the nicotine intervention was more successful in those who wanted to quit smoking than in those who did not want to quit, whereas the hypnosis intervention was more successful in those who did not want to quit smoking than in those who did</w:t>
      </w:r>
    </w:p>
    <w:p w:rsidR="00B30493" w:rsidRDefault="00B30493" w:rsidP="004E6190">
      <w:pPr>
        <w:pStyle w:val="ListParagraph"/>
        <w:numPr>
          <w:ilvl w:val="0"/>
          <w:numId w:val="19"/>
        </w:numPr>
      </w:pPr>
      <w:r w:rsidRPr="00B30493">
        <w:rPr>
          <w:lang w:val="en-GB"/>
        </w:rPr>
        <w:t xml:space="preserve">On average, for those who wanted to quit smoking, the nicotine patches reduced the number of cigarettes smoked per day, whereas hypnosis actually increased the number of cigarettes smoked per day.  </w:t>
      </w:r>
    </w:p>
    <w:p w:rsidR="00B30493" w:rsidRPr="00B30493" w:rsidRDefault="00B30493" w:rsidP="004E6190">
      <w:pPr>
        <w:pStyle w:val="ListParagraph"/>
        <w:numPr>
          <w:ilvl w:val="0"/>
          <w:numId w:val="19"/>
        </w:numPr>
        <w:rPr>
          <w:lang w:val="en-GB"/>
        </w:rPr>
      </w:pPr>
      <w:r w:rsidRPr="00B30493">
        <w:rPr>
          <w:lang w:val="en-GB"/>
        </w:rPr>
        <w:t>Overall, the nicotine intervention was the most successful at reducing the number of cigarettes smoked per day.</w:t>
      </w:r>
    </w:p>
    <w:p w:rsidR="007C58F7" w:rsidRPr="00B30493" w:rsidRDefault="00B30493" w:rsidP="004E6190">
      <w:pPr>
        <w:pStyle w:val="ListParagraph"/>
        <w:numPr>
          <w:ilvl w:val="0"/>
          <w:numId w:val="19"/>
        </w:numPr>
      </w:pPr>
      <w:r w:rsidRPr="00B30493">
        <w:rPr>
          <w:lang w:val="en-GB"/>
        </w:rPr>
        <w:t xml:space="preserve">All of the statements are correct.  </w:t>
      </w:r>
    </w:p>
    <w:p w:rsidR="00B30493" w:rsidRDefault="00B30493" w:rsidP="00B30493"/>
    <w:p w:rsidR="00B30493" w:rsidRPr="00B30493" w:rsidRDefault="00B30493" w:rsidP="00B30493">
      <w:r>
        <w:t xml:space="preserve">The correct answer is d) </w:t>
      </w:r>
      <w:r w:rsidRPr="00B30493">
        <w:rPr>
          <w:lang w:val="en-GB"/>
        </w:rPr>
        <w:t xml:space="preserve">All of the statements are correct.  </w:t>
      </w:r>
    </w:p>
    <w:p w:rsidR="00B30493" w:rsidRDefault="00B30493" w:rsidP="00B30493"/>
    <w:p w:rsidR="00FD4CA7" w:rsidRDefault="00FD4CA7" w:rsidP="00B30493"/>
    <w:p w:rsidR="00FD4CA7" w:rsidRDefault="00FD4CA7" w:rsidP="00B30493"/>
    <w:p w:rsidR="00FD4CA7" w:rsidRDefault="00FD4CA7"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277CF8" w:rsidRDefault="00277CF8" w:rsidP="00B30493"/>
    <w:p w:rsidR="00FD4CA7" w:rsidRPr="00FD4CA7" w:rsidRDefault="00FD4CA7" w:rsidP="00FD4CA7">
      <w:pPr>
        <w:pStyle w:val="ListParagraph"/>
        <w:widowControl w:val="0"/>
        <w:numPr>
          <w:ilvl w:val="0"/>
          <w:numId w:val="1"/>
        </w:numPr>
        <w:autoSpaceDE w:val="0"/>
        <w:autoSpaceDN w:val="0"/>
        <w:adjustRightInd w:val="0"/>
        <w:spacing w:line="240" w:lineRule="auto"/>
        <w:jc w:val="both"/>
        <w:rPr>
          <w:rFonts w:ascii="Times New Roman" w:eastAsiaTheme="minorEastAsia" w:hAnsi="Times New Roman"/>
          <w:noProof/>
          <w:sz w:val="24"/>
          <w:szCs w:val="24"/>
          <w:lang w:val="en-GB"/>
        </w:rPr>
      </w:pPr>
      <w:r w:rsidRPr="00FD4CA7">
        <w:rPr>
          <w:rFonts w:ascii="Times New Roman" w:eastAsiaTheme="minorEastAsia" w:hAnsi="Times New Roman"/>
          <w:noProof/>
          <w:sz w:val="24"/>
          <w:szCs w:val="24"/>
          <w:lang w:val="en-GB"/>
        </w:rPr>
        <w:t>What is the graph below known as?</w:t>
      </w:r>
    </w:p>
    <w:p w:rsidR="00FD4CA7" w:rsidRDefault="00FD4CA7" w:rsidP="00FD4CA7">
      <w:pPr>
        <w:jc w:val="center"/>
      </w:pPr>
      <w:r>
        <w:rPr>
          <w:rFonts w:ascii="Times New Roman" w:eastAsiaTheme="minorEastAsia" w:hAnsi="Times New Roman"/>
          <w:noProof/>
          <w:sz w:val="24"/>
          <w:szCs w:val="24"/>
          <w:lang w:val="en-GB" w:eastAsia="en-GB"/>
        </w:rPr>
        <w:drawing>
          <wp:inline distT="0" distB="0" distL="0" distR="0" wp14:anchorId="3C4DC96E" wp14:editId="0F3545F9">
            <wp:extent cx="4453255" cy="35623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3255" cy="3562350"/>
                    </a:xfrm>
                    <a:prstGeom prst="rect">
                      <a:avLst/>
                    </a:prstGeom>
                    <a:noFill/>
                    <a:ln>
                      <a:noFill/>
                    </a:ln>
                  </pic:spPr>
                </pic:pic>
              </a:graphicData>
            </a:graphic>
          </wp:inline>
        </w:drawing>
      </w:r>
    </w:p>
    <w:p w:rsidR="00FD4CA7" w:rsidRDefault="00FD4CA7" w:rsidP="00FD4CA7">
      <w:pPr>
        <w:jc w:val="center"/>
      </w:pPr>
    </w:p>
    <w:p w:rsidR="004E581C" w:rsidRDefault="004E581C" w:rsidP="004E6190">
      <w:pPr>
        <w:pStyle w:val="NoSpacing"/>
        <w:numPr>
          <w:ilvl w:val="0"/>
          <w:numId w:val="20"/>
        </w:numPr>
        <w:rPr>
          <w:lang w:val="en-GB"/>
        </w:rPr>
      </w:pPr>
      <w:r>
        <w:rPr>
          <w:lang w:val="en-GB"/>
        </w:rPr>
        <w:t>Stacked bar chart</w:t>
      </w:r>
    </w:p>
    <w:p w:rsidR="004E581C" w:rsidRDefault="004E581C" w:rsidP="004E6190">
      <w:pPr>
        <w:pStyle w:val="NoSpacing"/>
        <w:numPr>
          <w:ilvl w:val="0"/>
          <w:numId w:val="20"/>
        </w:numPr>
        <w:rPr>
          <w:lang w:val="en-GB"/>
        </w:rPr>
      </w:pPr>
      <w:r>
        <w:rPr>
          <w:lang w:val="en-GB"/>
        </w:rPr>
        <w:t>Stacked histogram</w:t>
      </w:r>
    </w:p>
    <w:p w:rsidR="004E581C" w:rsidRDefault="004E581C" w:rsidP="004E6190">
      <w:pPr>
        <w:pStyle w:val="NoSpacing"/>
        <w:numPr>
          <w:ilvl w:val="0"/>
          <w:numId w:val="20"/>
        </w:numPr>
        <w:rPr>
          <w:lang w:val="en-GB"/>
        </w:rPr>
      </w:pPr>
      <w:r>
        <w:rPr>
          <w:lang w:val="en-GB"/>
        </w:rPr>
        <w:t xml:space="preserve">Frequency polygon  </w:t>
      </w:r>
    </w:p>
    <w:p w:rsidR="004E581C" w:rsidRDefault="004E581C" w:rsidP="004E6190">
      <w:pPr>
        <w:pStyle w:val="NoSpacing"/>
        <w:numPr>
          <w:ilvl w:val="0"/>
          <w:numId w:val="20"/>
        </w:numPr>
      </w:pPr>
      <w:r>
        <w:rPr>
          <w:lang w:val="en-GB"/>
        </w:rPr>
        <w:t xml:space="preserve">Population pyramid </w:t>
      </w:r>
    </w:p>
    <w:p w:rsidR="00FD4CA7" w:rsidRDefault="00FD4CA7" w:rsidP="004E581C">
      <w:pPr>
        <w:pStyle w:val="NoSpacing"/>
      </w:pPr>
    </w:p>
    <w:p w:rsidR="004E581C" w:rsidRDefault="004E581C" w:rsidP="004E581C">
      <w:pPr>
        <w:pStyle w:val="NoSpacing"/>
      </w:pPr>
      <w:r>
        <w:t xml:space="preserve">The correct answer is d) Population pyramid. </w:t>
      </w: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Default="004E581C" w:rsidP="004E581C">
      <w:pPr>
        <w:pStyle w:val="NoSpacing"/>
      </w:pPr>
    </w:p>
    <w:p w:rsidR="004E581C" w:rsidRPr="004E581C" w:rsidRDefault="004E581C" w:rsidP="004E581C">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4E581C">
        <w:rPr>
          <w:rFonts w:ascii="Times New Roman" w:eastAsiaTheme="minorEastAsia" w:hAnsi="Times New Roman"/>
          <w:sz w:val="24"/>
          <w:szCs w:val="24"/>
          <w:lang w:val="en-GB"/>
        </w:rPr>
        <w:t>Which of the following statements best describes the graph below?</w:t>
      </w:r>
    </w:p>
    <w:p w:rsidR="004E581C" w:rsidRDefault="004E581C" w:rsidP="004E581C">
      <w:pPr>
        <w:pStyle w:val="NoSpacing"/>
      </w:pPr>
    </w:p>
    <w:p w:rsidR="004E581C" w:rsidRDefault="004E581C" w:rsidP="004E581C">
      <w:pPr>
        <w:pStyle w:val="NoSpacing"/>
        <w:jc w:val="center"/>
      </w:pPr>
      <w:r>
        <w:rPr>
          <w:noProof/>
          <w:lang w:val="en-GB" w:eastAsia="en-GB"/>
        </w:rPr>
        <w:drawing>
          <wp:inline distT="0" distB="0" distL="0" distR="0" wp14:anchorId="09CA201A" wp14:editId="2A3E333A">
            <wp:extent cx="4690745" cy="3752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0745" cy="3752850"/>
                    </a:xfrm>
                    <a:prstGeom prst="rect">
                      <a:avLst/>
                    </a:prstGeom>
                    <a:noFill/>
                    <a:ln>
                      <a:noFill/>
                    </a:ln>
                  </pic:spPr>
                </pic:pic>
              </a:graphicData>
            </a:graphic>
          </wp:inline>
        </w:drawing>
      </w:r>
    </w:p>
    <w:p w:rsidR="004E581C" w:rsidRDefault="004E581C" w:rsidP="004E581C">
      <w:pPr>
        <w:pStyle w:val="NoSpacing"/>
        <w:jc w:val="center"/>
      </w:pPr>
    </w:p>
    <w:p w:rsidR="004E581C" w:rsidRDefault="004E581C" w:rsidP="004E6190">
      <w:pPr>
        <w:pStyle w:val="ListParagraph"/>
        <w:numPr>
          <w:ilvl w:val="0"/>
          <w:numId w:val="21"/>
        </w:numPr>
      </w:pPr>
      <w:r w:rsidRPr="004E581C">
        <w:rPr>
          <w:lang w:val="en-GB"/>
        </w:rPr>
        <w:t>The graph shows that for those who used nicotine patches there is a fairly normal distribution, whereas those who used hypnosis show a skewed distribution, where a very small proportion of people (relative to those using nicotine) smoke more than 2 cigarettes per day.</w:t>
      </w:r>
    </w:p>
    <w:p w:rsidR="004E581C" w:rsidRDefault="004E581C" w:rsidP="004E6190">
      <w:pPr>
        <w:pStyle w:val="ListParagraph"/>
        <w:numPr>
          <w:ilvl w:val="0"/>
          <w:numId w:val="21"/>
        </w:numPr>
      </w:pPr>
      <w:r w:rsidRPr="004E581C">
        <w:rPr>
          <w:lang w:val="en-GB"/>
        </w:rPr>
        <w:t>The graph looks fairly symmetrical. This indicates that both groups had a similar spread of scores before the intervention.</w:t>
      </w:r>
    </w:p>
    <w:p w:rsidR="004E581C" w:rsidRDefault="004E581C" w:rsidP="004E6190">
      <w:pPr>
        <w:pStyle w:val="ListParagraph"/>
        <w:numPr>
          <w:ilvl w:val="0"/>
          <w:numId w:val="21"/>
        </w:numPr>
      </w:pPr>
      <w:r w:rsidRPr="004E581C">
        <w:rPr>
          <w:lang w:val="en-GB"/>
        </w:rPr>
        <w:t>The graph shows that for those who used hypnosis there is a fairly normal distribution, whereas those who used nicotine patches show a skewed distribution, where a very large proportion of people (relative to those using nicotine) smoke less than 4 cigarettes per day.</w:t>
      </w:r>
    </w:p>
    <w:p w:rsidR="004E581C" w:rsidRDefault="004E581C" w:rsidP="004E6190">
      <w:pPr>
        <w:pStyle w:val="ListParagraph"/>
        <w:numPr>
          <w:ilvl w:val="0"/>
          <w:numId w:val="21"/>
        </w:numPr>
      </w:pPr>
      <w:r w:rsidRPr="004E581C">
        <w:rPr>
          <w:lang w:val="en-GB"/>
        </w:rPr>
        <w:t xml:space="preserve">The graph looks fairly unsymmetrical, indicating that the two groups are from different populations. </w:t>
      </w:r>
    </w:p>
    <w:p w:rsidR="004E581C" w:rsidRDefault="004E581C" w:rsidP="004E581C">
      <w:pPr>
        <w:pStyle w:val="NoSpacing"/>
      </w:pPr>
    </w:p>
    <w:p w:rsidR="004E581C" w:rsidRDefault="004E581C" w:rsidP="004E581C">
      <w:pPr>
        <w:rPr>
          <w:lang w:val="en-GB"/>
        </w:rPr>
      </w:pPr>
      <w:r>
        <w:t xml:space="preserve">The correct answer is b) </w:t>
      </w:r>
      <w:proofErr w:type="gramStart"/>
      <w:r w:rsidRPr="004E581C">
        <w:rPr>
          <w:lang w:val="en-GB"/>
        </w:rPr>
        <w:t>The</w:t>
      </w:r>
      <w:proofErr w:type="gramEnd"/>
      <w:r w:rsidRPr="004E581C">
        <w:rPr>
          <w:lang w:val="en-GB"/>
        </w:rPr>
        <w:t xml:space="preserve"> graph looks fairly symmetrical. This indicates that both groups had a similar spread of scores before the intervention.</w:t>
      </w:r>
    </w:p>
    <w:p w:rsidR="004E581C" w:rsidRDefault="004E581C" w:rsidP="004E581C">
      <w:pPr>
        <w:rPr>
          <w:lang w:val="en-GB"/>
        </w:rPr>
      </w:pPr>
      <w:r>
        <w:rPr>
          <w:lang w:val="en-GB"/>
        </w:rPr>
        <w:t>Feedback: A population pyramid can be a very good way to visualize differences in distributions in different groups</w:t>
      </w:r>
    </w:p>
    <w:p w:rsidR="004E581C" w:rsidRDefault="004E581C" w:rsidP="004E581C">
      <w:pPr>
        <w:rPr>
          <w:lang w:val="en-GB"/>
        </w:rPr>
      </w:pPr>
    </w:p>
    <w:p w:rsidR="004E581C" w:rsidRDefault="004E581C"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Default="00E54EBB" w:rsidP="004E581C">
      <w:pPr>
        <w:rPr>
          <w:lang w:val="en-GB"/>
        </w:rPr>
      </w:pPr>
    </w:p>
    <w:p w:rsidR="00E54EBB" w:rsidRPr="00E54EBB" w:rsidRDefault="00E54EBB" w:rsidP="00E54EBB">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E54EBB">
        <w:rPr>
          <w:rFonts w:ascii="Times New Roman" w:eastAsiaTheme="minorEastAsia" w:hAnsi="Times New Roman"/>
          <w:sz w:val="24"/>
          <w:szCs w:val="24"/>
          <w:lang w:val="en-GB"/>
        </w:rPr>
        <w:lastRenderedPageBreak/>
        <w:t>Approximately what is the mean success score for those who wanted to quit in the hypnosis group?</w:t>
      </w:r>
    </w:p>
    <w:p w:rsidR="00E54EBB" w:rsidRDefault="00E54EBB" w:rsidP="004E581C"/>
    <w:p w:rsidR="004E581C" w:rsidRDefault="004E581C" w:rsidP="004E581C">
      <w:pPr>
        <w:pStyle w:val="NoSpacing"/>
      </w:pPr>
    </w:p>
    <w:p w:rsidR="00E54EBB" w:rsidRDefault="00E54EBB" w:rsidP="00E54EBB">
      <w:pPr>
        <w:pStyle w:val="NoSpacing"/>
        <w:jc w:val="center"/>
      </w:pPr>
      <w:r>
        <w:rPr>
          <w:noProof/>
          <w:lang w:val="en-GB" w:eastAsia="en-GB"/>
        </w:rPr>
        <w:drawing>
          <wp:inline distT="0" distB="0" distL="0" distR="0" wp14:anchorId="2F40113C" wp14:editId="47E20A7B">
            <wp:extent cx="4690745" cy="37528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0745" cy="3752850"/>
                    </a:xfrm>
                    <a:prstGeom prst="rect">
                      <a:avLst/>
                    </a:prstGeom>
                    <a:noFill/>
                    <a:ln>
                      <a:noFill/>
                    </a:ln>
                  </pic:spPr>
                </pic:pic>
              </a:graphicData>
            </a:graphic>
          </wp:inline>
        </w:drawing>
      </w:r>
    </w:p>
    <w:p w:rsidR="00E54EBB" w:rsidRDefault="00E54EBB" w:rsidP="00E54EBB">
      <w:pPr>
        <w:pStyle w:val="NoSpacing"/>
        <w:jc w:val="right"/>
      </w:pPr>
    </w:p>
    <w:p w:rsidR="00E54EBB" w:rsidRDefault="00E54EBB" w:rsidP="004E6190">
      <w:pPr>
        <w:pStyle w:val="ListParagraph"/>
        <w:numPr>
          <w:ilvl w:val="0"/>
          <w:numId w:val="22"/>
        </w:numPr>
      </w:pPr>
      <w:r w:rsidRPr="00E54EBB">
        <w:rPr>
          <w:lang w:val="en-GB"/>
        </w:rPr>
        <w:t>1.00</w:t>
      </w:r>
    </w:p>
    <w:p w:rsidR="00E54EBB" w:rsidRDefault="00E54EBB" w:rsidP="004E6190">
      <w:pPr>
        <w:pStyle w:val="ListParagraph"/>
        <w:numPr>
          <w:ilvl w:val="0"/>
          <w:numId w:val="22"/>
        </w:numPr>
      </w:pPr>
      <w:r w:rsidRPr="00E54EBB">
        <w:rPr>
          <w:lang w:val="en-GB"/>
        </w:rPr>
        <w:t>–1.00</w:t>
      </w:r>
    </w:p>
    <w:p w:rsidR="00E54EBB" w:rsidRDefault="00E54EBB" w:rsidP="004E6190">
      <w:pPr>
        <w:pStyle w:val="ListParagraph"/>
        <w:numPr>
          <w:ilvl w:val="0"/>
          <w:numId w:val="22"/>
        </w:numPr>
      </w:pPr>
      <w:r w:rsidRPr="00E54EBB">
        <w:rPr>
          <w:lang w:val="en-GB"/>
        </w:rPr>
        <w:t>0.00</w:t>
      </w:r>
    </w:p>
    <w:p w:rsidR="00E54EBB" w:rsidRDefault="00E54EBB" w:rsidP="004E6190">
      <w:pPr>
        <w:pStyle w:val="ListParagraph"/>
        <w:numPr>
          <w:ilvl w:val="0"/>
          <w:numId w:val="22"/>
        </w:numPr>
      </w:pPr>
      <w:r w:rsidRPr="00E54EBB">
        <w:rPr>
          <w:lang w:val="en-GB"/>
        </w:rPr>
        <w:t>The graph does not display the mean.</w:t>
      </w:r>
    </w:p>
    <w:p w:rsidR="00E54EBB" w:rsidRDefault="00E54EBB" w:rsidP="00E54EBB">
      <w:pPr>
        <w:pStyle w:val="NoSpacing"/>
      </w:pPr>
    </w:p>
    <w:p w:rsidR="00E54EBB" w:rsidRDefault="00E54EBB" w:rsidP="00E54EBB">
      <w:pPr>
        <w:pStyle w:val="NoSpacing"/>
      </w:pPr>
      <w:r>
        <w:t xml:space="preserve">The correct answer is d) </w:t>
      </w:r>
      <w:proofErr w:type="gramStart"/>
      <w:r>
        <w:t>The</w:t>
      </w:r>
      <w:proofErr w:type="gramEnd"/>
      <w:r>
        <w:t xml:space="preserve"> graph does not display the mean. </w:t>
      </w:r>
    </w:p>
    <w:p w:rsidR="00E54EBB" w:rsidRDefault="00E54EBB"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E54EBB">
      <w:pPr>
        <w:pStyle w:val="NoSpacing"/>
      </w:pPr>
    </w:p>
    <w:p w:rsidR="00F20741" w:rsidRDefault="00F20741" w:rsidP="00F20741">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F20741">
        <w:rPr>
          <w:rFonts w:ascii="Times New Roman" w:eastAsiaTheme="minorEastAsia" w:hAnsi="Times New Roman"/>
          <w:sz w:val="24"/>
          <w:szCs w:val="24"/>
          <w:lang w:val="en-GB"/>
        </w:rPr>
        <w:t>What can we say about the graph below?</w:t>
      </w:r>
    </w:p>
    <w:p w:rsidR="00F20741" w:rsidRPr="00F20741" w:rsidRDefault="00F20741" w:rsidP="00F20741">
      <w:pPr>
        <w:pStyle w:val="ListParagraph"/>
        <w:widowControl w:val="0"/>
        <w:autoSpaceDE w:val="0"/>
        <w:autoSpaceDN w:val="0"/>
        <w:adjustRightInd w:val="0"/>
        <w:spacing w:line="240" w:lineRule="auto"/>
        <w:rPr>
          <w:rFonts w:ascii="Times New Roman" w:eastAsiaTheme="minorEastAsia" w:hAnsi="Times New Roman"/>
          <w:sz w:val="24"/>
          <w:szCs w:val="24"/>
          <w:lang w:val="en-GB"/>
        </w:rPr>
      </w:pPr>
    </w:p>
    <w:p w:rsidR="00E54EBB" w:rsidRDefault="00F20741" w:rsidP="00F20741">
      <w:pPr>
        <w:pStyle w:val="NoSpacing"/>
        <w:jc w:val="center"/>
      </w:pPr>
      <w:r>
        <w:rPr>
          <w:noProof/>
          <w:lang w:val="en-GB" w:eastAsia="en-GB"/>
        </w:rPr>
        <w:drawing>
          <wp:inline distT="0" distB="0" distL="0" distR="0" wp14:anchorId="45B8E8CD" wp14:editId="61C7CB53">
            <wp:extent cx="4714240" cy="377634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4240" cy="3776345"/>
                    </a:xfrm>
                    <a:prstGeom prst="rect">
                      <a:avLst/>
                    </a:prstGeom>
                    <a:noFill/>
                    <a:ln>
                      <a:noFill/>
                    </a:ln>
                  </pic:spPr>
                </pic:pic>
              </a:graphicData>
            </a:graphic>
          </wp:inline>
        </w:drawing>
      </w:r>
    </w:p>
    <w:p w:rsidR="00F20741" w:rsidRDefault="00F20741" w:rsidP="00F20741">
      <w:pPr>
        <w:pStyle w:val="NoSpacing"/>
        <w:jc w:val="center"/>
      </w:pPr>
    </w:p>
    <w:p w:rsidR="00F20741" w:rsidRDefault="00F20741" w:rsidP="004E6190">
      <w:pPr>
        <w:pStyle w:val="NoSpacing"/>
        <w:numPr>
          <w:ilvl w:val="0"/>
          <w:numId w:val="23"/>
        </w:numPr>
      </w:pPr>
      <w:r>
        <w:rPr>
          <w:lang w:val="en-GB"/>
        </w:rPr>
        <w:t>There is a negative relationship between the number of cigarettes smoked per day before the intervention and the number of cigarettes smoked after the intervention</w:t>
      </w:r>
    </w:p>
    <w:p w:rsidR="00F20741" w:rsidRDefault="00F20741" w:rsidP="004E6190">
      <w:pPr>
        <w:pStyle w:val="NoSpacing"/>
        <w:numPr>
          <w:ilvl w:val="0"/>
          <w:numId w:val="23"/>
        </w:numPr>
        <w:rPr>
          <w:lang w:val="en-GB"/>
        </w:rPr>
      </w:pPr>
      <w:r>
        <w:rPr>
          <w:lang w:val="en-GB"/>
        </w:rPr>
        <w:t xml:space="preserve">The </w:t>
      </w:r>
      <w:proofErr w:type="gramStart"/>
      <w:r>
        <w:rPr>
          <w:lang w:val="en-GB"/>
        </w:rPr>
        <w:t>participants</w:t>
      </w:r>
      <w:proofErr w:type="gramEnd"/>
      <w:r>
        <w:rPr>
          <w:lang w:val="en-GB"/>
        </w:rPr>
        <w:t xml:space="preserve"> who smoked the most cigarettes per day before the intervention, smoked the fewest cigarettes per day after the intervention. </w:t>
      </w:r>
    </w:p>
    <w:p w:rsidR="00F20741" w:rsidRDefault="00F20741" w:rsidP="004E6190">
      <w:pPr>
        <w:pStyle w:val="NoSpacing"/>
        <w:numPr>
          <w:ilvl w:val="0"/>
          <w:numId w:val="23"/>
        </w:numPr>
        <w:rPr>
          <w:lang w:val="en-GB"/>
        </w:rPr>
      </w:pPr>
      <w:r>
        <w:rPr>
          <w:lang w:val="en-GB"/>
        </w:rPr>
        <w:t>There is a positive relationship between the number of cigarettes smoked per day before the intervention and the number of cigarettes smoked after the intervention.</w:t>
      </w:r>
    </w:p>
    <w:p w:rsidR="00F20741" w:rsidRDefault="00F20741" w:rsidP="004E6190">
      <w:pPr>
        <w:pStyle w:val="NoSpacing"/>
        <w:numPr>
          <w:ilvl w:val="0"/>
          <w:numId w:val="23"/>
        </w:numPr>
      </w:pPr>
      <w:r>
        <w:rPr>
          <w:lang w:val="en-GB"/>
        </w:rPr>
        <w:t>There is no relationship between the two variables</w:t>
      </w:r>
    </w:p>
    <w:p w:rsidR="00F20741" w:rsidRDefault="00F20741" w:rsidP="00F20741">
      <w:pPr>
        <w:pStyle w:val="NoSpacing"/>
      </w:pPr>
    </w:p>
    <w:p w:rsidR="00F20741" w:rsidRDefault="00F20741" w:rsidP="00F20741">
      <w:pPr>
        <w:pStyle w:val="NoSpacing"/>
        <w:rPr>
          <w:lang w:val="en-GB"/>
        </w:rPr>
      </w:pPr>
      <w:r>
        <w:t xml:space="preserve">The correct answer is c) </w:t>
      </w:r>
      <w:r>
        <w:rPr>
          <w:lang w:val="en-GB"/>
        </w:rPr>
        <w:t>There is a positive relationship between the number of cigarettes smoked per day before the intervention and the number of cigarettes smoked after the intervention.</w:t>
      </w:r>
    </w:p>
    <w:p w:rsidR="00F20741" w:rsidRDefault="00F20741" w:rsidP="00F20741">
      <w:pPr>
        <w:pStyle w:val="NoSpacing"/>
        <w:rPr>
          <w:lang w:val="en-GB"/>
        </w:rPr>
      </w:pPr>
      <w:r>
        <w:t xml:space="preserve">Feedback: </w:t>
      </w:r>
      <w:r>
        <w:rPr>
          <w:lang w:val="en-GB"/>
        </w:rPr>
        <w:t xml:space="preserve">The scatterplot indicates that the more cigarettes people smoked before the intervention, the more cigarettes they smoked after the intervention, which makes sense. </w:t>
      </w: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F20741">
      <w:pPr>
        <w:pStyle w:val="NoSpacing"/>
        <w:rPr>
          <w:lang w:val="en-GB"/>
        </w:rPr>
      </w:pPr>
    </w:p>
    <w:p w:rsidR="007238B0" w:rsidRDefault="007238B0" w:rsidP="007238B0">
      <w:pPr>
        <w:pStyle w:val="ListParagraph"/>
        <w:numPr>
          <w:ilvl w:val="0"/>
          <w:numId w:val="1"/>
        </w:numPr>
        <w:autoSpaceDE w:val="0"/>
        <w:autoSpaceDN w:val="0"/>
        <w:spacing w:line="240" w:lineRule="auto"/>
        <w:rPr>
          <w:rFonts w:eastAsia="MS Mincho"/>
          <w:lang w:val="en-GB"/>
        </w:rPr>
      </w:pPr>
      <w:r w:rsidRPr="007238B0">
        <w:rPr>
          <w:rFonts w:eastAsia="MS Mincho"/>
          <w:lang w:val="en-GB"/>
        </w:rPr>
        <w:t xml:space="preserve">A study was done to investigate the effect of ‘motivation to quit’ on the success rate of a new intervention developed to reduce the number of cigarettes smoked per day in a group of smokers. Looking at the graph below, what can we say about the relationship between motivation to quit and the success rate of the intervention? </w:t>
      </w:r>
    </w:p>
    <w:p w:rsidR="007238B0" w:rsidRPr="007238B0" w:rsidRDefault="007238B0" w:rsidP="007238B0">
      <w:pPr>
        <w:pStyle w:val="ListParagraph"/>
        <w:autoSpaceDE w:val="0"/>
        <w:autoSpaceDN w:val="0"/>
        <w:spacing w:line="240" w:lineRule="auto"/>
        <w:rPr>
          <w:rFonts w:eastAsia="MS Mincho"/>
          <w:lang w:val="en-GB"/>
        </w:rPr>
      </w:pPr>
    </w:p>
    <w:p w:rsidR="007238B0" w:rsidRDefault="007238B0" w:rsidP="007238B0">
      <w:pPr>
        <w:pStyle w:val="NoSpacing"/>
        <w:jc w:val="center"/>
      </w:pPr>
      <w:r>
        <w:rPr>
          <w:noProof/>
          <w:lang w:val="en-GB" w:eastAsia="en-GB"/>
        </w:rPr>
        <w:drawing>
          <wp:inline distT="0" distB="0" distL="0" distR="0" wp14:anchorId="48D01A99" wp14:editId="72994B8D">
            <wp:extent cx="4714240" cy="37763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4240" cy="3776345"/>
                    </a:xfrm>
                    <a:prstGeom prst="rect">
                      <a:avLst/>
                    </a:prstGeom>
                    <a:noFill/>
                    <a:ln>
                      <a:noFill/>
                    </a:ln>
                  </pic:spPr>
                </pic:pic>
              </a:graphicData>
            </a:graphic>
          </wp:inline>
        </w:drawing>
      </w:r>
    </w:p>
    <w:p w:rsidR="00101CB4" w:rsidRDefault="00101CB4" w:rsidP="007238B0">
      <w:pPr>
        <w:pStyle w:val="NoSpacing"/>
        <w:jc w:val="center"/>
      </w:pPr>
    </w:p>
    <w:p w:rsidR="00101CB4" w:rsidRDefault="00101CB4" w:rsidP="004E6190">
      <w:pPr>
        <w:pStyle w:val="NoSpacing"/>
        <w:numPr>
          <w:ilvl w:val="0"/>
          <w:numId w:val="24"/>
        </w:numPr>
      </w:pPr>
      <w:r>
        <w:rPr>
          <w:lang w:val="en-GB"/>
        </w:rPr>
        <w:t>The medians were the same in people who wanted to quit smoking and those that didn’t.</w:t>
      </w:r>
    </w:p>
    <w:p w:rsidR="00101CB4" w:rsidRDefault="00101CB4" w:rsidP="004E6190">
      <w:pPr>
        <w:pStyle w:val="NoSpacing"/>
        <w:numPr>
          <w:ilvl w:val="0"/>
          <w:numId w:val="24"/>
        </w:numPr>
        <w:rPr>
          <w:lang w:val="en-GB"/>
        </w:rPr>
      </w:pPr>
      <w:r>
        <w:rPr>
          <w:lang w:val="en-GB"/>
        </w:rPr>
        <w:t>We can’t say anything about the success of the intervention because the graph does not take into account the number of cigarettes smoked per day pre-intervention.</w:t>
      </w:r>
    </w:p>
    <w:p w:rsidR="00101CB4" w:rsidRDefault="00101CB4" w:rsidP="004E6190">
      <w:pPr>
        <w:pStyle w:val="NoSpacing"/>
        <w:numPr>
          <w:ilvl w:val="0"/>
          <w:numId w:val="24"/>
        </w:numPr>
      </w:pPr>
      <w:r>
        <w:rPr>
          <w:lang w:val="en-GB"/>
        </w:rPr>
        <w:t>Whether a person wanted to quit smoking had no effect on the success of the smoking intervention.</w:t>
      </w:r>
    </w:p>
    <w:p w:rsidR="00101CB4" w:rsidRDefault="00101CB4" w:rsidP="004E6190">
      <w:pPr>
        <w:pStyle w:val="NoSpacing"/>
        <w:numPr>
          <w:ilvl w:val="0"/>
          <w:numId w:val="24"/>
        </w:numPr>
      </w:pPr>
      <w:r>
        <w:rPr>
          <w:lang w:val="en-GB"/>
        </w:rPr>
        <w:t>There was the same number of people who wanted to quit smoking as who didn’t.</w:t>
      </w:r>
    </w:p>
    <w:p w:rsidR="00101CB4" w:rsidRDefault="00101CB4" w:rsidP="00101CB4">
      <w:pPr>
        <w:pStyle w:val="NoSpacing"/>
      </w:pPr>
    </w:p>
    <w:p w:rsidR="00494E5A" w:rsidRDefault="00494E5A" w:rsidP="00101CB4">
      <w:pPr>
        <w:pStyle w:val="NoSpacing"/>
        <w:rPr>
          <w:lang w:val="en-GB"/>
        </w:rPr>
      </w:pPr>
      <w:r>
        <w:t xml:space="preserve">The correct answer is b) </w:t>
      </w:r>
      <w:proofErr w:type="gramStart"/>
      <w:r>
        <w:rPr>
          <w:lang w:val="en-GB"/>
        </w:rPr>
        <w:t>We</w:t>
      </w:r>
      <w:proofErr w:type="gramEnd"/>
      <w:r>
        <w:rPr>
          <w:lang w:val="en-GB"/>
        </w:rPr>
        <w:t xml:space="preserve"> can’t say anything about the success of the intervention because the graph does not take into account the number of cigarettes smoked per day pre-intervention.</w:t>
      </w: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Default="00494E5A" w:rsidP="00101CB4">
      <w:pPr>
        <w:pStyle w:val="NoSpacing"/>
        <w:rPr>
          <w:lang w:val="en-GB"/>
        </w:rPr>
      </w:pPr>
    </w:p>
    <w:p w:rsidR="00494E5A" w:rsidRPr="00494E5A" w:rsidRDefault="00494E5A" w:rsidP="00494E5A">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494E5A">
        <w:rPr>
          <w:rFonts w:ascii="Times New Roman" w:eastAsiaTheme="minorEastAsia" w:hAnsi="Times New Roman"/>
          <w:sz w:val="24"/>
          <w:szCs w:val="24"/>
          <w:lang w:val="en-GB"/>
        </w:rPr>
        <w:lastRenderedPageBreak/>
        <w:t>In IBM SPSS, the following graph is known as a:</w:t>
      </w:r>
    </w:p>
    <w:p w:rsidR="00494E5A" w:rsidRDefault="00494E5A" w:rsidP="00101CB4">
      <w:pPr>
        <w:pStyle w:val="NoSpacing"/>
      </w:pPr>
    </w:p>
    <w:p w:rsidR="00494E5A" w:rsidRDefault="00494E5A" w:rsidP="00494E5A">
      <w:pPr>
        <w:pStyle w:val="NoSpacing"/>
        <w:jc w:val="center"/>
      </w:pPr>
      <w:r>
        <w:rPr>
          <w:noProof/>
          <w:lang w:val="en-GB" w:eastAsia="en-GB"/>
        </w:rPr>
        <w:drawing>
          <wp:inline distT="0" distB="0" distL="0" distR="0" wp14:anchorId="7DF4569B" wp14:editId="21AB7837">
            <wp:extent cx="4690745" cy="37528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0745" cy="3752850"/>
                    </a:xfrm>
                    <a:prstGeom prst="rect">
                      <a:avLst/>
                    </a:prstGeom>
                    <a:noFill/>
                    <a:ln>
                      <a:noFill/>
                    </a:ln>
                  </pic:spPr>
                </pic:pic>
              </a:graphicData>
            </a:graphic>
          </wp:inline>
        </w:drawing>
      </w:r>
    </w:p>
    <w:p w:rsidR="00494E5A" w:rsidRDefault="00494E5A" w:rsidP="00494E5A">
      <w:pPr>
        <w:pStyle w:val="NoSpacing"/>
        <w:jc w:val="center"/>
      </w:pPr>
    </w:p>
    <w:p w:rsidR="00271621" w:rsidRDefault="00271621" w:rsidP="004E6190">
      <w:pPr>
        <w:pStyle w:val="NoSpacing"/>
        <w:numPr>
          <w:ilvl w:val="0"/>
          <w:numId w:val="25"/>
        </w:numPr>
        <w:rPr>
          <w:lang w:val="en-GB"/>
        </w:rPr>
      </w:pPr>
      <w:r>
        <w:rPr>
          <w:lang w:val="en-GB"/>
        </w:rPr>
        <w:t>Summary point plot</w:t>
      </w:r>
    </w:p>
    <w:p w:rsidR="00271621" w:rsidRDefault="00271621" w:rsidP="004E6190">
      <w:pPr>
        <w:pStyle w:val="NoSpacing"/>
        <w:numPr>
          <w:ilvl w:val="0"/>
          <w:numId w:val="25"/>
        </w:numPr>
        <w:rPr>
          <w:lang w:val="en-GB"/>
        </w:rPr>
      </w:pPr>
      <w:r>
        <w:rPr>
          <w:lang w:val="en-GB"/>
        </w:rPr>
        <w:t>Simple scatterplot</w:t>
      </w:r>
    </w:p>
    <w:p w:rsidR="00271621" w:rsidRDefault="00271621" w:rsidP="004E6190">
      <w:pPr>
        <w:pStyle w:val="NoSpacing"/>
        <w:numPr>
          <w:ilvl w:val="0"/>
          <w:numId w:val="25"/>
        </w:numPr>
        <w:rPr>
          <w:lang w:val="en-GB"/>
        </w:rPr>
      </w:pPr>
      <w:r>
        <w:rPr>
          <w:lang w:val="en-GB"/>
        </w:rPr>
        <w:t>Scatterplot matrix</w:t>
      </w:r>
    </w:p>
    <w:p w:rsidR="00271621" w:rsidRDefault="00271621" w:rsidP="004E6190">
      <w:pPr>
        <w:pStyle w:val="NoSpacing"/>
        <w:numPr>
          <w:ilvl w:val="0"/>
          <w:numId w:val="25"/>
        </w:numPr>
        <w:rPr>
          <w:lang w:val="en-GB"/>
        </w:rPr>
      </w:pPr>
      <w:r>
        <w:rPr>
          <w:lang w:val="en-GB"/>
        </w:rPr>
        <w:t>Grouped scatterplot</w:t>
      </w:r>
    </w:p>
    <w:p w:rsidR="00494E5A" w:rsidRDefault="00494E5A" w:rsidP="00494E5A">
      <w:pPr>
        <w:pStyle w:val="NoSpacing"/>
      </w:pPr>
    </w:p>
    <w:p w:rsidR="00271621" w:rsidRDefault="00271621" w:rsidP="00494E5A">
      <w:pPr>
        <w:pStyle w:val="NoSpacing"/>
      </w:pPr>
      <w:r>
        <w:t xml:space="preserve">The correct answer is d) Grouped scatterplot </w:t>
      </w: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494E5A">
      <w:pPr>
        <w:pStyle w:val="NoSpacing"/>
      </w:pPr>
    </w:p>
    <w:p w:rsidR="00271621" w:rsidRDefault="00271621" w:rsidP="00271621">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271621">
        <w:rPr>
          <w:rFonts w:ascii="Times New Roman" w:eastAsiaTheme="minorEastAsia" w:hAnsi="Times New Roman"/>
          <w:sz w:val="24"/>
          <w:szCs w:val="24"/>
          <w:lang w:val="en-GB"/>
        </w:rPr>
        <w:lastRenderedPageBreak/>
        <w:t>We took a sample of children who had been learning to play a musical instrument for five years. We measured the number of hours they spent practising each week and assessed their musical skill by how many of 8 increasingly difficult exams they had passed. We also asked them whether their parents forced them to practise or not (were their parents pushy?). What does the following graph show?</w:t>
      </w:r>
    </w:p>
    <w:p w:rsidR="00271621" w:rsidRPr="00271621" w:rsidRDefault="00271621" w:rsidP="00271621">
      <w:pPr>
        <w:pStyle w:val="ListParagraph"/>
        <w:widowControl w:val="0"/>
        <w:autoSpaceDE w:val="0"/>
        <w:autoSpaceDN w:val="0"/>
        <w:adjustRightInd w:val="0"/>
        <w:spacing w:line="240" w:lineRule="auto"/>
        <w:rPr>
          <w:rFonts w:ascii="Times New Roman" w:eastAsiaTheme="minorEastAsia" w:hAnsi="Times New Roman"/>
          <w:sz w:val="24"/>
          <w:szCs w:val="24"/>
          <w:lang w:val="en-GB"/>
        </w:rPr>
      </w:pPr>
    </w:p>
    <w:p w:rsidR="00271621" w:rsidRDefault="00271621" w:rsidP="00271621">
      <w:pPr>
        <w:pStyle w:val="NoSpacing"/>
        <w:jc w:val="center"/>
      </w:pPr>
      <w:r>
        <w:rPr>
          <w:noProof/>
          <w:lang w:val="en-GB" w:eastAsia="en-GB"/>
        </w:rPr>
        <w:drawing>
          <wp:inline distT="0" distB="0" distL="0" distR="0" wp14:anchorId="4A2F8BDB" wp14:editId="1D151B0A">
            <wp:extent cx="4690745" cy="37528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0745" cy="3752850"/>
                    </a:xfrm>
                    <a:prstGeom prst="rect">
                      <a:avLst/>
                    </a:prstGeom>
                    <a:noFill/>
                    <a:ln>
                      <a:noFill/>
                    </a:ln>
                  </pic:spPr>
                </pic:pic>
              </a:graphicData>
            </a:graphic>
          </wp:inline>
        </w:drawing>
      </w:r>
    </w:p>
    <w:p w:rsidR="00800F5A" w:rsidRDefault="00800F5A" w:rsidP="00271621">
      <w:pPr>
        <w:pStyle w:val="NoSpacing"/>
        <w:jc w:val="center"/>
      </w:pPr>
    </w:p>
    <w:p w:rsidR="00800F5A" w:rsidRDefault="00800F5A" w:rsidP="004E6190">
      <w:pPr>
        <w:pStyle w:val="ListParagraph"/>
        <w:numPr>
          <w:ilvl w:val="0"/>
          <w:numId w:val="26"/>
        </w:numPr>
      </w:pPr>
      <w:r w:rsidRPr="00800F5A">
        <w:rPr>
          <w:lang w:val="en-GB"/>
        </w:rPr>
        <w:t>The more time spent practising, the more musically skilled the children were and this relationship was stronger for those who had pushy parents compared to those who did not.</w:t>
      </w:r>
    </w:p>
    <w:p w:rsidR="00800F5A" w:rsidRDefault="00800F5A" w:rsidP="004E6190">
      <w:pPr>
        <w:pStyle w:val="ListParagraph"/>
        <w:numPr>
          <w:ilvl w:val="0"/>
          <w:numId w:val="26"/>
        </w:numPr>
      </w:pPr>
      <w:r w:rsidRPr="00800F5A">
        <w:rPr>
          <w:lang w:val="en-GB"/>
        </w:rPr>
        <w:t>Practice causes better exam performance.</w:t>
      </w:r>
    </w:p>
    <w:p w:rsidR="00800F5A" w:rsidRDefault="00800F5A" w:rsidP="004E6190">
      <w:pPr>
        <w:pStyle w:val="ListParagraph"/>
        <w:numPr>
          <w:ilvl w:val="0"/>
          <w:numId w:val="26"/>
        </w:numPr>
      </w:pPr>
      <w:r w:rsidRPr="00800F5A">
        <w:rPr>
          <w:lang w:val="en-GB"/>
        </w:rPr>
        <w:t xml:space="preserve">Children with pushy parents always passed more grade exams than those without. </w:t>
      </w:r>
    </w:p>
    <w:p w:rsidR="00800F5A" w:rsidRDefault="00800F5A" w:rsidP="004E6190">
      <w:pPr>
        <w:pStyle w:val="ListParagraph"/>
        <w:numPr>
          <w:ilvl w:val="0"/>
          <w:numId w:val="26"/>
        </w:numPr>
      </w:pPr>
      <w:r w:rsidRPr="00800F5A">
        <w:rPr>
          <w:lang w:val="en-GB"/>
        </w:rPr>
        <w:t>The more time spent practising, the more musically skilled the children were, and this relationship was stronger for children who did not have pushy parents than for those who did.</w:t>
      </w:r>
    </w:p>
    <w:p w:rsidR="00800F5A" w:rsidRDefault="00800F5A" w:rsidP="00800F5A">
      <w:pPr>
        <w:pStyle w:val="NoSpacing"/>
      </w:pPr>
    </w:p>
    <w:p w:rsidR="00800F5A" w:rsidRDefault="00800F5A" w:rsidP="00800F5A">
      <w:r>
        <w:t xml:space="preserve">The correct answer is a) </w:t>
      </w:r>
      <w:proofErr w:type="gramStart"/>
      <w:r w:rsidRPr="00800F5A">
        <w:rPr>
          <w:lang w:val="en-GB"/>
        </w:rPr>
        <w:t>The</w:t>
      </w:r>
      <w:proofErr w:type="gramEnd"/>
      <w:r w:rsidRPr="00800F5A">
        <w:rPr>
          <w:lang w:val="en-GB"/>
        </w:rPr>
        <w:t xml:space="preserve"> more time spent practising, the more musically skilled the children were and this relationship was stronger for those who had pushy parents compared to those who did not.</w:t>
      </w:r>
    </w:p>
    <w:p w:rsidR="00800F5A" w:rsidRDefault="00800F5A" w:rsidP="00800F5A">
      <w:pPr>
        <w:pStyle w:val="NoSpacing"/>
      </w:pPr>
    </w:p>
    <w:p w:rsidR="00800F5A" w:rsidRDefault="00800F5A"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Default="00511616" w:rsidP="00800F5A">
      <w:pPr>
        <w:pStyle w:val="NoSpacing"/>
      </w:pPr>
    </w:p>
    <w:p w:rsidR="00511616" w:rsidRPr="00511616" w:rsidRDefault="00511616" w:rsidP="00511616">
      <w:pPr>
        <w:pStyle w:val="ListParagraph"/>
        <w:widowControl w:val="0"/>
        <w:numPr>
          <w:ilvl w:val="0"/>
          <w:numId w:val="1"/>
        </w:numPr>
        <w:autoSpaceDE w:val="0"/>
        <w:autoSpaceDN w:val="0"/>
        <w:adjustRightInd w:val="0"/>
        <w:spacing w:line="240" w:lineRule="auto"/>
        <w:rPr>
          <w:rFonts w:ascii="Times New Roman" w:eastAsiaTheme="minorEastAsia" w:hAnsi="Times New Roman"/>
          <w:sz w:val="24"/>
          <w:szCs w:val="24"/>
          <w:lang w:val="en-GB"/>
        </w:rPr>
      </w:pPr>
      <w:r w:rsidRPr="00511616">
        <w:rPr>
          <w:rFonts w:ascii="Times New Roman" w:eastAsiaTheme="minorEastAsia" w:hAnsi="Times New Roman"/>
          <w:sz w:val="24"/>
          <w:szCs w:val="24"/>
          <w:lang w:val="en-GB"/>
        </w:rPr>
        <w:lastRenderedPageBreak/>
        <w:t xml:space="preserve">The graph below shows the mean success rate of cutting down on smoking (positive score = success) in people who wanted to quit and people who did not want to quit. Which of the following statements is the </w:t>
      </w:r>
      <w:proofErr w:type="gramStart"/>
      <w:r w:rsidRPr="00511616">
        <w:rPr>
          <w:rFonts w:ascii="Times New Roman" w:eastAsiaTheme="minorEastAsia" w:hAnsi="Times New Roman"/>
          <w:sz w:val="24"/>
          <w:szCs w:val="24"/>
          <w:lang w:val="en-GB"/>
        </w:rPr>
        <w:t>most true</w:t>
      </w:r>
      <w:proofErr w:type="gramEnd"/>
      <w:r w:rsidRPr="00511616">
        <w:rPr>
          <w:rFonts w:ascii="Times New Roman" w:eastAsiaTheme="minorEastAsia" w:hAnsi="Times New Roman"/>
          <w:sz w:val="24"/>
          <w:szCs w:val="24"/>
          <w:lang w:val="en-GB"/>
        </w:rPr>
        <w:t>?</w:t>
      </w:r>
    </w:p>
    <w:p w:rsidR="00511616" w:rsidRDefault="00511616" w:rsidP="00800F5A">
      <w:pPr>
        <w:pStyle w:val="NoSpacing"/>
      </w:pPr>
    </w:p>
    <w:p w:rsidR="00511616" w:rsidRDefault="00511616" w:rsidP="00511616">
      <w:pPr>
        <w:pStyle w:val="NoSpacing"/>
        <w:jc w:val="center"/>
      </w:pPr>
      <w:r>
        <w:rPr>
          <w:noProof/>
          <w:lang w:val="en-GB" w:eastAsia="en-GB"/>
        </w:rPr>
        <w:drawing>
          <wp:inline distT="0" distB="0" distL="0" distR="0" wp14:anchorId="4DBB173D" wp14:editId="1D775960">
            <wp:extent cx="4690745" cy="37528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0745" cy="3752850"/>
                    </a:xfrm>
                    <a:prstGeom prst="rect">
                      <a:avLst/>
                    </a:prstGeom>
                    <a:noFill/>
                    <a:ln>
                      <a:noFill/>
                    </a:ln>
                  </pic:spPr>
                </pic:pic>
              </a:graphicData>
            </a:graphic>
          </wp:inline>
        </w:drawing>
      </w:r>
    </w:p>
    <w:p w:rsidR="00511616" w:rsidRDefault="00511616" w:rsidP="00511616">
      <w:pPr>
        <w:pStyle w:val="NoSpacing"/>
        <w:jc w:val="center"/>
      </w:pPr>
    </w:p>
    <w:p w:rsidR="00511616" w:rsidRDefault="00511616" w:rsidP="004E6190">
      <w:pPr>
        <w:pStyle w:val="ListParagraph"/>
        <w:numPr>
          <w:ilvl w:val="0"/>
          <w:numId w:val="27"/>
        </w:numPr>
      </w:pPr>
      <w:r w:rsidRPr="00511616">
        <w:rPr>
          <w:lang w:val="en-GB"/>
        </w:rPr>
        <w:t>On average, people who wanted to quit were 25 times more successful than those who did not.</w:t>
      </w:r>
    </w:p>
    <w:p w:rsidR="00511616" w:rsidRPr="00511616" w:rsidRDefault="00511616" w:rsidP="004E6190">
      <w:pPr>
        <w:pStyle w:val="ListParagraph"/>
        <w:numPr>
          <w:ilvl w:val="0"/>
          <w:numId w:val="27"/>
        </w:numPr>
        <w:rPr>
          <w:lang w:val="en-GB"/>
        </w:rPr>
      </w:pPr>
      <w:r w:rsidRPr="00511616">
        <w:rPr>
          <w:lang w:val="en-GB"/>
        </w:rPr>
        <w:t>On average, success was six times higher in people who wanted to quit than in those who did not.</w:t>
      </w:r>
    </w:p>
    <w:p w:rsidR="00511616" w:rsidRDefault="00511616" w:rsidP="004E6190">
      <w:pPr>
        <w:pStyle w:val="ListParagraph"/>
        <w:numPr>
          <w:ilvl w:val="0"/>
          <w:numId w:val="27"/>
        </w:numPr>
      </w:pPr>
      <w:r w:rsidRPr="00511616">
        <w:rPr>
          <w:lang w:val="en-GB"/>
        </w:rPr>
        <w:t>The effect in the population is likely to be the same for those who did and did not want to quit.</w:t>
      </w:r>
    </w:p>
    <w:p w:rsidR="00511616" w:rsidRDefault="00511616" w:rsidP="004E6190">
      <w:pPr>
        <w:pStyle w:val="ListParagraph"/>
        <w:numPr>
          <w:ilvl w:val="0"/>
          <w:numId w:val="27"/>
        </w:numPr>
      </w:pPr>
      <w:r w:rsidRPr="00511616">
        <w:rPr>
          <w:lang w:val="en-GB"/>
        </w:rPr>
        <w:t>The average success was significantly higher in people who wanted to quit.</w:t>
      </w:r>
    </w:p>
    <w:p w:rsidR="00511616" w:rsidRDefault="00511616" w:rsidP="00511616">
      <w:pPr>
        <w:pStyle w:val="NoSpacing"/>
      </w:pPr>
    </w:p>
    <w:p w:rsidR="00511616" w:rsidRDefault="00511616" w:rsidP="00511616">
      <w:r>
        <w:t xml:space="preserve">The correct answer is c) </w:t>
      </w:r>
      <w:r w:rsidRPr="00511616">
        <w:rPr>
          <w:lang w:val="en-GB"/>
        </w:rPr>
        <w:t>The effect in the population is likely to be the same for those who did and did not want to quit.</w:t>
      </w:r>
    </w:p>
    <w:p w:rsidR="00511616" w:rsidRDefault="00511616" w:rsidP="00511616">
      <w:pPr>
        <w:pStyle w:val="NoSpacing"/>
        <w:rPr>
          <w:lang w:val="en-GB"/>
        </w:rPr>
      </w:pPr>
      <w:r>
        <w:t xml:space="preserve">Feedback: </w:t>
      </w:r>
      <w:r>
        <w:rPr>
          <w:lang w:val="en-GB"/>
        </w:rPr>
        <w:t>This is correct because the confidence intervals almost entirely overlap.</w:t>
      </w:r>
    </w:p>
    <w:p w:rsidR="00511616" w:rsidRDefault="00511616" w:rsidP="00511616">
      <w:pPr>
        <w:pStyle w:val="NoSpacing"/>
        <w:rPr>
          <w:lang w:val="en-GB"/>
        </w:rPr>
      </w:pPr>
    </w:p>
    <w:p w:rsidR="00C25DC8" w:rsidRDefault="00C25DC8" w:rsidP="00511616">
      <w:pPr>
        <w:pStyle w:val="NoSpacing"/>
        <w:rPr>
          <w:lang w:val="en-GB"/>
        </w:rPr>
      </w:pPr>
    </w:p>
    <w:p w:rsidR="00511616" w:rsidRDefault="00C25DC8" w:rsidP="00C25DC8">
      <w:pPr>
        <w:pStyle w:val="NoSpacing"/>
        <w:numPr>
          <w:ilvl w:val="0"/>
          <w:numId w:val="1"/>
        </w:numPr>
      </w:pPr>
      <w:r>
        <w:t xml:space="preserve">Which of the following statements about Pearson’s correlation coefficient is </w:t>
      </w:r>
      <w:r>
        <w:rPr>
          <w:b/>
        </w:rPr>
        <w:t>not</w:t>
      </w:r>
      <w:r>
        <w:t xml:space="preserve"> true?</w:t>
      </w:r>
    </w:p>
    <w:p w:rsidR="00616658" w:rsidRDefault="00616658" w:rsidP="00616658">
      <w:pPr>
        <w:pStyle w:val="NoSpacing"/>
      </w:pPr>
    </w:p>
    <w:p w:rsidR="00616658" w:rsidRDefault="00616658" w:rsidP="004E6190">
      <w:pPr>
        <w:pStyle w:val="ListParagraph"/>
        <w:numPr>
          <w:ilvl w:val="0"/>
          <w:numId w:val="28"/>
        </w:numPr>
      </w:pPr>
      <w:r>
        <w:t>It cannot be used with binary variables (those taking on a value of 0 or 1).</w:t>
      </w:r>
    </w:p>
    <w:p w:rsidR="00616658" w:rsidRDefault="00616658" w:rsidP="004E6190">
      <w:pPr>
        <w:pStyle w:val="ListParagraph"/>
        <w:numPr>
          <w:ilvl w:val="0"/>
          <w:numId w:val="28"/>
        </w:numPr>
      </w:pPr>
      <w:r>
        <w:t>It can be used as an effect size measure</w:t>
      </w:r>
    </w:p>
    <w:p w:rsidR="00616658" w:rsidRDefault="00616658" w:rsidP="004E6190">
      <w:pPr>
        <w:pStyle w:val="ListParagraph"/>
        <w:numPr>
          <w:ilvl w:val="0"/>
          <w:numId w:val="28"/>
        </w:numPr>
      </w:pPr>
      <w:r>
        <w:t>It varies between –1 and +1.</w:t>
      </w:r>
    </w:p>
    <w:p w:rsidR="00616658" w:rsidRDefault="00616658" w:rsidP="004E6190">
      <w:pPr>
        <w:pStyle w:val="ListParagraph"/>
        <w:numPr>
          <w:ilvl w:val="0"/>
          <w:numId w:val="28"/>
        </w:numPr>
      </w:pPr>
      <w:r>
        <w:t>It can be used on ranked data.</w:t>
      </w:r>
    </w:p>
    <w:p w:rsidR="00616658" w:rsidRDefault="00616658" w:rsidP="00616658">
      <w:pPr>
        <w:pStyle w:val="NoSpacing"/>
      </w:pPr>
    </w:p>
    <w:p w:rsidR="00616658" w:rsidRDefault="00616658" w:rsidP="00616658">
      <w:pPr>
        <w:pStyle w:val="NoSpacing"/>
      </w:pPr>
      <w:r>
        <w:t>The correct answer is a) It cannot be used with binary variables (those taking on a value of 0 or 1).</w:t>
      </w:r>
    </w:p>
    <w:p w:rsidR="00616658" w:rsidRDefault="00616658" w:rsidP="00616658">
      <w:pPr>
        <w:pStyle w:val="NoSpacing"/>
        <w:rPr>
          <w:lang w:val="en-GB"/>
        </w:rPr>
      </w:pPr>
      <w:r>
        <w:t xml:space="preserve">Feedback: </w:t>
      </w:r>
      <w:r>
        <w:rPr>
          <w:lang w:val="en-GB"/>
        </w:rPr>
        <w:t>Pearson’s correlation coefficient can be used with binary variables (or categorical variables).</w:t>
      </w:r>
    </w:p>
    <w:p w:rsidR="00840CC4" w:rsidRDefault="00840CC4" w:rsidP="00616658">
      <w:pPr>
        <w:pStyle w:val="NoSpacing"/>
        <w:rPr>
          <w:lang w:val="en-GB"/>
        </w:rPr>
      </w:pPr>
    </w:p>
    <w:p w:rsidR="00840CC4" w:rsidRDefault="00840CC4" w:rsidP="00616658">
      <w:pPr>
        <w:pStyle w:val="NoSpacing"/>
        <w:rPr>
          <w:lang w:val="en-GB"/>
        </w:rPr>
      </w:pPr>
    </w:p>
    <w:p w:rsidR="00840CC4" w:rsidRDefault="00840CC4" w:rsidP="00616658">
      <w:pPr>
        <w:pStyle w:val="NoSpacing"/>
        <w:rPr>
          <w:lang w:val="en-GB"/>
        </w:rPr>
      </w:pPr>
    </w:p>
    <w:p w:rsidR="00840CC4" w:rsidRDefault="00840CC4" w:rsidP="00616658">
      <w:pPr>
        <w:pStyle w:val="NoSpacing"/>
        <w:rPr>
          <w:lang w:val="en-GB"/>
        </w:rPr>
      </w:pPr>
    </w:p>
    <w:p w:rsidR="00840CC4" w:rsidRDefault="00840CC4" w:rsidP="00616658">
      <w:pPr>
        <w:pStyle w:val="NoSpacing"/>
        <w:rPr>
          <w:lang w:val="en-GB"/>
        </w:rPr>
      </w:pPr>
    </w:p>
    <w:p w:rsidR="00840CC4" w:rsidRDefault="00840CC4" w:rsidP="00616658">
      <w:pPr>
        <w:pStyle w:val="NoSpacing"/>
        <w:rPr>
          <w:lang w:val="en-GB"/>
        </w:rPr>
      </w:pPr>
    </w:p>
    <w:p w:rsidR="00840CC4" w:rsidRDefault="00840CC4" w:rsidP="00840CC4">
      <w:pPr>
        <w:pStyle w:val="NoSpacing"/>
        <w:numPr>
          <w:ilvl w:val="0"/>
          <w:numId w:val="1"/>
        </w:numPr>
        <w:rPr>
          <w:lang w:val="en-GB"/>
        </w:rPr>
      </w:pPr>
      <w:r>
        <w:rPr>
          <w:lang w:val="en-GB"/>
        </w:rPr>
        <w:t xml:space="preserve">A paired-samples </w:t>
      </w:r>
      <w:r>
        <w:rPr>
          <w:i/>
          <w:lang w:val="en-GB"/>
        </w:rPr>
        <w:t>t</w:t>
      </w:r>
      <w:r>
        <w:rPr>
          <w:lang w:val="en-GB"/>
        </w:rPr>
        <w:t>-test is used to test for?</w:t>
      </w:r>
    </w:p>
    <w:p w:rsidR="00616658" w:rsidRDefault="00616658" w:rsidP="00616658">
      <w:pPr>
        <w:pStyle w:val="NoSpacing"/>
        <w:rPr>
          <w:lang w:val="en-GB"/>
        </w:rPr>
      </w:pPr>
    </w:p>
    <w:p w:rsidR="007908E7" w:rsidRDefault="007908E7" w:rsidP="004E6190">
      <w:pPr>
        <w:pStyle w:val="ListParagraph"/>
        <w:numPr>
          <w:ilvl w:val="0"/>
          <w:numId w:val="29"/>
        </w:numPr>
      </w:pPr>
      <w:r w:rsidRPr="007908E7">
        <w:rPr>
          <w:lang w:val="en-GB"/>
        </w:rPr>
        <w:t>Differences between means of groups containing different entities when the sampling distribution is normally distributed, and the data have equal variances and are at least interval.</w:t>
      </w:r>
    </w:p>
    <w:p w:rsidR="007908E7" w:rsidRDefault="007908E7" w:rsidP="004E6190">
      <w:pPr>
        <w:pStyle w:val="ListParagraph"/>
        <w:numPr>
          <w:ilvl w:val="0"/>
          <w:numId w:val="29"/>
        </w:numPr>
      </w:pPr>
      <w:r w:rsidRPr="007908E7">
        <w:rPr>
          <w:lang w:val="en-GB"/>
        </w:rPr>
        <w:t>Differences between means of groups containing different entities when the sampling distribution is not normally distributed.</w:t>
      </w:r>
    </w:p>
    <w:p w:rsidR="007908E7" w:rsidRDefault="007908E7" w:rsidP="004E6190">
      <w:pPr>
        <w:pStyle w:val="ListParagraph"/>
        <w:numPr>
          <w:ilvl w:val="0"/>
          <w:numId w:val="29"/>
        </w:numPr>
      </w:pPr>
      <w:r w:rsidRPr="007908E7">
        <w:rPr>
          <w:lang w:val="en-GB"/>
        </w:rPr>
        <w:t>Differences between means of groups containing the same entities when the sampling distribution is not normally distributed and the data do not have unequal variances.</w:t>
      </w:r>
    </w:p>
    <w:p w:rsidR="00616658" w:rsidRPr="007908E7" w:rsidRDefault="007908E7" w:rsidP="004E6190">
      <w:pPr>
        <w:pStyle w:val="NoSpacing"/>
        <w:numPr>
          <w:ilvl w:val="0"/>
          <w:numId w:val="29"/>
        </w:numPr>
      </w:pPr>
      <w:r>
        <w:rPr>
          <w:lang w:val="en-GB"/>
        </w:rPr>
        <w:t>Differences between means of groups containing the same entities when the sampling distribution is normally distributed, and the data have equal variances and are at least interval.</w:t>
      </w:r>
    </w:p>
    <w:p w:rsidR="007908E7" w:rsidRDefault="007908E7" w:rsidP="007908E7">
      <w:pPr>
        <w:pStyle w:val="NoSpacing"/>
        <w:rPr>
          <w:lang w:val="en-GB"/>
        </w:rPr>
      </w:pPr>
    </w:p>
    <w:p w:rsidR="007908E7" w:rsidRPr="007908E7" w:rsidRDefault="007908E7" w:rsidP="007908E7">
      <w:pPr>
        <w:pStyle w:val="NoSpacing"/>
      </w:pPr>
      <w:r>
        <w:rPr>
          <w:lang w:val="en-GB"/>
        </w:rPr>
        <w:t>The correct answer is d) Differences between means of groups containing the same entities when the sampling distribution is normally distributed, and the data have equal variances and are at least interval.</w:t>
      </w:r>
    </w:p>
    <w:p w:rsidR="007908E7" w:rsidRDefault="007908E7" w:rsidP="007908E7">
      <w:pPr>
        <w:pStyle w:val="NoSpacing"/>
      </w:pPr>
    </w:p>
    <w:p w:rsidR="007908E7" w:rsidRPr="00584DEA" w:rsidRDefault="00EB1414" w:rsidP="007908E7">
      <w:pPr>
        <w:pStyle w:val="NoSpacing"/>
        <w:rPr>
          <w:b/>
          <w:u w:val="single"/>
        </w:rPr>
      </w:pPr>
      <w:r w:rsidRPr="00584DEA">
        <w:rPr>
          <w:b/>
          <w:u w:val="single"/>
        </w:rPr>
        <w:t>Chapter 6</w:t>
      </w:r>
      <w:r w:rsidR="00584DEA" w:rsidRPr="00584DEA">
        <w:rPr>
          <w:b/>
          <w:u w:val="single"/>
        </w:rPr>
        <w:t xml:space="preserve"> - </w:t>
      </w:r>
      <w:r w:rsidR="00584DEA" w:rsidRPr="00584DEA">
        <w:rPr>
          <w:b/>
          <w:u w:val="single"/>
          <w:lang w:eastAsia="en-GB"/>
        </w:rPr>
        <w:t>Presenting Data</w:t>
      </w:r>
    </w:p>
    <w:p w:rsidR="00EB1414" w:rsidRDefault="00EB1414" w:rsidP="007908E7">
      <w:pPr>
        <w:pStyle w:val="NoSpacing"/>
        <w:rPr>
          <w:b/>
        </w:rPr>
      </w:pPr>
    </w:p>
    <w:p w:rsidR="00EB1414" w:rsidRPr="00277CF8" w:rsidRDefault="00277CF8" w:rsidP="007908E7">
      <w:pPr>
        <w:pStyle w:val="NoSpacing"/>
        <w:rPr>
          <w:b/>
        </w:rPr>
      </w:pPr>
      <w:r w:rsidRPr="00277CF8">
        <w:rPr>
          <w:b/>
        </w:rPr>
        <w:t>Short answer question:</w:t>
      </w:r>
    </w:p>
    <w:p w:rsidR="00277CF8" w:rsidRDefault="00277CF8" w:rsidP="007908E7">
      <w:pPr>
        <w:pStyle w:val="NoSpacing"/>
      </w:pPr>
    </w:p>
    <w:p w:rsidR="00277CF8" w:rsidRPr="00E41B6B" w:rsidRDefault="00277CF8" w:rsidP="00277CF8">
      <w:r w:rsidRPr="00E41B6B">
        <w:t xml:space="preserve">15,467 people rated how much they liked my textbook on a scale of 1 (it is rubbish) to 10 (I love it). The distribution of scores had a </w:t>
      </w:r>
      <w:proofErr w:type="spellStart"/>
      <w:r w:rsidRPr="00E41B6B">
        <w:t>skew</w:t>
      </w:r>
      <w:proofErr w:type="spellEnd"/>
      <w:r w:rsidRPr="00E41B6B">
        <w:t xml:space="preserve"> of 1.23 (SE = 0.65). The mean rating was 4.78. What is the </w:t>
      </w:r>
      <w:r w:rsidRPr="00EB0180">
        <w:rPr>
          <w:i/>
        </w:rPr>
        <w:t>z</w:t>
      </w:r>
      <w:r w:rsidRPr="00E41B6B">
        <w:t>-score for the skew of these data?</w:t>
      </w:r>
    </w:p>
    <w:p w:rsidR="00277CF8" w:rsidRPr="00E41B6B" w:rsidRDefault="00584DEA" w:rsidP="00277CF8">
      <w:pPr>
        <w:pStyle w:val="Equation"/>
        <w:jc w:val="left"/>
        <w:rPr>
          <w:lang w:val="en-GB"/>
        </w:rPr>
      </w:pPr>
      <m:oMathPara>
        <m:oMath>
          <m:sSub>
            <m:sSubPr>
              <m:ctrlPr>
                <w:rPr>
                  <w:rFonts w:ascii="Cambria Math" w:hAnsi="Cambria Math"/>
                  <w:i/>
                  <w:lang w:val="en-GB"/>
                </w:rPr>
              </m:ctrlPr>
            </m:sSubPr>
            <m:e>
              <m:r>
                <w:rPr>
                  <w:rFonts w:ascii="Cambria Math" w:hAnsi="Cambria Math"/>
                  <w:lang w:val="en-GB"/>
                </w:rPr>
                <m:t>z</m:t>
              </m:r>
            </m:e>
            <m:sub>
              <m:r>
                <m:rPr>
                  <m:sty m:val="p"/>
                </m:rPr>
                <w:rPr>
                  <w:rFonts w:ascii="Cambria Math" w:hAnsi="Cambria Math"/>
                  <w:lang w:val="en-GB"/>
                </w:rPr>
                <m:t>skewness</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S-0</m:t>
              </m:r>
            </m:num>
            <m:den>
              <m:sSub>
                <m:sSubPr>
                  <m:ctrlPr>
                    <w:rPr>
                      <w:rFonts w:ascii="Cambria Math" w:hAnsi="Cambria Math"/>
                      <w:i/>
                      <w:lang w:val="en-GB"/>
                    </w:rPr>
                  </m:ctrlPr>
                </m:sSubPr>
                <m:e>
                  <m:r>
                    <w:rPr>
                      <w:rFonts w:ascii="Cambria Math" w:hAnsi="Cambria Math"/>
                      <w:lang w:val="en-GB"/>
                    </w:rPr>
                    <m:t>SE</m:t>
                  </m:r>
                </m:e>
                <m:sub>
                  <m:r>
                    <m:rPr>
                      <m:sty m:val="p"/>
                    </m:rPr>
                    <w:rPr>
                      <w:rFonts w:ascii="Cambria Math" w:hAnsi="Cambria Math"/>
                      <w:lang w:val="en-GB"/>
                    </w:rPr>
                    <m:t>skewness</m:t>
                  </m:r>
                </m:sub>
              </m:sSub>
            </m:den>
          </m:f>
        </m:oMath>
      </m:oMathPara>
    </w:p>
    <w:p w:rsidR="00277CF8" w:rsidRDefault="00277CF8" w:rsidP="00277CF8">
      <w:pPr>
        <w:pStyle w:val="NoSpacing"/>
      </w:pPr>
    </w:p>
    <w:p w:rsidR="00277CF8" w:rsidRDefault="00277CF8" w:rsidP="00277CF8">
      <w:pPr>
        <w:pStyle w:val="NoSpacing"/>
      </w:pPr>
    </w:p>
    <w:p w:rsidR="00277CF8" w:rsidRDefault="00277CF8" w:rsidP="00277CF8">
      <w:pPr>
        <w:pStyle w:val="NoSpacing"/>
      </w:pPr>
      <w:r>
        <w:t>The correct answer is b) 1.89</w:t>
      </w:r>
    </w:p>
    <w:p w:rsidR="00277CF8" w:rsidRDefault="00277CF8" w:rsidP="00277CF8">
      <w:pPr>
        <w:pStyle w:val="NoSpacing"/>
      </w:pPr>
    </w:p>
    <w:p w:rsidR="008A571F" w:rsidRDefault="008A571F" w:rsidP="007908E7">
      <w:pPr>
        <w:pStyle w:val="NoSpacing"/>
      </w:pPr>
    </w:p>
    <w:p w:rsidR="008A571F" w:rsidRPr="00584DEA" w:rsidRDefault="008A571F" w:rsidP="008A571F">
      <w:pPr>
        <w:pStyle w:val="NoSpacing"/>
        <w:rPr>
          <w:b/>
          <w:u w:val="single"/>
        </w:rPr>
      </w:pPr>
      <w:r w:rsidRPr="00584DEA">
        <w:rPr>
          <w:b/>
          <w:u w:val="single"/>
        </w:rPr>
        <w:t>Chapter 7</w:t>
      </w:r>
      <w:r w:rsidR="00584DEA" w:rsidRPr="00584DEA">
        <w:rPr>
          <w:b/>
          <w:u w:val="single"/>
        </w:rPr>
        <w:t xml:space="preserve"> - </w:t>
      </w:r>
      <w:r w:rsidR="00584DEA" w:rsidRPr="00584DEA">
        <w:rPr>
          <w:b/>
          <w:u w:val="single"/>
          <w:lang w:eastAsia="en-GB"/>
        </w:rPr>
        <w:t>z-scores</w:t>
      </w:r>
    </w:p>
    <w:p w:rsidR="008A571F" w:rsidRDefault="008A571F" w:rsidP="008A571F">
      <w:pPr>
        <w:pStyle w:val="NoSpacing"/>
        <w:rPr>
          <w:b/>
        </w:rPr>
      </w:pPr>
    </w:p>
    <w:p w:rsidR="00277CF8" w:rsidRDefault="00277CF8" w:rsidP="008A571F">
      <w:pPr>
        <w:pStyle w:val="NoSpacing"/>
        <w:rPr>
          <w:b/>
        </w:rPr>
      </w:pPr>
      <w:r>
        <w:rPr>
          <w:b/>
        </w:rPr>
        <w:t xml:space="preserve">Short answer question 1: </w:t>
      </w:r>
    </w:p>
    <w:p w:rsidR="00277CF8" w:rsidRDefault="00277CF8" w:rsidP="008A571F">
      <w:pPr>
        <w:pStyle w:val="NoSpacing"/>
        <w:rPr>
          <w:b/>
        </w:rPr>
      </w:pPr>
    </w:p>
    <w:p w:rsidR="00277CF8" w:rsidRPr="003C6B4D" w:rsidRDefault="00277CF8" w:rsidP="00277CF8">
      <w:pPr>
        <w:pStyle w:val="NoSpacing"/>
      </w:pPr>
      <w:proofErr w:type="gramStart"/>
      <w:r w:rsidRPr="003C6B4D">
        <w:t>Using the following information, work through the questions below.</w:t>
      </w:r>
      <w:proofErr w:type="gramEnd"/>
    </w:p>
    <w:p w:rsidR="00277CF8" w:rsidRDefault="00277CF8" w:rsidP="00277CF8">
      <w:pPr>
        <w:pStyle w:val="NoSpacing"/>
        <w:rPr>
          <w:b/>
        </w:rPr>
      </w:pPr>
    </w:p>
    <w:p w:rsidR="00277CF8" w:rsidRPr="00CB2865" w:rsidRDefault="00277CF8" w:rsidP="00277CF8">
      <w:pPr>
        <w:spacing w:line="240" w:lineRule="auto"/>
        <w:rPr>
          <w:rFonts w:ascii="Times New Roman" w:hAnsi="Times New Roman"/>
          <w:lang w:eastAsia="en-GB"/>
        </w:rPr>
      </w:pPr>
      <w:r w:rsidRPr="00CB2865">
        <w:t xml:space="preserve">Below is a frequency distribution from </w:t>
      </w:r>
      <w:hyperlink r:id="rId22" w:history="1">
        <w:r w:rsidRPr="00CB2865">
          <w:rPr>
            <w:rStyle w:val="Hyperlink"/>
          </w:rPr>
          <w:t>www.amazon.co.uk</w:t>
        </w:r>
      </w:hyperlink>
      <w:r w:rsidRPr="00CB2865">
        <w:t xml:space="preserve"> of a CD called </w:t>
      </w:r>
      <w:r w:rsidRPr="00CB2865">
        <w:rPr>
          <w:i/>
        </w:rPr>
        <w:t>Some Loud Thunder</w:t>
      </w:r>
      <w:r w:rsidRPr="00CB2865">
        <w:t xml:space="preserve"> by an artist called ‘Clap Your Hands Say Yeah’ (13 customer reviews):</w:t>
      </w:r>
      <w:r w:rsidRPr="00CB2865">
        <w:rPr>
          <w:rFonts w:ascii="Times New Roman" w:hAnsi="Times New Roman"/>
          <w:lang w:eastAsia="en-GB"/>
        </w:rPr>
        <w:t xml:space="preserve"> </w:t>
      </w:r>
    </w:p>
    <w:tbl>
      <w:tblPr>
        <w:tblpPr w:leftFromText="45" w:rightFromText="45" w:vertAnchor="text" w:tblpXSpec="center"/>
        <w:tblW w:w="0" w:type="auto"/>
        <w:tblCellSpacing w:w="7" w:type="dxa"/>
        <w:tblCellMar>
          <w:left w:w="0" w:type="dxa"/>
          <w:right w:w="0" w:type="dxa"/>
        </w:tblCellMar>
        <w:tblLook w:val="0000" w:firstRow="0" w:lastRow="0" w:firstColumn="0" w:lastColumn="0" w:noHBand="0" w:noVBand="0"/>
      </w:tblPr>
      <w:tblGrid>
        <w:gridCol w:w="636"/>
        <w:gridCol w:w="914"/>
        <w:gridCol w:w="255"/>
      </w:tblGrid>
      <w:tr w:rsidR="00277CF8" w:rsidRPr="00CB2865" w:rsidTr="00283E01">
        <w:trPr>
          <w:tblCellSpacing w:w="7" w:type="dxa"/>
        </w:trPr>
        <w:tc>
          <w:tcPr>
            <w:tcW w:w="0" w:type="auto"/>
            <w:noWrap/>
            <w:tcMar>
              <w:top w:w="0" w:type="dxa"/>
              <w:left w:w="0" w:type="dxa"/>
              <w:bottom w:w="15" w:type="dxa"/>
              <w:right w:w="120" w:type="dxa"/>
            </w:tcMar>
            <w:vAlign w:val="center"/>
          </w:tcPr>
          <w:p w:rsidR="00277CF8" w:rsidRPr="00CB2865" w:rsidRDefault="00584DEA" w:rsidP="00283E01">
            <w:pPr>
              <w:rPr>
                <w:rFonts w:ascii="Times New Roman" w:hAnsi="Times New Roman"/>
                <w:lang w:eastAsia="en-GB"/>
              </w:rPr>
            </w:pPr>
            <w:hyperlink r:id="rId23" w:anchor="customerReviews" w:history="1">
              <w:r w:rsidR="00277CF8" w:rsidRPr="00CB2865">
                <w:rPr>
                  <w:rFonts w:ascii="Times New Roman" w:hAnsi="Times New Roman"/>
                  <w:color w:val="0000FF"/>
                  <w:u w:val="single"/>
                  <w:lang w:eastAsia="en-GB"/>
                </w:rPr>
                <w:t>5 star</w:t>
              </w:r>
            </w:hyperlink>
            <w:r w:rsidR="00277CF8" w:rsidRPr="00CB2865">
              <w:rPr>
                <w:rFonts w:ascii="Times New Roman" w:hAnsi="Times New Roman"/>
                <w:lang w:eastAsia="en-GB"/>
              </w:rPr>
              <w:t>:</w:t>
            </w:r>
          </w:p>
        </w:tc>
        <w:tc>
          <w:tcPr>
            <w:tcW w:w="900" w:type="dxa"/>
            <w:shd w:val="clear" w:color="auto" w:fill="EEEECC"/>
            <w:vAlign w:val="center"/>
          </w:tcPr>
          <w:p w:rsidR="00277CF8" w:rsidRPr="00CB2865" w:rsidRDefault="00277CF8" w:rsidP="00283E01">
            <w:pPr>
              <w:rPr>
                <w:rFonts w:ascii="Times New Roman" w:hAnsi="Times New Roman"/>
                <w:lang w:eastAsia="en-GB"/>
              </w:rPr>
            </w:pPr>
            <w:r>
              <w:rPr>
                <w:rFonts w:ascii="Times New Roman" w:hAnsi="Times New Roman"/>
                <w:noProof/>
                <w:lang w:val="en-GB" w:eastAsia="en-GB"/>
              </w:rPr>
              <w:drawing>
                <wp:inline distT="0" distB="0" distL="0" distR="0" wp14:anchorId="06AC8607" wp14:editId="239E7F54">
                  <wp:extent cx="130810" cy="130810"/>
                  <wp:effectExtent l="0" t="0" r="2540" b="2540"/>
                  <wp:docPr id="38" name="Picture 38" descr="Descrip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0" w:type="auto"/>
            <w:vAlign w:val="center"/>
          </w:tcPr>
          <w:p w:rsidR="00277CF8" w:rsidRPr="00CB2865" w:rsidRDefault="00277CF8" w:rsidP="00283E01">
            <w:pPr>
              <w:rPr>
                <w:rFonts w:ascii="Times New Roman" w:hAnsi="Times New Roman"/>
                <w:lang w:eastAsia="en-GB"/>
              </w:rPr>
            </w:pPr>
            <w:r w:rsidRPr="00CB2865">
              <w:rPr>
                <w:rFonts w:ascii="Times New Roman" w:hAnsi="Times New Roman"/>
                <w:lang w:eastAsia="en-GB"/>
              </w:rPr>
              <w:t>(3)</w:t>
            </w:r>
          </w:p>
        </w:tc>
      </w:tr>
      <w:tr w:rsidR="00277CF8" w:rsidRPr="00CB2865" w:rsidTr="00283E01">
        <w:trPr>
          <w:tblCellSpacing w:w="7" w:type="dxa"/>
        </w:trPr>
        <w:tc>
          <w:tcPr>
            <w:tcW w:w="0" w:type="auto"/>
            <w:noWrap/>
            <w:tcMar>
              <w:top w:w="0" w:type="dxa"/>
              <w:left w:w="0" w:type="dxa"/>
              <w:bottom w:w="15" w:type="dxa"/>
              <w:right w:w="120" w:type="dxa"/>
            </w:tcMar>
            <w:vAlign w:val="center"/>
          </w:tcPr>
          <w:p w:rsidR="00277CF8" w:rsidRPr="00CB2865" w:rsidRDefault="00584DEA" w:rsidP="00283E01">
            <w:pPr>
              <w:rPr>
                <w:rFonts w:ascii="Times New Roman" w:hAnsi="Times New Roman"/>
                <w:lang w:eastAsia="en-GB"/>
              </w:rPr>
            </w:pPr>
            <w:hyperlink r:id="rId24" w:anchor="customerReviews" w:history="1">
              <w:r w:rsidR="00277CF8" w:rsidRPr="00CB2865">
                <w:rPr>
                  <w:rFonts w:ascii="Times New Roman" w:hAnsi="Times New Roman"/>
                  <w:color w:val="0000FF"/>
                  <w:u w:val="single"/>
                  <w:lang w:eastAsia="en-GB"/>
                </w:rPr>
                <w:t>4 star</w:t>
              </w:r>
            </w:hyperlink>
            <w:r w:rsidR="00277CF8" w:rsidRPr="00CB2865">
              <w:rPr>
                <w:rFonts w:ascii="Times New Roman" w:hAnsi="Times New Roman"/>
                <w:lang w:eastAsia="en-GB"/>
              </w:rPr>
              <w:t>:</w:t>
            </w:r>
          </w:p>
        </w:tc>
        <w:tc>
          <w:tcPr>
            <w:tcW w:w="900" w:type="dxa"/>
            <w:shd w:val="clear" w:color="auto" w:fill="EEEECC"/>
            <w:vAlign w:val="center"/>
          </w:tcPr>
          <w:p w:rsidR="00277CF8" w:rsidRPr="00CB2865" w:rsidRDefault="00277CF8" w:rsidP="00283E01">
            <w:pPr>
              <w:rPr>
                <w:rFonts w:ascii="Times New Roman" w:hAnsi="Times New Roman"/>
                <w:lang w:eastAsia="en-GB"/>
              </w:rPr>
            </w:pPr>
            <w:r>
              <w:rPr>
                <w:rFonts w:ascii="Times New Roman" w:hAnsi="Times New Roman"/>
                <w:noProof/>
                <w:lang w:val="en-GB" w:eastAsia="en-GB"/>
              </w:rPr>
              <w:drawing>
                <wp:inline distT="0" distB="0" distL="0" distR="0" wp14:anchorId="1287899E" wp14:editId="74B72C8A">
                  <wp:extent cx="249555" cy="130810"/>
                  <wp:effectExtent l="0" t="0" r="0" b="2540"/>
                  <wp:docPr id="39" name="Picture 39" descr="Descriptio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130810"/>
                          </a:xfrm>
                          <a:prstGeom prst="rect">
                            <a:avLst/>
                          </a:prstGeom>
                          <a:noFill/>
                          <a:ln>
                            <a:noFill/>
                          </a:ln>
                        </pic:spPr>
                      </pic:pic>
                    </a:graphicData>
                  </a:graphic>
                </wp:inline>
              </w:drawing>
            </w:r>
          </w:p>
        </w:tc>
        <w:tc>
          <w:tcPr>
            <w:tcW w:w="0" w:type="auto"/>
            <w:vAlign w:val="center"/>
          </w:tcPr>
          <w:p w:rsidR="00277CF8" w:rsidRPr="00CB2865" w:rsidRDefault="00277CF8" w:rsidP="00283E01">
            <w:pPr>
              <w:rPr>
                <w:rFonts w:ascii="Times New Roman" w:hAnsi="Times New Roman"/>
                <w:lang w:eastAsia="en-GB"/>
              </w:rPr>
            </w:pPr>
            <w:r w:rsidRPr="00CB2865">
              <w:rPr>
                <w:rFonts w:ascii="Times New Roman" w:hAnsi="Times New Roman"/>
                <w:lang w:eastAsia="en-GB"/>
              </w:rPr>
              <w:t>(6)</w:t>
            </w:r>
          </w:p>
        </w:tc>
      </w:tr>
      <w:tr w:rsidR="00277CF8" w:rsidRPr="00CB2865" w:rsidTr="00283E01">
        <w:trPr>
          <w:tblCellSpacing w:w="7" w:type="dxa"/>
        </w:trPr>
        <w:tc>
          <w:tcPr>
            <w:tcW w:w="0" w:type="auto"/>
            <w:noWrap/>
            <w:tcMar>
              <w:top w:w="0" w:type="dxa"/>
              <w:left w:w="0" w:type="dxa"/>
              <w:bottom w:w="15" w:type="dxa"/>
              <w:right w:w="120" w:type="dxa"/>
            </w:tcMar>
            <w:vAlign w:val="center"/>
          </w:tcPr>
          <w:p w:rsidR="00277CF8" w:rsidRPr="00CB2865" w:rsidRDefault="00584DEA" w:rsidP="00283E01">
            <w:pPr>
              <w:rPr>
                <w:rFonts w:ascii="Times New Roman" w:hAnsi="Times New Roman"/>
                <w:lang w:eastAsia="en-GB"/>
              </w:rPr>
            </w:pPr>
            <w:hyperlink r:id="rId25" w:anchor="customerReviews" w:history="1">
              <w:r w:rsidR="00277CF8" w:rsidRPr="00CB2865">
                <w:rPr>
                  <w:rFonts w:ascii="Times New Roman" w:hAnsi="Times New Roman"/>
                  <w:color w:val="0000FF"/>
                  <w:u w:val="single"/>
                  <w:lang w:eastAsia="en-GB"/>
                </w:rPr>
                <w:t>3 star</w:t>
              </w:r>
            </w:hyperlink>
            <w:r w:rsidR="00277CF8" w:rsidRPr="00CB2865">
              <w:rPr>
                <w:rFonts w:ascii="Times New Roman" w:hAnsi="Times New Roman"/>
                <w:lang w:eastAsia="en-GB"/>
              </w:rPr>
              <w:t>:</w:t>
            </w:r>
          </w:p>
        </w:tc>
        <w:tc>
          <w:tcPr>
            <w:tcW w:w="900" w:type="dxa"/>
            <w:shd w:val="clear" w:color="auto" w:fill="EEEECC"/>
            <w:vAlign w:val="center"/>
          </w:tcPr>
          <w:p w:rsidR="00277CF8" w:rsidRPr="00CB2865" w:rsidRDefault="00277CF8" w:rsidP="00283E01">
            <w:pPr>
              <w:rPr>
                <w:rFonts w:ascii="Times New Roman" w:hAnsi="Times New Roman"/>
                <w:lang w:eastAsia="en-GB"/>
              </w:rPr>
            </w:pPr>
            <w:r>
              <w:rPr>
                <w:rFonts w:ascii="Times New Roman" w:hAnsi="Times New Roman"/>
                <w:noProof/>
                <w:lang w:val="en-GB" w:eastAsia="en-GB"/>
              </w:rPr>
              <w:drawing>
                <wp:inline distT="0" distB="0" distL="0" distR="0" wp14:anchorId="3234A88A" wp14:editId="29327A18">
                  <wp:extent cx="95250" cy="130810"/>
                  <wp:effectExtent l="0" t="0" r="0" b="2540"/>
                  <wp:docPr id="40" name="Picture 40" descr="Descriptio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0810"/>
                          </a:xfrm>
                          <a:prstGeom prst="rect">
                            <a:avLst/>
                          </a:prstGeom>
                          <a:noFill/>
                          <a:ln>
                            <a:noFill/>
                          </a:ln>
                        </pic:spPr>
                      </pic:pic>
                    </a:graphicData>
                  </a:graphic>
                </wp:inline>
              </w:drawing>
            </w:r>
          </w:p>
        </w:tc>
        <w:tc>
          <w:tcPr>
            <w:tcW w:w="0" w:type="auto"/>
            <w:vAlign w:val="center"/>
          </w:tcPr>
          <w:p w:rsidR="00277CF8" w:rsidRPr="00CB2865" w:rsidRDefault="00277CF8" w:rsidP="00283E01">
            <w:pPr>
              <w:rPr>
                <w:rFonts w:ascii="Times New Roman" w:hAnsi="Times New Roman"/>
                <w:lang w:eastAsia="en-GB"/>
              </w:rPr>
            </w:pPr>
            <w:r w:rsidRPr="00CB2865">
              <w:rPr>
                <w:rFonts w:ascii="Times New Roman" w:hAnsi="Times New Roman"/>
                <w:lang w:eastAsia="en-GB"/>
              </w:rPr>
              <w:t>(2)</w:t>
            </w:r>
          </w:p>
        </w:tc>
      </w:tr>
      <w:tr w:rsidR="00277CF8" w:rsidRPr="00CB2865" w:rsidTr="00283E01">
        <w:trPr>
          <w:tblCellSpacing w:w="7" w:type="dxa"/>
        </w:trPr>
        <w:tc>
          <w:tcPr>
            <w:tcW w:w="0" w:type="auto"/>
            <w:noWrap/>
            <w:tcMar>
              <w:top w:w="0" w:type="dxa"/>
              <w:left w:w="0" w:type="dxa"/>
              <w:bottom w:w="15" w:type="dxa"/>
              <w:right w:w="120" w:type="dxa"/>
            </w:tcMar>
            <w:vAlign w:val="center"/>
          </w:tcPr>
          <w:p w:rsidR="00277CF8" w:rsidRPr="00CB2865" w:rsidRDefault="00584DEA" w:rsidP="00283E01">
            <w:pPr>
              <w:rPr>
                <w:rFonts w:ascii="Times New Roman" w:hAnsi="Times New Roman"/>
                <w:lang w:eastAsia="en-GB"/>
              </w:rPr>
            </w:pPr>
            <w:hyperlink r:id="rId26" w:anchor="customerReviews" w:history="1">
              <w:r w:rsidR="00277CF8" w:rsidRPr="00CB2865">
                <w:rPr>
                  <w:rFonts w:ascii="Times New Roman" w:hAnsi="Times New Roman"/>
                  <w:color w:val="0000FF"/>
                  <w:u w:val="single"/>
                  <w:lang w:eastAsia="en-GB"/>
                </w:rPr>
                <w:t>2 star</w:t>
              </w:r>
            </w:hyperlink>
            <w:r w:rsidR="00277CF8" w:rsidRPr="00CB2865">
              <w:rPr>
                <w:rFonts w:ascii="Times New Roman" w:hAnsi="Times New Roman"/>
                <w:lang w:eastAsia="en-GB"/>
              </w:rPr>
              <w:t>:</w:t>
            </w:r>
          </w:p>
        </w:tc>
        <w:tc>
          <w:tcPr>
            <w:tcW w:w="900" w:type="dxa"/>
            <w:shd w:val="clear" w:color="auto" w:fill="EEEECC"/>
            <w:vAlign w:val="center"/>
          </w:tcPr>
          <w:p w:rsidR="00277CF8" w:rsidRPr="00CB2865" w:rsidRDefault="00277CF8" w:rsidP="00283E01">
            <w:pPr>
              <w:rPr>
                <w:rFonts w:ascii="Times New Roman" w:hAnsi="Times New Roman"/>
                <w:lang w:eastAsia="en-GB"/>
              </w:rPr>
            </w:pPr>
            <w:r>
              <w:rPr>
                <w:rFonts w:ascii="Times New Roman" w:hAnsi="Times New Roman"/>
                <w:noProof/>
                <w:lang w:val="en-GB" w:eastAsia="en-GB"/>
              </w:rPr>
              <w:drawing>
                <wp:inline distT="0" distB="0" distL="0" distR="0" wp14:anchorId="1082BAE5" wp14:editId="0248A44F">
                  <wp:extent cx="47625" cy="130810"/>
                  <wp:effectExtent l="0" t="0" r="9525" b="2540"/>
                  <wp:docPr id="41" name="Picture 41" descr="Descrip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130810"/>
                          </a:xfrm>
                          <a:prstGeom prst="rect">
                            <a:avLst/>
                          </a:prstGeom>
                          <a:noFill/>
                          <a:ln>
                            <a:noFill/>
                          </a:ln>
                        </pic:spPr>
                      </pic:pic>
                    </a:graphicData>
                  </a:graphic>
                </wp:inline>
              </w:drawing>
            </w:r>
          </w:p>
        </w:tc>
        <w:tc>
          <w:tcPr>
            <w:tcW w:w="0" w:type="auto"/>
            <w:vAlign w:val="center"/>
          </w:tcPr>
          <w:p w:rsidR="00277CF8" w:rsidRPr="00CB2865" w:rsidRDefault="00277CF8" w:rsidP="00283E01">
            <w:pPr>
              <w:rPr>
                <w:rFonts w:ascii="Times New Roman" w:hAnsi="Times New Roman"/>
                <w:lang w:eastAsia="en-GB"/>
              </w:rPr>
            </w:pPr>
            <w:r w:rsidRPr="00CB2865">
              <w:rPr>
                <w:rFonts w:ascii="Times New Roman" w:hAnsi="Times New Roman"/>
                <w:lang w:eastAsia="en-GB"/>
              </w:rPr>
              <w:t>(1)</w:t>
            </w:r>
          </w:p>
        </w:tc>
      </w:tr>
      <w:tr w:rsidR="00277CF8" w:rsidRPr="00CB2865" w:rsidTr="00283E01">
        <w:trPr>
          <w:tblCellSpacing w:w="7" w:type="dxa"/>
        </w:trPr>
        <w:tc>
          <w:tcPr>
            <w:tcW w:w="0" w:type="auto"/>
            <w:noWrap/>
            <w:tcMar>
              <w:top w:w="0" w:type="dxa"/>
              <w:left w:w="0" w:type="dxa"/>
              <w:bottom w:w="15" w:type="dxa"/>
              <w:right w:w="120" w:type="dxa"/>
            </w:tcMar>
            <w:vAlign w:val="center"/>
          </w:tcPr>
          <w:p w:rsidR="00277CF8" w:rsidRPr="00CB2865" w:rsidRDefault="00584DEA" w:rsidP="00283E01">
            <w:pPr>
              <w:rPr>
                <w:rFonts w:ascii="Times New Roman" w:hAnsi="Times New Roman"/>
                <w:lang w:eastAsia="en-GB"/>
              </w:rPr>
            </w:pPr>
            <w:hyperlink r:id="rId27" w:anchor="customerReviews" w:history="1">
              <w:r w:rsidR="00277CF8" w:rsidRPr="00CB2865">
                <w:rPr>
                  <w:rFonts w:ascii="Times New Roman" w:hAnsi="Times New Roman"/>
                  <w:color w:val="0000FF"/>
                  <w:u w:val="single"/>
                  <w:lang w:eastAsia="en-GB"/>
                </w:rPr>
                <w:t>1 star</w:t>
              </w:r>
            </w:hyperlink>
            <w:r w:rsidR="00277CF8" w:rsidRPr="00CB2865">
              <w:rPr>
                <w:rFonts w:ascii="Times New Roman" w:hAnsi="Times New Roman"/>
                <w:lang w:eastAsia="en-GB"/>
              </w:rPr>
              <w:t>:</w:t>
            </w:r>
          </w:p>
        </w:tc>
        <w:tc>
          <w:tcPr>
            <w:tcW w:w="900" w:type="dxa"/>
            <w:shd w:val="clear" w:color="auto" w:fill="EEEECC"/>
            <w:vAlign w:val="center"/>
          </w:tcPr>
          <w:p w:rsidR="00277CF8" w:rsidRPr="00CB2865" w:rsidRDefault="00277CF8" w:rsidP="00283E01">
            <w:pPr>
              <w:rPr>
                <w:rFonts w:ascii="Times New Roman" w:hAnsi="Times New Roman"/>
                <w:lang w:eastAsia="en-GB"/>
              </w:rPr>
            </w:pPr>
            <w:r>
              <w:rPr>
                <w:rFonts w:ascii="Times New Roman" w:hAnsi="Times New Roman"/>
                <w:noProof/>
                <w:lang w:val="en-GB" w:eastAsia="en-GB"/>
              </w:rPr>
              <w:drawing>
                <wp:inline distT="0" distB="0" distL="0" distR="0" wp14:anchorId="37D41842" wp14:editId="5EB3603D">
                  <wp:extent cx="47625" cy="130810"/>
                  <wp:effectExtent l="0" t="0" r="9525" b="2540"/>
                  <wp:docPr id="42" name="Picture 42" descr="Descrip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130810"/>
                          </a:xfrm>
                          <a:prstGeom prst="rect">
                            <a:avLst/>
                          </a:prstGeom>
                          <a:noFill/>
                          <a:ln>
                            <a:noFill/>
                          </a:ln>
                        </pic:spPr>
                      </pic:pic>
                    </a:graphicData>
                  </a:graphic>
                </wp:inline>
              </w:drawing>
            </w:r>
          </w:p>
        </w:tc>
        <w:tc>
          <w:tcPr>
            <w:tcW w:w="0" w:type="auto"/>
            <w:vAlign w:val="center"/>
          </w:tcPr>
          <w:p w:rsidR="00277CF8" w:rsidRPr="00CB2865" w:rsidRDefault="00277CF8" w:rsidP="00283E01">
            <w:pPr>
              <w:rPr>
                <w:rFonts w:ascii="Times New Roman" w:hAnsi="Times New Roman"/>
                <w:lang w:eastAsia="en-GB"/>
              </w:rPr>
            </w:pPr>
            <w:r w:rsidRPr="00CB2865">
              <w:rPr>
                <w:rFonts w:ascii="Times New Roman" w:hAnsi="Times New Roman"/>
                <w:lang w:eastAsia="en-GB"/>
              </w:rPr>
              <w:t>(1)</w:t>
            </w:r>
          </w:p>
        </w:tc>
      </w:tr>
    </w:tbl>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p>
    <w:p w:rsidR="00277CF8" w:rsidRDefault="00277CF8" w:rsidP="00277CF8">
      <w:pPr>
        <w:pStyle w:val="NoSpacing"/>
      </w:pPr>
      <w:r>
        <w:t xml:space="preserve">Work out the following using the above data. </w:t>
      </w:r>
    </w:p>
    <w:p w:rsidR="00277CF8" w:rsidRDefault="00277CF8" w:rsidP="00277CF8">
      <w:pPr>
        <w:pStyle w:val="NoSpacing"/>
      </w:pPr>
    </w:p>
    <w:p w:rsidR="00277CF8" w:rsidRPr="00CB2865" w:rsidRDefault="00277CF8" w:rsidP="00277CF8">
      <w:pPr>
        <w:numPr>
          <w:ilvl w:val="0"/>
          <w:numId w:val="132"/>
        </w:numPr>
        <w:spacing w:after="120" w:line="240" w:lineRule="auto"/>
        <w:jc w:val="both"/>
      </w:pPr>
      <w:r w:rsidRPr="00CB2865">
        <w:t>Calculate the mean of these data. (Give your answer to two decimal places.)</w:t>
      </w:r>
    </w:p>
    <w:p w:rsidR="00277CF8" w:rsidRPr="00CB2865" w:rsidRDefault="00277CF8" w:rsidP="00277CF8">
      <w:pPr>
        <w:numPr>
          <w:ilvl w:val="0"/>
          <w:numId w:val="132"/>
        </w:numPr>
        <w:spacing w:after="120" w:line="240" w:lineRule="auto"/>
        <w:jc w:val="both"/>
      </w:pPr>
      <w:r w:rsidRPr="00CB2865">
        <w:t xml:space="preserve">What is the mode of these data? </w:t>
      </w:r>
    </w:p>
    <w:p w:rsidR="00277CF8" w:rsidRDefault="00277CF8" w:rsidP="00277CF8">
      <w:pPr>
        <w:numPr>
          <w:ilvl w:val="0"/>
          <w:numId w:val="132"/>
        </w:numPr>
        <w:spacing w:after="120" w:line="240" w:lineRule="auto"/>
        <w:jc w:val="both"/>
      </w:pPr>
      <w:r w:rsidRPr="00CB2865">
        <w:t xml:space="preserve">What is the median of these data? </w:t>
      </w:r>
    </w:p>
    <w:p w:rsidR="00277CF8" w:rsidRDefault="00277CF8" w:rsidP="00277CF8">
      <w:pPr>
        <w:numPr>
          <w:ilvl w:val="0"/>
          <w:numId w:val="132"/>
        </w:numPr>
        <w:spacing w:after="120" w:line="240" w:lineRule="auto"/>
        <w:jc w:val="both"/>
      </w:pPr>
      <w:r w:rsidRPr="00CB2865">
        <w:t>What would be our estimate of the standard deviation in the population? (Give your answer to two decimal places.)</w:t>
      </w:r>
    </w:p>
    <w:p w:rsidR="00277CF8" w:rsidRDefault="00277CF8" w:rsidP="00277CF8">
      <w:pPr>
        <w:pStyle w:val="NoSpacing"/>
      </w:pPr>
    </w:p>
    <w:p w:rsidR="00277CF8" w:rsidRDefault="00277CF8" w:rsidP="00277CF8">
      <w:pPr>
        <w:pStyle w:val="NoSpacing"/>
      </w:pPr>
      <w:r>
        <w:t>Answers:</w:t>
      </w:r>
    </w:p>
    <w:p w:rsidR="00277CF8" w:rsidRDefault="00277CF8" w:rsidP="00277CF8">
      <w:pPr>
        <w:pStyle w:val="NoSpacing"/>
        <w:numPr>
          <w:ilvl w:val="0"/>
          <w:numId w:val="133"/>
        </w:numPr>
      </w:pPr>
      <w:r>
        <w:t>3.69</w:t>
      </w:r>
    </w:p>
    <w:p w:rsidR="00277CF8" w:rsidRDefault="00277CF8" w:rsidP="00277CF8">
      <w:pPr>
        <w:pStyle w:val="NoSpacing"/>
        <w:numPr>
          <w:ilvl w:val="0"/>
          <w:numId w:val="133"/>
        </w:numPr>
      </w:pPr>
      <w:r>
        <w:t>4</w:t>
      </w:r>
    </w:p>
    <w:p w:rsidR="00277CF8" w:rsidRDefault="00277CF8" w:rsidP="00277CF8">
      <w:pPr>
        <w:pStyle w:val="NoSpacing"/>
        <w:numPr>
          <w:ilvl w:val="0"/>
          <w:numId w:val="133"/>
        </w:numPr>
      </w:pPr>
      <w:r>
        <w:t>4</w:t>
      </w:r>
    </w:p>
    <w:p w:rsidR="00277CF8" w:rsidRDefault="00277CF8" w:rsidP="00277CF8">
      <w:pPr>
        <w:pStyle w:val="NoSpacing"/>
        <w:numPr>
          <w:ilvl w:val="0"/>
          <w:numId w:val="133"/>
        </w:numPr>
      </w:pPr>
      <w:r>
        <w:t>1.18</w:t>
      </w:r>
    </w:p>
    <w:p w:rsidR="00277CF8" w:rsidRDefault="00277CF8" w:rsidP="00277CF8">
      <w:pPr>
        <w:pStyle w:val="NoSpacing"/>
      </w:pPr>
    </w:p>
    <w:p w:rsidR="00277CF8" w:rsidRDefault="00277CF8" w:rsidP="00277CF8">
      <w:pPr>
        <w:pStyle w:val="NoSpacing"/>
      </w:pPr>
    </w:p>
    <w:p w:rsidR="00277CF8" w:rsidRPr="00277CF8" w:rsidRDefault="00277CF8" w:rsidP="00277CF8">
      <w:pPr>
        <w:pStyle w:val="NoSpacing"/>
        <w:rPr>
          <w:b/>
        </w:rPr>
      </w:pPr>
      <w:r>
        <w:rPr>
          <w:b/>
        </w:rPr>
        <w:t xml:space="preserve">Short answer question 2: </w:t>
      </w:r>
    </w:p>
    <w:p w:rsidR="00277CF8" w:rsidRDefault="00277CF8" w:rsidP="00277CF8">
      <w:pPr>
        <w:pStyle w:val="NoSpacing"/>
      </w:pPr>
    </w:p>
    <w:p w:rsidR="00277CF8" w:rsidRDefault="00277CF8" w:rsidP="00277CF8">
      <w:pPr>
        <w:pStyle w:val="NoSpacing"/>
      </w:pPr>
    </w:p>
    <w:p w:rsidR="00277CF8" w:rsidRDefault="00277CF8" w:rsidP="00277CF8">
      <w:pPr>
        <w:pStyle w:val="NoSpacing"/>
      </w:pPr>
      <w:r w:rsidRPr="0080292B">
        <w:t>A two-tailed probability is .03. What is the one-tailed probability if the effect were in the specified direction? (</w:t>
      </w:r>
      <w:r w:rsidRPr="00EB0180">
        <w:rPr>
          <w:i/>
        </w:rPr>
        <w:t>Hint</w:t>
      </w:r>
      <w:r w:rsidRPr="0080292B">
        <w:t>: A one-tailed hypothesis specifies the direction of the effect, while a two-tailed hypothesis specifies only that there will be an effect, it does not specify the direction of the effect.)</w:t>
      </w:r>
    </w:p>
    <w:p w:rsidR="00277CF8" w:rsidRDefault="00277CF8" w:rsidP="00277CF8">
      <w:pPr>
        <w:pStyle w:val="NoSpacing"/>
      </w:pPr>
    </w:p>
    <w:p w:rsidR="00277CF8" w:rsidRDefault="00277CF8" w:rsidP="00277CF8">
      <w:pPr>
        <w:pStyle w:val="NoSpacing"/>
      </w:pPr>
    </w:p>
    <w:p w:rsidR="00277CF8" w:rsidRDefault="00277CF8" w:rsidP="00277CF8">
      <w:pPr>
        <w:pStyle w:val="NoSpacing"/>
        <w:rPr>
          <w:rFonts w:cs="Arial"/>
        </w:rPr>
      </w:pPr>
      <w:r>
        <w:t>The correct answer is a) 0.15. Solution =</w:t>
      </w:r>
      <w:r w:rsidRPr="00DD119E">
        <w:t xml:space="preserve"> </w:t>
      </w:r>
      <w:r w:rsidRPr="00DD119E">
        <w:rPr>
          <w:rFonts w:cs="Arial"/>
        </w:rPr>
        <w:t>.03/2</w:t>
      </w:r>
    </w:p>
    <w:p w:rsidR="008A571F" w:rsidRDefault="008A571F" w:rsidP="007908E7">
      <w:pPr>
        <w:pStyle w:val="NoSpacing"/>
      </w:pPr>
    </w:p>
    <w:p w:rsidR="00B76A7F" w:rsidRPr="00584DEA" w:rsidRDefault="00BC72FF" w:rsidP="007908E7">
      <w:pPr>
        <w:pStyle w:val="NoSpacing"/>
        <w:rPr>
          <w:b/>
          <w:u w:val="single"/>
        </w:rPr>
      </w:pPr>
      <w:r w:rsidRPr="00584DEA">
        <w:rPr>
          <w:b/>
          <w:u w:val="single"/>
        </w:rPr>
        <w:t>Chapter 8</w:t>
      </w:r>
      <w:r w:rsidR="00584DEA" w:rsidRPr="00584DEA">
        <w:rPr>
          <w:b/>
          <w:u w:val="single"/>
        </w:rPr>
        <w:t xml:space="preserve"> - </w:t>
      </w:r>
      <w:r w:rsidR="00584DEA" w:rsidRPr="00584DEA">
        <w:rPr>
          <w:b/>
          <w:u w:val="single"/>
          <w:lang w:eastAsia="en-GB"/>
        </w:rPr>
        <w:t>Probability</w:t>
      </w:r>
    </w:p>
    <w:p w:rsidR="00BC72FF" w:rsidRDefault="00BC72FF" w:rsidP="007908E7">
      <w:pPr>
        <w:pStyle w:val="NoSpacing"/>
        <w:rPr>
          <w:b/>
        </w:rPr>
      </w:pPr>
    </w:p>
    <w:p w:rsidR="00BC72FF" w:rsidRPr="00C20B2A" w:rsidRDefault="00C20B2A" w:rsidP="00C20B2A">
      <w:pPr>
        <w:pStyle w:val="NoSpacing"/>
        <w:numPr>
          <w:ilvl w:val="0"/>
          <w:numId w:val="1"/>
        </w:numPr>
      </w:pPr>
      <w:r>
        <w:rPr>
          <w:lang w:val="en-GB"/>
        </w:rPr>
        <w:t>The 99% confidence interval usually is:</w:t>
      </w:r>
    </w:p>
    <w:p w:rsidR="00C20B2A" w:rsidRDefault="00C20B2A" w:rsidP="00C20B2A">
      <w:pPr>
        <w:pStyle w:val="NoSpacing"/>
        <w:rPr>
          <w:lang w:val="en-GB"/>
        </w:rPr>
      </w:pPr>
    </w:p>
    <w:p w:rsidR="00C20B2A" w:rsidRDefault="00C20B2A" w:rsidP="004E6190">
      <w:pPr>
        <w:pStyle w:val="NoSpacing"/>
        <w:numPr>
          <w:ilvl w:val="0"/>
          <w:numId w:val="30"/>
        </w:numPr>
        <w:rPr>
          <w:lang w:val="en-GB"/>
        </w:rPr>
      </w:pPr>
      <w:r>
        <w:rPr>
          <w:lang w:val="en-GB"/>
        </w:rPr>
        <w:t>Narrower than the 95% confidence interval.</w:t>
      </w:r>
    </w:p>
    <w:p w:rsidR="00C20B2A" w:rsidRDefault="00C20B2A" w:rsidP="004E6190">
      <w:pPr>
        <w:pStyle w:val="NoSpacing"/>
        <w:numPr>
          <w:ilvl w:val="0"/>
          <w:numId w:val="30"/>
        </w:numPr>
        <w:rPr>
          <w:lang w:val="en-GB"/>
        </w:rPr>
      </w:pPr>
      <w:r>
        <w:rPr>
          <w:lang w:val="en-GB"/>
        </w:rPr>
        <w:t>Wider than the 95% confidence interval.</w:t>
      </w:r>
    </w:p>
    <w:p w:rsidR="00C20B2A" w:rsidRDefault="00C20B2A" w:rsidP="004E6190">
      <w:pPr>
        <w:pStyle w:val="NoSpacing"/>
        <w:numPr>
          <w:ilvl w:val="0"/>
          <w:numId w:val="30"/>
        </w:numPr>
        <w:rPr>
          <w:lang w:val="en-GB"/>
        </w:rPr>
      </w:pPr>
      <w:r>
        <w:rPr>
          <w:lang w:val="en-GB"/>
        </w:rPr>
        <w:t>The same as the 95% confidence interval.</w:t>
      </w:r>
    </w:p>
    <w:p w:rsidR="00C20B2A" w:rsidRDefault="00C20B2A" w:rsidP="004E6190">
      <w:pPr>
        <w:pStyle w:val="NoSpacing"/>
        <w:numPr>
          <w:ilvl w:val="0"/>
          <w:numId w:val="30"/>
        </w:numPr>
        <w:rPr>
          <w:lang w:val="en-GB"/>
        </w:rPr>
      </w:pPr>
      <w:r>
        <w:rPr>
          <w:lang w:val="en-GB"/>
        </w:rPr>
        <w:t>A less precise estimate of the effect in the population than the 95% confidence interval.</w:t>
      </w:r>
    </w:p>
    <w:p w:rsidR="00C20B2A" w:rsidRDefault="00C20B2A" w:rsidP="00C20B2A">
      <w:pPr>
        <w:pStyle w:val="NoSpacing"/>
      </w:pPr>
    </w:p>
    <w:p w:rsidR="00C20B2A" w:rsidRDefault="00C20B2A" w:rsidP="00C20B2A">
      <w:pPr>
        <w:pStyle w:val="NoSpacing"/>
        <w:rPr>
          <w:lang w:val="en-GB"/>
        </w:rPr>
      </w:pPr>
      <w:r>
        <w:t xml:space="preserve">The correct answer is a) </w:t>
      </w:r>
      <w:r>
        <w:rPr>
          <w:lang w:val="en-GB"/>
        </w:rPr>
        <w:t>Narrower than the 95% confidence interval.</w:t>
      </w:r>
    </w:p>
    <w:p w:rsidR="00C20B2A" w:rsidRDefault="00C20B2A" w:rsidP="00C20B2A">
      <w:pPr>
        <w:pStyle w:val="NoSpacing"/>
      </w:pPr>
    </w:p>
    <w:p w:rsidR="00277CF8" w:rsidRDefault="00277CF8" w:rsidP="00C20B2A">
      <w:pPr>
        <w:pStyle w:val="NoSpacing"/>
      </w:pPr>
    </w:p>
    <w:p w:rsidR="00C20B2A" w:rsidRPr="00535696" w:rsidRDefault="00535696" w:rsidP="00535696">
      <w:pPr>
        <w:pStyle w:val="NoSpacing"/>
        <w:numPr>
          <w:ilvl w:val="0"/>
          <w:numId w:val="1"/>
        </w:numPr>
      </w:pPr>
      <w:r>
        <w:rPr>
          <w:lang w:val="en-GB"/>
        </w:rPr>
        <w:t>A 95% confidence interval is:</w:t>
      </w:r>
    </w:p>
    <w:p w:rsidR="00535696" w:rsidRDefault="00535696" w:rsidP="00535696">
      <w:pPr>
        <w:pStyle w:val="NoSpacing"/>
        <w:rPr>
          <w:lang w:val="en-GB"/>
        </w:rPr>
      </w:pPr>
    </w:p>
    <w:p w:rsidR="00535696" w:rsidRDefault="00535696" w:rsidP="004E6190">
      <w:pPr>
        <w:pStyle w:val="ListParagraph"/>
        <w:numPr>
          <w:ilvl w:val="0"/>
          <w:numId w:val="31"/>
        </w:numPr>
      </w:pPr>
      <w:r w:rsidRPr="00535696">
        <w:rPr>
          <w:lang w:val="en-GB"/>
        </w:rPr>
        <w:t>The range of values of the statistic that we can be 95% confident contains a significant effect in the population.</w:t>
      </w:r>
    </w:p>
    <w:p w:rsidR="00535696" w:rsidRDefault="00535696" w:rsidP="004E6190">
      <w:pPr>
        <w:pStyle w:val="ListParagraph"/>
        <w:numPr>
          <w:ilvl w:val="0"/>
          <w:numId w:val="31"/>
        </w:numPr>
      </w:pPr>
      <w:r w:rsidRPr="00535696">
        <w:rPr>
          <w:lang w:val="en-GB"/>
        </w:rPr>
        <w:t>The range of values of the statistic which we can by 95% certain does not contain the true population effect.</w:t>
      </w:r>
    </w:p>
    <w:p w:rsidR="00535696" w:rsidRPr="00535696" w:rsidRDefault="00535696" w:rsidP="004E6190">
      <w:pPr>
        <w:pStyle w:val="ListParagraph"/>
        <w:numPr>
          <w:ilvl w:val="0"/>
          <w:numId w:val="31"/>
        </w:numPr>
        <w:rPr>
          <w:lang w:val="en-GB"/>
        </w:rPr>
      </w:pPr>
      <w:r w:rsidRPr="00535696">
        <w:rPr>
          <w:lang w:val="en-GB"/>
        </w:rPr>
        <w:t>The range of values of the statistic which probably contains the true value of the statistic in the population.</w:t>
      </w:r>
    </w:p>
    <w:p w:rsidR="00535696" w:rsidRDefault="00535696" w:rsidP="004E6190">
      <w:pPr>
        <w:pStyle w:val="ListParagraph"/>
        <w:numPr>
          <w:ilvl w:val="0"/>
          <w:numId w:val="31"/>
        </w:numPr>
      </w:pPr>
      <w:r w:rsidRPr="00535696">
        <w:rPr>
          <w:lang w:val="en-GB"/>
        </w:rPr>
        <w:t xml:space="preserve">The range of values of the statistic which we can be 5% confident contains a significant effect in the population. </w:t>
      </w:r>
    </w:p>
    <w:p w:rsidR="00535696" w:rsidRDefault="00535696" w:rsidP="00535696">
      <w:pPr>
        <w:pStyle w:val="NoSpacing"/>
      </w:pPr>
    </w:p>
    <w:p w:rsidR="00535696" w:rsidRDefault="00535696" w:rsidP="00535696">
      <w:pPr>
        <w:rPr>
          <w:lang w:val="en-GB"/>
        </w:rPr>
      </w:pPr>
      <w:r>
        <w:t xml:space="preserve">The correct answer is c) </w:t>
      </w:r>
      <w:r w:rsidRPr="00535696">
        <w:rPr>
          <w:lang w:val="en-GB"/>
        </w:rPr>
        <w:t>The range of values of the statistic which probably contains the true value of the statistic in the population.</w:t>
      </w:r>
    </w:p>
    <w:p w:rsidR="00535696" w:rsidRDefault="00535696" w:rsidP="00535696">
      <w:pPr>
        <w:rPr>
          <w:lang w:val="en-GB"/>
        </w:rPr>
      </w:pPr>
    </w:p>
    <w:p w:rsidR="00535696" w:rsidRPr="00535696" w:rsidRDefault="00535696" w:rsidP="00535696">
      <w:pPr>
        <w:rPr>
          <w:lang w:val="en-GB"/>
        </w:rPr>
      </w:pPr>
    </w:p>
    <w:p w:rsidR="00535696" w:rsidRPr="007472C0" w:rsidRDefault="007472C0" w:rsidP="007472C0">
      <w:pPr>
        <w:pStyle w:val="NoSpacing"/>
        <w:numPr>
          <w:ilvl w:val="0"/>
          <w:numId w:val="1"/>
        </w:numPr>
      </w:pPr>
      <w:r>
        <w:rPr>
          <w:lang w:val="en-GB"/>
        </w:rPr>
        <w:t>Which of the following statements is true?</w:t>
      </w:r>
    </w:p>
    <w:p w:rsidR="007472C0" w:rsidRDefault="007472C0" w:rsidP="007472C0">
      <w:pPr>
        <w:pStyle w:val="NoSpacing"/>
        <w:rPr>
          <w:lang w:val="en-GB"/>
        </w:rPr>
      </w:pPr>
    </w:p>
    <w:p w:rsidR="0076267E" w:rsidRDefault="0076267E" w:rsidP="004E6190">
      <w:pPr>
        <w:pStyle w:val="ListParagraph"/>
        <w:numPr>
          <w:ilvl w:val="0"/>
          <w:numId w:val="32"/>
        </w:numPr>
      </w:pPr>
      <w:r w:rsidRPr="0076267E">
        <w:rPr>
          <w:lang w:val="en-GB"/>
        </w:rPr>
        <w:t xml:space="preserve">Confidence intervals tell us about the range of possible values of a statistic within the sample. </w:t>
      </w:r>
    </w:p>
    <w:p w:rsidR="0076267E" w:rsidRDefault="0076267E" w:rsidP="004E6190">
      <w:pPr>
        <w:pStyle w:val="ListParagraph"/>
        <w:numPr>
          <w:ilvl w:val="0"/>
          <w:numId w:val="32"/>
        </w:numPr>
      </w:pPr>
      <w:r w:rsidRPr="0076267E">
        <w:rPr>
          <w:lang w:val="en-GB"/>
        </w:rPr>
        <w:t xml:space="preserve">Confidence intervals are known as point estimates. </w:t>
      </w:r>
    </w:p>
    <w:p w:rsidR="0076267E" w:rsidRDefault="0076267E" w:rsidP="004E6190">
      <w:pPr>
        <w:pStyle w:val="ListParagraph"/>
        <w:numPr>
          <w:ilvl w:val="0"/>
          <w:numId w:val="32"/>
        </w:numPr>
      </w:pPr>
      <w:r w:rsidRPr="0076267E">
        <w:rPr>
          <w:lang w:val="en-GB"/>
        </w:rPr>
        <w:t>Confidence intervals are not biased by non-normally distributed data.</w:t>
      </w:r>
    </w:p>
    <w:p w:rsidR="0076267E" w:rsidRDefault="0076267E" w:rsidP="004E6190">
      <w:pPr>
        <w:pStyle w:val="ListParagraph"/>
        <w:numPr>
          <w:ilvl w:val="0"/>
          <w:numId w:val="32"/>
        </w:numPr>
      </w:pPr>
      <w:r w:rsidRPr="0076267E">
        <w:rPr>
          <w:lang w:val="en-GB"/>
        </w:rPr>
        <w:t>If the confidence interval for the difference between two means does include zero then the difference between the means is statistically significant.</w:t>
      </w:r>
    </w:p>
    <w:p w:rsidR="007472C0" w:rsidRDefault="007472C0" w:rsidP="007472C0">
      <w:pPr>
        <w:pStyle w:val="NoSpacing"/>
      </w:pPr>
    </w:p>
    <w:p w:rsidR="0076267E" w:rsidRDefault="0076267E" w:rsidP="0076267E">
      <w:r>
        <w:t xml:space="preserve">The correct answer is d) </w:t>
      </w:r>
      <w:proofErr w:type="gramStart"/>
      <w:r w:rsidRPr="0076267E">
        <w:rPr>
          <w:lang w:val="en-GB"/>
        </w:rPr>
        <w:t>If</w:t>
      </w:r>
      <w:proofErr w:type="gramEnd"/>
      <w:r w:rsidRPr="0076267E">
        <w:rPr>
          <w:lang w:val="en-GB"/>
        </w:rPr>
        <w:t xml:space="preserve"> the confidence interval for the difference between two means does include zero then the difference between the means is statistically significant.</w:t>
      </w:r>
    </w:p>
    <w:p w:rsidR="0076267E" w:rsidRDefault="0076267E" w:rsidP="007472C0">
      <w:pPr>
        <w:pStyle w:val="NoSpacing"/>
      </w:pPr>
    </w:p>
    <w:p w:rsidR="0076267E" w:rsidRPr="00F25824" w:rsidRDefault="00F25824" w:rsidP="00F25824">
      <w:pPr>
        <w:pStyle w:val="NoSpacing"/>
        <w:numPr>
          <w:ilvl w:val="0"/>
          <w:numId w:val="1"/>
        </w:numPr>
      </w:pPr>
      <w:r>
        <w:rPr>
          <w:lang w:val="en-GB"/>
        </w:rPr>
        <w:lastRenderedPageBreak/>
        <w:t>A 95% confidence interval for the difference between two population means is found to be (−0.08, 0.15). Which of the following statements is true?</w:t>
      </w:r>
    </w:p>
    <w:p w:rsidR="00F25824" w:rsidRDefault="00F25824" w:rsidP="00F25824">
      <w:pPr>
        <w:pStyle w:val="NoSpacing"/>
        <w:rPr>
          <w:lang w:val="en-GB"/>
        </w:rPr>
      </w:pPr>
    </w:p>
    <w:p w:rsidR="00F25824" w:rsidRPr="00F25824" w:rsidRDefault="00F25824" w:rsidP="004E6190">
      <w:pPr>
        <w:pStyle w:val="ListParagraph"/>
        <w:numPr>
          <w:ilvl w:val="0"/>
          <w:numId w:val="33"/>
        </w:numPr>
        <w:rPr>
          <w:lang w:val="en-GB"/>
        </w:rPr>
      </w:pPr>
      <w:r w:rsidRPr="00F25824">
        <w:rPr>
          <w:lang w:val="en-GB"/>
        </w:rPr>
        <w:t xml:space="preserve">The two populations cannot have the same means. </w:t>
      </w:r>
    </w:p>
    <w:p w:rsidR="00F25824" w:rsidRDefault="00F25824" w:rsidP="004E6190">
      <w:pPr>
        <w:pStyle w:val="ListParagraph"/>
        <w:numPr>
          <w:ilvl w:val="0"/>
          <w:numId w:val="33"/>
        </w:numPr>
      </w:pPr>
      <w:r w:rsidRPr="00F25824">
        <w:rPr>
          <w:lang w:val="en-GB"/>
        </w:rPr>
        <w:t xml:space="preserve">We can be 95% confident that the true difference between the </w:t>
      </w:r>
      <w:proofErr w:type="gramStart"/>
      <w:r w:rsidRPr="00F25824">
        <w:rPr>
          <w:lang w:val="en-GB"/>
        </w:rPr>
        <w:t>population</w:t>
      </w:r>
      <w:proofErr w:type="gramEnd"/>
      <w:r w:rsidRPr="00F25824">
        <w:rPr>
          <w:lang w:val="en-GB"/>
        </w:rPr>
        <w:t xml:space="preserve"> means falls between −0.08 and 0.15.</w:t>
      </w:r>
    </w:p>
    <w:p w:rsidR="00F25824" w:rsidRDefault="00F25824" w:rsidP="004E6190">
      <w:pPr>
        <w:pStyle w:val="ListParagraph"/>
        <w:numPr>
          <w:ilvl w:val="0"/>
          <w:numId w:val="33"/>
        </w:numPr>
      </w:pPr>
      <w:r w:rsidRPr="00F25824">
        <w:rPr>
          <w:lang w:val="en-GB"/>
        </w:rPr>
        <w:t>The probability is 0.05 that the true difference between the population means is between −0.08 and 0.15</w:t>
      </w:r>
    </w:p>
    <w:p w:rsidR="00F25824" w:rsidRDefault="00F25824" w:rsidP="004E6190">
      <w:pPr>
        <w:pStyle w:val="ListParagraph"/>
        <w:numPr>
          <w:ilvl w:val="0"/>
          <w:numId w:val="33"/>
        </w:numPr>
      </w:pPr>
      <w:r w:rsidRPr="00F25824">
        <w:rPr>
          <w:lang w:val="en-GB"/>
        </w:rPr>
        <w:t>The probability is 0.95 that a significant difference between the population means lies between −0.08 and 0.15.</w:t>
      </w:r>
    </w:p>
    <w:p w:rsidR="00F25824" w:rsidRDefault="00F25824" w:rsidP="00F25824">
      <w:pPr>
        <w:pStyle w:val="NoSpacing"/>
      </w:pPr>
    </w:p>
    <w:p w:rsidR="00F25824" w:rsidRDefault="00F25824" w:rsidP="00F25824">
      <w:r>
        <w:t xml:space="preserve">The correct answer is b) </w:t>
      </w:r>
      <w:proofErr w:type="gramStart"/>
      <w:r w:rsidRPr="00F25824">
        <w:rPr>
          <w:lang w:val="en-GB"/>
        </w:rPr>
        <w:t>We</w:t>
      </w:r>
      <w:proofErr w:type="gramEnd"/>
      <w:r w:rsidRPr="00F25824">
        <w:rPr>
          <w:lang w:val="en-GB"/>
        </w:rPr>
        <w:t xml:space="preserve"> can be 95% confident that the true difference between the population means falls between −0.08 and 0.15.</w:t>
      </w:r>
    </w:p>
    <w:p w:rsidR="00F25824" w:rsidRDefault="00F25824" w:rsidP="00F25824">
      <w:pPr>
        <w:pStyle w:val="NoSpacing"/>
      </w:pPr>
    </w:p>
    <w:p w:rsidR="00F25824" w:rsidRPr="00FB7490" w:rsidRDefault="00FB7490" w:rsidP="00FB7490">
      <w:pPr>
        <w:pStyle w:val="NoSpacing"/>
        <w:numPr>
          <w:ilvl w:val="0"/>
          <w:numId w:val="1"/>
        </w:numPr>
      </w:pPr>
      <w:r>
        <w:rPr>
          <w:lang w:val="en-GB"/>
        </w:rPr>
        <w:t>Of what is the standard error a measure?</w:t>
      </w:r>
    </w:p>
    <w:p w:rsidR="00FB7490" w:rsidRDefault="00FB7490" w:rsidP="00FB7490">
      <w:pPr>
        <w:pStyle w:val="NoSpacing"/>
        <w:rPr>
          <w:lang w:val="en-GB"/>
        </w:rPr>
      </w:pPr>
    </w:p>
    <w:p w:rsidR="00FB7490" w:rsidRDefault="00FB7490" w:rsidP="004E6190">
      <w:pPr>
        <w:pStyle w:val="ListParagraph"/>
        <w:numPr>
          <w:ilvl w:val="0"/>
          <w:numId w:val="34"/>
        </w:numPr>
      </w:pPr>
      <w:r w:rsidRPr="00FB7490">
        <w:rPr>
          <w:lang w:val="en-GB"/>
        </w:rPr>
        <w:t>The ‘flatness’ of the distribution of sample scores.</w:t>
      </w:r>
    </w:p>
    <w:p w:rsidR="00FB7490" w:rsidRDefault="00FB7490" w:rsidP="004E6190">
      <w:pPr>
        <w:pStyle w:val="ListParagraph"/>
        <w:numPr>
          <w:ilvl w:val="0"/>
          <w:numId w:val="34"/>
        </w:numPr>
      </w:pPr>
      <w:r w:rsidRPr="00FB7490">
        <w:rPr>
          <w:lang w:val="en-GB"/>
        </w:rPr>
        <w:t>The variability in scores in the sample.</w:t>
      </w:r>
    </w:p>
    <w:p w:rsidR="00FB7490" w:rsidRDefault="00FB7490" w:rsidP="004E6190">
      <w:pPr>
        <w:pStyle w:val="ListParagraph"/>
        <w:numPr>
          <w:ilvl w:val="0"/>
          <w:numId w:val="34"/>
        </w:numPr>
      </w:pPr>
      <w:proofErr w:type="gramStart"/>
      <w:r w:rsidRPr="00FB7490">
        <w:rPr>
          <w:lang w:val="en-GB"/>
        </w:rPr>
        <w:t>variability</w:t>
      </w:r>
      <w:proofErr w:type="gramEnd"/>
      <w:r w:rsidRPr="00FB7490">
        <w:rPr>
          <w:lang w:val="en-GB"/>
        </w:rPr>
        <w:t xml:space="preserve"> of scores in the population.</w:t>
      </w:r>
    </w:p>
    <w:p w:rsidR="00FB7490" w:rsidRDefault="00FB7490" w:rsidP="004E6190">
      <w:pPr>
        <w:pStyle w:val="ListParagraph"/>
        <w:numPr>
          <w:ilvl w:val="0"/>
          <w:numId w:val="34"/>
        </w:numPr>
      </w:pPr>
      <w:r w:rsidRPr="00FB7490">
        <w:rPr>
          <w:lang w:val="en-GB"/>
        </w:rPr>
        <w:t xml:space="preserve">The </w:t>
      </w:r>
    </w:p>
    <w:p w:rsidR="00FB7490" w:rsidRDefault="00FB7490" w:rsidP="004E6190">
      <w:pPr>
        <w:pStyle w:val="ListParagraph"/>
        <w:numPr>
          <w:ilvl w:val="0"/>
          <w:numId w:val="34"/>
        </w:numPr>
      </w:pPr>
      <w:r w:rsidRPr="00FB7490">
        <w:rPr>
          <w:lang w:val="en-GB"/>
        </w:rPr>
        <w:t>The variability of sample estimates of a parameter.</w:t>
      </w:r>
    </w:p>
    <w:p w:rsidR="00FB7490" w:rsidRDefault="00FB7490" w:rsidP="00FB7490">
      <w:pPr>
        <w:pStyle w:val="NoSpacing"/>
      </w:pPr>
    </w:p>
    <w:p w:rsidR="00FB7490" w:rsidRDefault="00FB7490" w:rsidP="00FB7490">
      <w:r>
        <w:t xml:space="preserve">The correct answer is d) </w:t>
      </w:r>
      <w:proofErr w:type="gramStart"/>
      <w:r w:rsidRPr="00FB7490">
        <w:rPr>
          <w:lang w:val="en-GB"/>
        </w:rPr>
        <w:t>The</w:t>
      </w:r>
      <w:proofErr w:type="gramEnd"/>
      <w:r w:rsidRPr="00FB7490">
        <w:rPr>
          <w:lang w:val="en-GB"/>
        </w:rPr>
        <w:t xml:space="preserve"> variability of sample estimates of a parameter.</w:t>
      </w:r>
    </w:p>
    <w:p w:rsidR="00FB7490" w:rsidRDefault="00FB7490" w:rsidP="00FB7490">
      <w:pPr>
        <w:pStyle w:val="NoSpacing"/>
      </w:pPr>
    </w:p>
    <w:p w:rsidR="00FB7490" w:rsidRPr="00FB7490" w:rsidRDefault="00FB7490" w:rsidP="00FB7490">
      <w:pPr>
        <w:pStyle w:val="ListParagraph"/>
        <w:numPr>
          <w:ilvl w:val="0"/>
          <w:numId w:val="1"/>
        </w:numPr>
        <w:spacing w:before="40" w:after="40" w:line="300" w:lineRule="auto"/>
        <w:rPr>
          <w:lang w:val="en-GB"/>
        </w:rPr>
      </w:pPr>
      <w:r w:rsidRPr="00FB7490">
        <w:rPr>
          <w:lang w:val="en-GB"/>
        </w:rPr>
        <w:t xml:space="preserve">Which of the following best describes the relationship between sample size and significance testing? </w:t>
      </w:r>
      <w:r>
        <w:rPr>
          <w:lang w:val="en-GB"/>
        </w:rPr>
        <w:t>(</w:t>
      </w:r>
      <w:r>
        <w:rPr>
          <w:i/>
          <w:lang w:val="en-GB"/>
        </w:rPr>
        <w:t>Hint</w:t>
      </w:r>
      <w:r>
        <w:rPr>
          <w:lang w:val="en-GB"/>
        </w:rPr>
        <w:t>: Remember that test statistics are basically a signal-to-noise ratio, so given that large samples have less ‘noise’ they make it easier to find the ‘signal’.)</w:t>
      </w:r>
    </w:p>
    <w:p w:rsidR="00FB7490" w:rsidRDefault="00FB7490" w:rsidP="00FB7490">
      <w:pPr>
        <w:pStyle w:val="NoSpacing"/>
      </w:pPr>
    </w:p>
    <w:p w:rsidR="002D708C" w:rsidRDefault="002D708C" w:rsidP="004E6190">
      <w:pPr>
        <w:pStyle w:val="ListParagraph"/>
        <w:numPr>
          <w:ilvl w:val="0"/>
          <w:numId w:val="35"/>
        </w:numPr>
      </w:pPr>
      <w:r w:rsidRPr="002D708C">
        <w:rPr>
          <w:lang w:val="en-GB"/>
        </w:rPr>
        <w:t>Large effects tend to be significant only in large samples.</w:t>
      </w:r>
    </w:p>
    <w:p w:rsidR="002D708C" w:rsidRDefault="002D708C" w:rsidP="004E6190">
      <w:pPr>
        <w:pStyle w:val="ListParagraph"/>
        <w:numPr>
          <w:ilvl w:val="0"/>
          <w:numId w:val="35"/>
        </w:numPr>
      </w:pPr>
      <w:r w:rsidRPr="002D708C">
        <w:rPr>
          <w:lang w:val="en-GB"/>
        </w:rPr>
        <w:t>Large effects tend to be significant only in small samples.</w:t>
      </w:r>
    </w:p>
    <w:p w:rsidR="002D708C" w:rsidRDefault="002D708C" w:rsidP="004E6190">
      <w:pPr>
        <w:pStyle w:val="ListParagraph"/>
        <w:numPr>
          <w:ilvl w:val="0"/>
          <w:numId w:val="35"/>
        </w:numPr>
      </w:pPr>
      <w:r w:rsidRPr="002D708C">
        <w:rPr>
          <w:lang w:val="en-GB"/>
        </w:rPr>
        <w:t>In small samples only small effects will be deemed ‘significant’.</w:t>
      </w:r>
    </w:p>
    <w:p w:rsidR="002D708C" w:rsidRDefault="002D708C" w:rsidP="004E6190">
      <w:pPr>
        <w:pStyle w:val="ListParagraph"/>
        <w:numPr>
          <w:ilvl w:val="0"/>
          <w:numId w:val="35"/>
        </w:numPr>
      </w:pPr>
      <w:r w:rsidRPr="002D708C">
        <w:rPr>
          <w:lang w:val="en-GB"/>
        </w:rPr>
        <w:t>In large samples even small effects can be deemed ‘significant’.</w:t>
      </w:r>
    </w:p>
    <w:p w:rsidR="002D708C" w:rsidRDefault="002D708C" w:rsidP="00FB7490">
      <w:pPr>
        <w:pStyle w:val="NoSpacing"/>
      </w:pPr>
    </w:p>
    <w:p w:rsidR="002D708C" w:rsidRDefault="002D708C" w:rsidP="002D708C">
      <w:r>
        <w:t xml:space="preserve">The correct answer is d) </w:t>
      </w:r>
      <w:proofErr w:type="gramStart"/>
      <w:r w:rsidRPr="002D708C">
        <w:rPr>
          <w:lang w:val="en-GB"/>
        </w:rPr>
        <w:t>In</w:t>
      </w:r>
      <w:proofErr w:type="gramEnd"/>
      <w:r w:rsidRPr="002D708C">
        <w:rPr>
          <w:lang w:val="en-GB"/>
        </w:rPr>
        <w:t xml:space="preserve"> large samples even small effects can be deemed ‘significant’.</w:t>
      </w:r>
    </w:p>
    <w:p w:rsidR="002D708C" w:rsidRDefault="002D708C" w:rsidP="00FB7490">
      <w:pPr>
        <w:pStyle w:val="NoSpacing"/>
      </w:pPr>
    </w:p>
    <w:p w:rsidR="00E226AC" w:rsidRDefault="00E226AC" w:rsidP="00FB7490">
      <w:pPr>
        <w:pStyle w:val="NoSpacing"/>
      </w:pPr>
    </w:p>
    <w:p w:rsidR="00E226AC" w:rsidRPr="00E226AC" w:rsidRDefault="00E226AC" w:rsidP="00E226AC">
      <w:pPr>
        <w:pStyle w:val="NoSpacing"/>
        <w:numPr>
          <w:ilvl w:val="0"/>
          <w:numId w:val="1"/>
        </w:numPr>
      </w:pPr>
      <w:r>
        <w:rPr>
          <w:lang w:val="en-GB"/>
        </w:rPr>
        <w:t>Which of the following is not an assumption of the general linear model?</w:t>
      </w:r>
    </w:p>
    <w:p w:rsidR="00E226AC" w:rsidRDefault="00E226AC" w:rsidP="00E226AC">
      <w:pPr>
        <w:pStyle w:val="NoSpacing"/>
        <w:rPr>
          <w:lang w:val="en-GB"/>
        </w:rPr>
      </w:pPr>
    </w:p>
    <w:p w:rsidR="00E226AC" w:rsidRDefault="00E226AC" w:rsidP="004E6190">
      <w:pPr>
        <w:pStyle w:val="ListParagraph"/>
        <w:numPr>
          <w:ilvl w:val="0"/>
          <w:numId w:val="36"/>
        </w:numPr>
      </w:pPr>
      <w:r w:rsidRPr="00E226AC">
        <w:rPr>
          <w:lang w:val="en-GB"/>
        </w:rPr>
        <w:t>Normally distributed residuals</w:t>
      </w:r>
    </w:p>
    <w:p w:rsidR="00E226AC" w:rsidRDefault="00E226AC" w:rsidP="004E6190">
      <w:pPr>
        <w:pStyle w:val="ListParagraph"/>
        <w:numPr>
          <w:ilvl w:val="0"/>
          <w:numId w:val="36"/>
        </w:numPr>
      </w:pPr>
      <w:r w:rsidRPr="00E226AC">
        <w:rPr>
          <w:lang w:val="en-GB"/>
        </w:rPr>
        <w:t>Linearity</w:t>
      </w:r>
    </w:p>
    <w:p w:rsidR="00E226AC" w:rsidRDefault="00E226AC" w:rsidP="004E6190">
      <w:pPr>
        <w:pStyle w:val="ListParagraph"/>
        <w:numPr>
          <w:ilvl w:val="0"/>
          <w:numId w:val="36"/>
        </w:numPr>
      </w:pPr>
      <w:r w:rsidRPr="00E226AC">
        <w:rPr>
          <w:lang w:val="en-GB"/>
        </w:rPr>
        <w:t>Additivity</w:t>
      </w:r>
    </w:p>
    <w:p w:rsidR="00E226AC" w:rsidRDefault="00E226AC" w:rsidP="004E6190">
      <w:pPr>
        <w:pStyle w:val="ListParagraph"/>
        <w:numPr>
          <w:ilvl w:val="0"/>
          <w:numId w:val="36"/>
        </w:numPr>
      </w:pPr>
      <w:r w:rsidRPr="00E226AC">
        <w:rPr>
          <w:lang w:val="en-GB"/>
        </w:rPr>
        <w:t>Dependence</w:t>
      </w:r>
    </w:p>
    <w:p w:rsidR="00E226AC" w:rsidRDefault="00E226AC" w:rsidP="00E226AC">
      <w:pPr>
        <w:pStyle w:val="NoSpacing"/>
      </w:pPr>
    </w:p>
    <w:p w:rsidR="00E226AC" w:rsidRDefault="00E226AC" w:rsidP="00E226AC">
      <w:pPr>
        <w:pStyle w:val="NoSpacing"/>
      </w:pPr>
      <w:r>
        <w:t xml:space="preserve">The correct answer is d) Dependence </w:t>
      </w:r>
    </w:p>
    <w:p w:rsidR="00E226AC" w:rsidRDefault="00E226AC" w:rsidP="00E226AC">
      <w:pPr>
        <w:pStyle w:val="NoSpacing"/>
        <w:rPr>
          <w:lang w:val="en-GB"/>
        </w:rPr>
      </w:pPr>
      <w:r>
        <w:t xml:space="preserve">Feedback: </w:t>
      </w:r>
      <w:r>
        <w:rPr>
          <w:lang w:val="en-GB"/>
        </w:rPr>
        <w:t>Independence is an assumption of parametric tests, not dependence.</w:t>
      </w:r>
    </w:p>
    <w:p w:rsidR="00E226AC" w:rsidRDefault="00E226AC" w:rsidP="00E226AC">
      <w:pPr>
        <w:pStyle w:val="NoSpacing"/>
        <w:rPr>
          <w:lang w:val="en-GB"/>
        </w:rPr>
      </w:pPr>
    </w:p>
    <w:p w:rsidR="00E226AC" w:rsidRDefault="00E226AC" w:rsidP="00E226AC">
      <w:pPr>
        <w:pStyle w:val="NoSpacing"/>
      </w:pPr>
    </w:p>
    <w:p w:rsidR="00E226AC" w:rsidRDefault="00E226AC" w:rsidP="00E226AC">
      <w:pPr>
        <w:pStyle w:val="NoSpacing"/>
      </w:pPr>
    </w:p>
    <w:p w:rsidR="00712603" w:rsidRPr="00C20B2A" w:rsidRDefault="00712603" w:rsidP="00712603">
      <w:pPr>
        <w:pStyle w:val="NoSpacing"/>
        <w:numPr>
          <w:ilvl w:val="0"/>
          <w:numId w:val="1"/>
        </w:numPr>
      </w:pPr>
      <w:r w:rsidRPr="00712603">
        <w:rPr>
          <w:lang w:val="en-GB"/>
        </w:rPr>
        <w:t xml:space="preserve">Participants rated their mood score out of 20 before and after listening to </w:t>
      </w:r>
      <w:r w:rsidRPr="00712603">
        <w:rPr>
          <w:i/>
          <w:lang w:val="en-GB"/>
        </w:rPr>
        <w:t>Reign in Blood</w:t>
      </w:r>
      <w:r w:rsidRPr="00712603">
        <w:rPr>
          <w:lang w:val="en-GB"/>
        </w:rPr>
        <w:t xml:space="preserve"> by the thrash metal band Slayer. </w:t>
      </w:r>
      <w:r>
        <w:rPr>
          <w:lang w:val="en-GB"/>
        </w:rPr>
        <w:t>What is the null hypothesis of this study?</w:t>
      </w:r>
    </w:p>
    <w:p w:rsidR="00712603" w:rsidRPr="00712603" w:rsidRDefault="00712603" w:rsidP="00712603">
      <w:pPr>
        <w:spacing w:after="120" w:line="240" w:lineRule="auto"/>
        <w:rPr>
          <w:lang w:val="en-GB"/>
        </w:rPr>
      </w:pPr>
    </w:p>
    <w:tbl>
      <w:tblPr>
        <w:tblStyle w:val="TableGrid"/>
        <w:tblW w:w="0" w:type="auto"/>
        <w:tblInd w:w="1696" w:type="dxa"/>
        <w:tblLook w:val="04A0" w:firstRow="1" w:lastRow="0" w:firstColumn="1" w:lastColumn="0" w:noHBand="0" w:noVBand="1"/>
      </w:tblPr>
      <w:tblGrid>
        <w:gridCol w:w="2622"/>
        <w:gridCol w:w="2481"/>
      </w:tblGrid>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Before Listening to Slayer</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After Listening to Slayer</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5</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14</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lastRenderedPageBreak/>
              <w:t>8</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5</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9</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17</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4</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18</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3</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8</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15</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19</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12</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14</w:t>
            </w:r>
          </w:p>
        </w:tc>
      </w:tr>
      <w:tr w:rsidR="00712603" w:rsidTr="00712603">
        <w:tc>
          <w:tcPr>
            <w:tcW w:w="2622"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6</w:t>
            </w:r>
          </w:p>
        </w:tc>
        <w:tc>
          <w:tcPr>
            <w:tcW w:w="2481" w:type="dxa"/>
            <w:tcBorders>
              <w:top w:val="single" w:sz="4" w:space="0" w:color="auto"/>
              <w:left w:val="single" w:sz="4" w:space="0" w:color="auto"/>
              <w:bottom w:val="single" w:sz="4" w:space="0" w:color="auto"/>
              <w:right w:val="single" w:sz="4" w:space="0" w:color="auto"/>
            </w:tcBorders>
            <w:hideMark/>
          </w:tcPr>
          <w:p w:rsidR="00712603" w:rsidRDefault="00712603">
            <w:pPr>
              <w:spacing w:after="120"/>
              <w:jc w:val="center"/>
              <w:rPr>
                <w:lang w:val="en-GB"/>
              </w:rPr>
            </w:pPr>
            <w:r>
              <w:rPr>
                <w:lang w:val="en-GB"/>
              </w:rPr>
              <w:t>16</w:t>
            </w:r>
          </w:p>
        </w:tc>
      </w:tr>
    </w:tbl>
    <w:p w:rsidR="00E226AC" w:rsidRDefault="00E226AC" w:rsidP="00E226AC">
      <w:pPr>
        <w:pStyle w:val="NoSpacing"/>
      </w:pPr>
    </w:p>
    <w:p w:rsidR="006C2B39" w:rsidRDefault="006C2B39" w:rsidP="004E6190">
      <w:pPr>
        <w:pStyle w:val="ListParagraph"/>
        <w:numPr>
          <w:ilvl w:val="0"/>
          <w:numId w:val="37"/>
        </w:numPr>
      </w:pPr>
      <w:r w:rsidRPr="006C2B39">
        <w:rPr>
          <w:lang w:val="en-GB"/>
        </w:rPr>
        <w:t>Listening to Slayer is no better than listening to no music at improving mood score.</w:t>
      </w:r>
    </w:p>
    <w:p w:rsidR="006C2B39" w:rsidRPr="006C2B39" w:rsidRDefault="006C2B39" w:rsidP="004E6190">
      <w:pPr>
        <w:pStyle w:val="ListParagraph"/>
        <w:numPr>
          <w:ilvl w:val="0"/>
          <w:numId w:val="37"/>
        </w:numPr>
        <w:rPr>
          <w:lang w:val="en-GB"/>
        </w:rPr>
      </w:pPr>
      <w:r w:rsidRPr="006C2B39">
        <w:rPr>
          <w:lang w:val="en-GB"/>
        </w:rPr>
        <w:t>Listening to Slayer decreases mood score.</w:t>
      </w:r>
    </w:p>
    <w:p w:rsidR="006C2B39" w:rsidRPr="006C2B39" w:rsidRDefault="006C2B39" w:rsidP="004E6190">
      <w:pPr>
        <w:pStyle w:val="ListParagraph"/>
        <w:numPr>
          <w:ilvl w:val="0"/>
          <w:numId w:val="37"/>
        </w:numPr>
      </w:pPr>
      <w:r w:rsidRPr="006C2B39">
        <w:rPr>
          <w:lang w:val="en-GB"/>
        </w:rPr>
        <w:t>Listening to Slayer does not affect mood.</w:t>
      </w:r>
    </w:p>
    <w:p w:rsidR="006C2B39" w:rsidRDefault="006C2B39" w:rsidP="004E6190">
      <w:pPr>
        <w:pStyle w:val="ListParagraph"/>
        <w:numPr>
          <w:ilvl w:val="0"/>
          <w:numId w:val="37"/>
        </w:numPr>
      </w:pPr>
      <w:r w:rsidRPr="006C2B39">
        <w:rPr>
          <w:lang w:val="en-GB"/>
        </w:rPr>
        <w:t>Listening to Slayer increases mood score.</w:t>
      </w:r>
    </w:p>
    <w:p w:rsidR="00712603" w:rsidRDefault="00712603">
      <w:pPr>
        <w:pStyle w:val="NoSpacing"/>
      </w:pPr>
    </w:p>
    <w:p w:rsidR="00754F05" w:rsidRPr="006C2B39" w:rsidRDefault="00754F05" w:rsidP="00754F05">
      <w:r>
        <w:t xml:space="preserve">The correct answer is c) </w:t>
      </w:r>
      <w:r w:rsidRPr="00754F05">
        <w:rPr>
          <w:lang w:val="en-GB"/>
        </w:rPr>
        <w:t>Listening to Slayer does not affect mood.</w:t>
      </w:r>
    </w:p>
    <w:p w:rsidR="006C2B39" w:rsidRDefault="006C2B39">
      <w:pPr>
        <w:pStyle w:val="NoSpacing"/>
      </w:pPr>
    </w:p>
    <w:p w:rsidR="00754F05" w:rsidRPr="00B95655" w:rsidRDefault="00B95655" w:rsidP="00B95655">
      <w:pPr>
        <w:pStyle w:val="NoSpacing"/>
        <w:numPr>
          <w:ilvl w:val="0"/>
          <w:numId w:val="1"/>
        </w:numPr>
      </w:pPr>
      <w:r>
        <w:rPr>
          <w:lang w:val="en-GB"/>
        </w:rPr>
        <w:t>A small standard error of differences tells us what? (</w:t>
      </w:r>
      <w:r>
        <w:rPr>
          <w:i/>
          <w:lang w:val="en-GB"/>
        </w:rPr>
        <w:t>Hint</w:t>
      </w:r>
      <w:r>
        <w:rPr>
          <w:lang w:val="en-GB"/>
        </w:rPr>
        <w:t>: The standard error of differences is a measure of the unsystematic variation within the data.)</w:t>
      </w:r>
    </w:p>
    <w:p w:rsidR="00B95655" w:rsidRDefault="00B95655" w:rsidP="00B95655">
      <w:pPr>
        <w:pStyle w:val="NoSpacing"/>
        <w:rPr>
          <w:lang w:val="en-GB"/>
        </w:rPr>
      </w:pPr>
    </w:p>
    <w:p w:rsidR="00B95655" w:rsidRPr="00B95655" w:rsidRDefault="00B95655" w:rsidP="004E6190">
      <w:pPr>
        <w:pStyle w:val="ListParagraph"/>
        <w:numPr>
          <w:ilvl w:val="0"/>
          <w:numId w:val="38"/>
        </w:numPr>
        <w:rPr>
          <w:lang w:val="en-GB"/>
        </w:rPr>
      </w:pPr>
      <w:r w:rsidRPr="00B95655">
        <w:rPr>
          <w:lang w:val="en-GB"/>
        </w:rPr>
        <w:t xml:space="preserve">That the differences between scores are normally distributed. </w:t>
      </w:r>
    </w:p>
    <w:p w:rsidR="00B95655" w:rsidRPr="00B95655" w:rsidRDefault="00B95655" w:rsidP="004E6190">
      <w:pPr>
        <w:pStyle w:val="ListParagraph"/>
        <w:numPr>
          <w:ilvl w:val="0"/>
          <w:numId w:val="38"/>
        </w:numPr>
      </w:pPr>
      <w:r w:rsidRPr="00B95655">
        <w:rPr>
          <w:lang w:val="en-GB"/>
        </w:rPr>
        <w:t>That most pairs of samples from a population will have very similar means.</w:t>
      </w:r>
    </w:p>
    <w:p w:rsidR="00B95655" w:rsidRDefault="00B95655" w:rsidP="004E6190">
      <w:pPr>
        <w:pStyle w:val="ListParagraph"/>
        <w:numPr>
          <w:ilvl w:val="0"/>
          <w:numId w:val="38"/>
        </w:numPr>
      </w:pPr>
      <w:r w:rsidRPr="00B95655">
        <w:rPr>
          <w:lang w:val="en-GB"/>
        </w:rPr>
        <w:t>That sample means can deviate quite a lot from the population mean and so differences between pairs of samples can be quite large by chance alone.</w:t>
      </w:r>
    </w:p>
    <w:p w:rsidR="00B95655" w:rsidRPr="00B95655" w:rsidRDefault="00B95655" w:rsidP="004E6190">
      <w:pPr>
        <w:pStyle w:val="ListParagraph"/>
        <w:numPr>
          <w:ilvl w:val="0"/>
          <w:numId w:val="38"/>
        </w:numPr>
        <w:rPr>
          <w:lang w:val="en-GB"/>
        </w:rPr>
      </w:pPr>
      <w:r w:rsidRPr="00B95655">
        <w:rPr>
          <w:lang w:val="en-GB"/>
        </w:rPr>
        <w:t>That the differences between scores are not normally distributed.</w:t>
      </w:r>
    </w:p>
    <w:p w:rsidR="00B95655" w:rsidRDefault="00B95655" w:rsidP="00B95655">
      <w:pPr>
        <w:pStyle w:val="NoSpacing"/>
      </w:pPr>
    </w:p>
    <w:p w:rsidR="00B95655" w:rsidRDefault="00B95655" w:rsidP="00B95655">
      <w:pPr>
        <w:rPr>
          <w:lang w:val="en-GB"/>
        </w:rPr>
      </w:pPr>
      <w:r>
        <w:t xml:space="preserve">The correct answer is b) </w:t>
      </w:r>
      <w:proofErr w:type="gramStart"/>
      <w:r w:rsidRPr="00B95655">
        <w:rPr>
          <w:lang w:val="en-GB"/>
        </w:rPr>
        <w:t>That</w:t>
      </w:r>
      <w:proofErr w:type="gramEnd"/>
      <w:r w:rsidRPr="00B95655">
        <w:rPr>
          <w:lang w:val="en-GB"/>
        </w:rPr>
        <w:t xml:space="preserve"> most pairs of samples from a population will have very similar means.</w:t>
      </w:r>
    </w:p>
    <w:p w:rsidR="00B95655" w:rsidRDefault="00B95655" w:rsidP="00B95655">
      <w:pPr>
        <w:rPr>
          <w:lang w:val="en-GB"/>
        </w:rPr>
      </w:pPr>
      <w:r>
        <w:rPr>
          <w:lang w:val="en-GB"/>
        </w:rPr>
        <w:t>Feedback: The difference between sample means should normally be very small.</w:t>
      </w:r>
    </w:p>
    <w:p w:rsidR="00B95655" w:rsidRDefault="00B95655" w:rsidP="00B95655"/>
    <w:p w:rsidR="00D034BB" w:rsidRPr="00B95655" w:rsidRDefault="00D034BB" w:rsidP="00D034BB">
      <w:pPr>
        <w:pStyle w:val="ListParagraph"/>
        <w:numPr>
          <w:ilvl w:val="0"/>
          <w:numId w:val="1"/>
        </w:numPr>
      </w:pPr>
      <w:r w:rsidRPr="00D034BB">
        <w:rPr>
          <w:lang w:val="en-GB"/>
        </w:rPr>
        <w:t xml:space="preserve">A researcher wanted to see the effects of different learning strategies. A control group simply read the book </w:t>
      </w:r>
      <w:r w:rsidRPr="00D034BB">
        <w:rPr>
          <w:i/>
          <w:lang w:val="en-GB"/>
        </w:rPr>
        <w:t>Discovering Statistics</w:t>
      </w:r>
      <w:r w:rsidRPr="00D034BB">
        <w:rPr>
          <w:lang w:val="en-GB"/>
        </w:rPr>
        <w:t xml:space="preserve"> (Book), a second group read the book and completed the ‘end of chapter exercises’ (Book &amp; Exercises), and a third group read the book, did the end of chapter exercises and also completed the web materials (All Activities). The researcher predicted that the ‘all activities’ and ‘book and exercises’ groups would perform better than the book group on a subsequent test, but that the ‘book and exercises’ group would perform worse than the ‘all activities’ group. Which coding scheme would test these hypotheses in a set of planned comparisons? (</w:t>
      </w:r>
      <w:r w:rsidRPr="00D034BB">
        <w:rPr>
          <w:i/>
          <w:lang w:val="en-GB"/>
        </w:rPr>
        <w:t>Hint</w:t>
      </w:r>
      <w:r w:rsidRPr="00D034BB">
        <w:rPr>
          <w:lang w:val="en-GB"/>
        </w:rPr>
        <w:t>: The sum of weights for a comparison should be zero. If you add up the weights for a given contrast the result should be zero.)</w:t>
      </w:r>
    </w:p>
    <w:p w:rsidR="00B95655" w:rsidRDefault="00B95655" w:rsidP="00B95655">
      <w:pPr>
        <w:pStyle w:val="NoSpacing"/>
      </w:pPr>
    </w:p>
    <w:p w:rsidR="00617923" w:rsidRDefault="00617923" w:rsidP="004E6190">
      <w:pPr>
        <w:pStyle w:val="NoSpacing"/>
        <w:numPr>
          <w:ilvl w:val="0"/>
          <w:numId w:val="39"/>
        </w:numPr>
      </w:pPr>
    </w:p>
    <w:p w:rsidR="00CA16A0" w:rsidRDefault="00CA16A0" w:rsidP="004E6190">
      <w:pPr>
        <w:pStyle w:val="NoSpacing"/>
        <w:numPr>
          <w:ilvl w:val="0"/>
          <w:numId w:val="39"/>
        </w:numPr>
      </w:pPr>
      <w:r>
        <w:rPr>
          <w:noProof/>
          <w:lang w:val="en-GB" w:eastAsia="en-GB"/>
        </w:rPr>
        <w:drawing>
          <wp:inline distT="0" distB="0" distL="0" distR="0" wp14:anchorId="227FE0D9" wp14:editId="1EE1B2C3">
            <wp:extent cx="3928745" cy="128714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28745" cy="1287145"/>
                    </a:xfrm>
                    <a:prstGeom prst="rect">
                      <a:avLst/>
                    </a:prstGeom>
                    <a:noFill/>
                    <a:ln>
                      <a:noFill/>
                    </a:ln>
                  </pic:spPr>
                </pic:pic>
              </a:graphicData>
            </a:graphic>
          </wp:inline>
        </w:drawing>
      </w:r>
    </w:p>
    <w:p w:rsidR="00CA16A0" w:rsidRDefault="00CA16A0" w:rsidP="004E6190">
      <w:pPr>
        <w:pStyle w:val="NoSpacing"/>
        <w:numPr>
          <w:ilvl w:val="0"/>
          <w:numId w:val="39"/>
        </w:numPr>
      </w:pPr>
      <w:r>
        <w:rPr>
          <w:noProof/>
          <w:lang w:val="en-GB" w:eastAsia="en-GB"/>
        </w:rPr>
        <w:lastRenderedPageBreak/>
        <w:drawing>
          <wp:inline distT="0" distB="0" distL="0" distR="0" wp14:anchorId="539392B8" wp14:editId="5F70794E">
            <wp:extent cx="3928745" cy="128714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28745" cy="1287145"/>
                    </a:xfrm>
                    <a:prstGeom prst="rect">
                      <a:avLst/>
                    </a:prstGeom>
                    <a:noFill/>
                    <a:ln>
                      <a:noFill/>
                    </a:ln>
                  </pic:spPr>
                </pic:pic>
              </a:graphicData>
            </a:graphic>
          </wp:inline>
        </w:drawing>
      </w:r>
    </w:p>
    <w:p w:rsidR="00CA16A0" w:rsidRDefault="00CA16A0" w:rsidP="004E6190">
      <w:pPr>
        <w:pStyle w:val="NoSpacing"/>
        <w:numPr>
          <w:ilvl w:val="0"/>
          <w:numId w:val="39"/>
        </w:numPr>
      </w:pPr>
      <w:r>
        <w:rPr>
          <w:noProof/>
          <w:lang w:val="en-GB" w:eastAsia="en-GB"/>
        </w:rPr>
        <w:drawing>
          <wp:inline distT="0" distB="0" distL="0" distR="0" wp14:anchorId="78EA84B7" wp14:editId="57F26973">
            <wp:extent cx="3928745" cy="128714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8745" cy="1287145"/>
                    </a:xfrm>
                    <a:prstGeom prst="rect">
                      <a:avLst/>
                    </a:prstGeom>
                    <a:noFill/>
                    <a:ln>
                      <a:noFill/>
                    </a:ln>
                  </pic:spPr>
                </pic:pic>
              </a:graphicData>
            </a:graphic>
          </wp:inline>
        </w:drawing>
      </w:r>
    </w:p>
    <w:p w:rsidR="00CA16A0" w:rsidRDefault="00CA16A0" w:rsidP="00617923">
      <w:pPr>
        <w:pStyle w:val="NoSpacing"/>
        <w:ind w:left="720"/>
      </w:pPr>
      <w:r>
        <w:rPr>
          <w:noProof/>
          <w:lang w:val="en-GB" w:eastAsia="en-GB"/>
        </w:rPr>
        <w:drawing>
          <wp:inline distT="0" distB="0" distL="0" distR="0" wp14:anchorId="09C43C1E" wp14:editId="48430E7C">
            <wp:extent cx="3928745" cy="128714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28745" cy="1287145"/>
                    </a:xfrm>
                    <a:prstGeom prst="rect">
                      <a:avLst/>
                    </a:prstGeom>
                    <a:noFill/>
                    <a:ln>
                      <a:noFill/>
                    </a:ln>
                  </pic:spPr>
                </pic:pic>
              </a:graphicData>
            </a:graphic>
          </wp:inline>
        </w:drawing>
      </w:r>
    </w:p>
    <w:p w:rsidR="00CA16A0" w:rsidRDefault="00CA16A0" w:rsidP="00CA16A0">
      <w:pPr>
        <w:pStyle w:val="NoSpacing"/>
      </w:pPr>
    </w:p>
    <w:p w:rsidR="00CA16A0" w:rsidRDefault="00CA16A0" w:rsidP="00CA16A0">
      <w:pPr>
        <w:pStyle w:val="NoSpacing"/>
      </w:pPr>
    </w:p>
    <w:p w:rsidR="00CA16A0" w:rsidRDefault="00CA16A0" w:rsidP="00CA16A0">
      <w:pPr>
        <w:pStyle w:val="NoSpacing"/>
      </w:pPr>
    </w:p>
    <w:p w:rsidR="00CA16A0" w:rsidRDefault="00CA16A0" w:rsidP="00CA16A0">
      <w:pPr>
        <w:pStyle w:val="NoSpacing"/>
      </w:pPr>
    </w:p>
    <w:p w:rsidR="00CA16A0" w:rsidRDefault="00CA16A0" w:rsidP="00CA16A0">
      <w:pPr>
        <w:pStyle w:val="NoSpacing"/>
      </w:pPr>
      <w:r>
        <w:t>The correct answer is a)</w:t>
      </w:r>
    </w:p>
    <w:p w:rsidR="00CA16A0" w:rsidRDefault="00CA16A0" w:rsidP="00CA16A0">
      <w:pPr>
        <w:pStyle w:val="NoSpacing"/>
      </w:pPr>
      <w:r>
        <w:t xml:space="preserve"> </w:t>
      </w:r>
      <w:r>
        <w:rPr>
          <w:noProof/>
          <w:lang w:val="en-GB" w:eastAsia="en-GB"/>
        </w:rPr>
        <w:drawing>
          <wp:inline distT="0" distB="0" distL="0" distR="0" wp14:anchorId="4F8F7EBE" wp14:editId="4EFE14BE">
            <wp:extent cx="3928745" cy="128714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28745" cy="1287145"/>
                    </a:xfrm>
                    <a:prstGeom prst="rect">
                      <a:avLst/>
                    </a:prstGeom>
                    <a:noFill/>
                    <a:ln>
                      <a:noFill/>
                    </a:ln>
                  </pic:spPr>
                </pic:pic>
              </a:graphicData>
            </a:graphic>
          </wp:inline>
        </w:drawing>
      </w:r>
    </w:p>
    <w:p w:rsidR="00617923" w:rsidRDefault="00617923" w:rsidP="00CA16A0">
      <w:pPr>
        <w:pStyle w:val="NoSpacing"/>
      </w:pPr>
    </w:p>
    <w:p w:rsidR="00617923" w:rsidRDefault="00617923" w:rsidP="00CA16A0">
      <w:pPr>
        <w:pStyle w:val="NoSpacing"/>
      </w:pPr>
    </w:p>
    <w:p w:rsidR="00617923" w:rsidRPr="00584DEA" w:rsidRDefault="00CE51D4" w:rsidP="00CA16A0">
      <w:pPr>
        <w:pStyle w:val="NoSpacing"/>
        <w:rPr>
          <w:b/>
          <w:color w:val="000000" w:themeColor="text1"/>
          <w:u w:val="single"/>
        </w:rPr>
      </w:pPr>
      <w:r w:rsidRPr="00584DEA">
        <w:rPr>
          <w:b/>
          <w:color w:val="000000" w:themeColor="text1"/>
          <w:u w:val="single"/>
        </w:rPr>
        <w:t>Chapter 9</w:t>
      </w:r>
      <w:r w:rsidR="00584DEA" w:rsidRPr="00584DEA">
        <w:rPr>
          <w:b/>
          <w:color w:val="000000" w:themeColor="text1"/>
          <w:u w:val="single"/>
        </w:rPr>
        <w:t xml:space="preserve"> - </w:t>
      </w:r>
      <w:r w:rsidR="00584DEA" w:rsidRPr="00584DEA">
        <w:rPr>
          <w:b/>
          <w:u w:val="single"/>
          <w:lang w:eastAsia="en-GB"/>
        </w:rPr>
        <w:t>Inferential Statistics: Going Beyond the Data</w:t>
      </w:r>
    </w:p>
    <w:p w:rsidR="00CE51D4" w:rsidRPr="00EE55F7" w:rsidRDefault="00CE51D4" w:rsidP="00CA16A0">
      <w:pPr>
        <w:pStyle w:val="NoSpacing"/>
        <w:rPr>
          <w:b/>
          <w:color w:val="FF0000"/>
        </w:rPr>
      </w:pPr>
    </w:p>
    <w:p w:rsidR="00A35BC6" w:rsidRPr="00957970" w:rsidRDefault="00A35BC6" w:rsidP="00A35BC6">
      <w:pPr>
        <w:pStyle w:val="NoSpacing"/>
        <w:numPr>
          <w:ilvl w:val="0"/>
          <w:numId w:val="1"/>
        </w:numPr>
      </w:pPr>
      <w:r w:rsidRPr="00957970">
        <w:t>Which of the following transformations is most useful for correcting skewed data?</w:t>
      </w:r>
    </w:p>
    <w:p w:rsidR="00A35BC6" w:rsidRPr="00957970" w:rsidRDefault="00A35BC6" w:rsidP="00A35BC6">
      <w:pPr>
        <w:pStyle w:val="NoSpacing"/>
      </w:pPr>
    </w:p>
    <w:p w:rsidR="00A35BC6" w:rsidRPr="00957970" w:rsidRDefault="00A35BC6" w:rsidP="00A35BC6">
      <w:pPr>
        <w:pStyle w:val="NoSpacing"/>
        <w:numPr>
          <w:ilvl w:val="0"/>
          <w:numId w:val="146"/>
        </w:numPr>
      </w:pPr>
      <w:r w:rsidRPr="00957970">
        <w:t>Tangent transformation</w:t>
      </w:r>
    </w:p>
    <w:p w:rsidR="00A35BC6" w:rsidRPr="00957970" w:rsidRDefault="00A35BC6" w:rsidP="00A35BC6">
      <w:pPr>
        <w:pStyle w:val="NoSpacing"/>
        <w:numPr>
          <w:ilvl w:val="0"/>
          <w:numId w:val="146"/>
        </w:numPr>
      </w:pPr>
      <w:r w:rsidRPr="00957970">
        <w:t>Arcsine transformation</w:t>
      </w:r>
    </w:p>
    <w:p w:rsidR="00A35BC6" w:rsidRPr="00957970" w:rsidRDefault="00A35BC6" w:rsidP="00A35BC6">
      <w:pPr>
        <w:pStyle w:val="NoSpacing"/>
        <w:numPr>
          <w:ilvl w:val="0"/>
          <w:numId w:val="146"/>
        </w:numPr>
      </w:pPr>
      <w:r w:rsidRPr="00957970">
        <w:t>Cosine transformation</w:t>
      </w:r>
    </w:p>
    <w:p w:rsidR="00A35BC6" w:rsidRPr="00957970" w:rsidRDefault="00A35BC6" w:rsidP="00A35BC6">
      <w:pPr>
        <w:pStyle w:val="NoSpacing"/>
        <w:numPr>
          <w:ilvl w:val="0"/>
          <w:numId w:val="146"/>
        </w:numPr>
      </w:pPr>
      <w:r w:rsidRPr="00957970">
        <w:t>Log transformation</w:t>
      </w:r>
    </w:p>
    <w:p w:rsidR="00A35BC6" w:rsidRPr="00957970" w:rsidRDefault="00A35BC6" w:rsidP="00A35BC6">
      <w:pPr>
        <w:pStyle w:val="NoSpacing"/>
      </w:pPr>
    </w:p>
    <w:p w:rsidR="00A35BC6" w:rsidRPr="00957970" w:rsidRDefault="00A35BC6" w:rsidP="00A35BC6">
      <w:pPr>
        <w:pStyle w:val="NoSpacing"/>
        <w:ind w:left="340"/>
        <w:rPr>
          <w:rFonts w:eastAsiaTheme="minorEastAsia"/>
          <w:lang w:eastAsia="ja-JP"/>
        </w:rPr>
      </w:pPr>
      <w:r w:rsidRPr="00957970">
        <w:t xml:space="preserve">The correct answer is d) Log transformation. This is because </w:t>
      </w:r>
      <w:r w:rsidRPr="00957970">
        <w:rPr>
          <w:rFonts w:eastAsiaTheme="minorEastAsia"/>
          <w:lang w:eastAsia="ja-JP"/>
        </w:rPr>
        <w:t>taking the logarithm of a set of numbers squashes the right tail of the distribution. As such it’s a good way to reduce positive skew.</w:t>
      </w:r>
    </w:p>
    <w:p w:rsidR="00A35BC6" w:rsidRPr="00957970" w:rsidRDefault="00A35BC6" w:rsidP="00A35BC6">
      <w:pPr>
        <w:pStyle w:val="NoSpacing"/>
        <w:rPr>
          <w:rFonts w:eastAsiaTheme="minorEastAsia"/>
          <w:lang w:eastAsia="ja-JP"/>
        </w:rPr>
      </w:pPr>
    </w:p>
    <w:p w:rsidR="00A35BC6" w:rsidRPr="00957970" w:rsidRDefault="00A35BC6" w:rsidP="00A35BC6">
      <w:pPr>
        <w:pStyle w:val="NoSpacing"/>
        <w:numPr>
          <w:ilvl w:val="0"/>
          <w:numId w:val="1"/>
        </w:numPr>
      </w:pPr>
      <w:r w:rsidRPr="00957970">
        <w:t>The assumption of homogeneity of variance is met when:</w:t>
      </w:r>
    </w:p>
    <w:p w:rsidR="00A35BC6" w:rsidRPr="00957970" w:rsidRDefault="00A35BC6" w:rsidP="00A35BC6">
      <w:pPr>
        <w:pStyle w:val="NoSpacing"/>
      </w:pPr>
    </w:p>
    <w:p w:rsidR="00A35BC6" w:rsidRPr="00957970" w:rsidRDefault="00A35BC6" w:rsidP="00A35BC6">
      <w:pPr>
        <w:pStyle w:val="NoSpacing"/>
        <w:numPr>
          <w:ilvl w:val="0"/>
          <w:numId w:val="147"/>
        </w:numPr>
      </w:pPr>
      <w:r w:rsidRPr="00957970">
        <w:t>The variances in different groups are significantly different.</w:t>
      </w:r>
    </w:p>
    <w:p w:rsidR="00A35BC6" w:rsidRPr="00957970" w:rsidRDefault="00A35BC6" w:rsidP="00A35BC6">
      <w:pPr>
        <w:pStyle w:val="NoSpacing"/>
        <w:numPr>
          <w:ilvl w:val="0"/>
          <w:numId w:val="147"/>
        </w:numPr>
      </w:pPr>
      <w:r w:rsidRPr="00957970">
        <w:t>The variances in different groups are approximately equal.</w:t>
      </w:r>
    </w:p>
    <w:p w:rsidR="00A35BC6" w:rsidRPr="00957970" w:rsidRDefault="00A35BC6" w:rsidP="00A35BC6">
      <w:pPr>
        <w:pStyle w:val="NoSpacing"/>
        <w:numPr>
          <w:ilvl w:val="0"/>
          <w:numId w:val="147"/>
        </w:numPr>
      </w:pPr>
      <w:r w:rsidRPr="00957970">
        <w:t>The variance across groups is proportional to the means of those groups.</w:t>
      </w:r>
    </w:p>
    <w:p w:rsidR="00A35BC6" w:rsidRPr="00957970" w:rsidRDefault="00A35BC6" w:rsidP="00A35BC6">
      <w:pPr>
        <w:pStyle w:val="NoSpacing"/>
        <w:numPr>
          <w:ilvl w:val="0"/>
          <w:numId w:val="147"/>
        </w:numPr>
      </w:pPr>
      <w:r w:rsidRPr="00957970">
        <w:lastRenderedPageBreak/>
        <w:t>The variance is the same as the interquartile range.</w:t>
      </w:r>
    </w:p>
    <w:p w:rsidR="00A35BC6" w:rsidRPr="00957970" w:rsidRDefault="00A35BC6" w:rsidP="00A35BC6">
      <w:pPr>
        <w:pStyle w:val="NoSpacing"/>
      </w:pPr>
    </w:p>
    <w:p w:rsidR="00A35BC6" w:rsidRPr="00957970" w:rsidRDefault="00A35BC6" w:rsidP="00A35BC6">
      <w:pPr>
        <w:pStyle w:val="NoSpacing"/>
        <w:ind w:left="340"/>
      </w:pPr>
      <w:r w:rsidRPr="00957970">
        <w:t xml:space="preserve">The correct answer is b) </w:t>
      </w:r>
      <w:proofErr w:type="gramStart"/>
      <w:r w:rsidRPr="00957970">
        <w:t>The</w:t>
      </w:r>
      <w:proofErr w:type="gramEnd"/>
      <w:r w:rsidRPr="00957970">
        <w:t xml:space="preserve"> variances in different groups are approximately equal. This is because to make sure our estimates of the parameters that define our model and significance tests are accurate, we have to assume homoscedasticity (also known as homogeneity of variance). </w:t>
      </w:r>
    </w:p>
    <w:p w:rsidR="00A35BC6" w:rsidRPr="00957970" w:rsidRDefault="00A35BC6" w:rsidP="00A35BC6">
      <w:pPr>
        <w:pStyle w:val="NoSpacing"/>
        <w:ind w:left="340"/>
      </w:pPr>
    </w:p>
    <w:p w:rsidR="00A35BC6" w:rsidRPr="00957970" w:rsidRDefault="00A35BC6" w:rsidP="00A35BC6">
      <w:pPr>
        <w:pStyle w:val="NoSpacing"/>
        <w:numPr>
          <w:ilvl w:val="0"/>
          <w:numId w:val="1"/>
        </w:numPr>
        <w:rPr>
          <w:b/>
        </w:rPr>
      </w:pPr>
      <w:r w:rsidRPr="00957970">
        <w:t xml:space="preserve">Imagine you conduct a t-test using IBM SPSS and the output reveals that </w:t>
      </w:r>
      <w:proofErr w:type="spellStart"/>
      <w:r w:rsidRPr="00957970">
        <w:t>Levene’s</w:t>
      </w:r>
      <w:proofErr w:type="spellEnd"/>
      <w:r w:rsidRPr="00957970">
        <w:t xml:space="preserve"> test for equality of variance is significant. What should you do? (</w:t>
      </w:r>
      <w:r w:rsidRPr="00957970">
        <w:rPr>
          <w:i/>
        </w:rPr>
        <w:t>Hint</w:t>
      </w:r>
      <w:r w:rsidRPr="00957970">
        <w:t xml:space="preserve">: </w:t>
      </w:r>
      <w:proofErr w:type="spellStart"/>
      <w:r w:rsidRPr="00957970">
        <w:t>Levene’s</w:t>
      </w:r>
      <w:proofErr w:type="spellEnd"/>
      <w:r w:rsidRPr="00957970">
        <w:t xml:space="preserve"> test tests the assumption that variances in different groups are approximately equal.)</w:t>
      </w:r>
    </w:p>
    <w:p w:rsidR="00A35BC6" w:rsidRPr="00957970" w:rsidRDefault="00A35BC6" w:rsidP="00A35BC6">
      <w:pPr>
        <w:pStyle w:val="NoSpacing"/>
      </w:pPr>
    </w:p>
    <w:p w:rsidR="00A35BC6" w:rsidRPr="00957970" w:rsidRDefault="00A35BC6" w:rsidP="00A35BC6">
      <w:pPr>
        <w:pStyle w:val="NoSpacing"/>
        <w:numPr>
          <w:ilvl w:val="0"/>
          <w:numId w:val="148"/>
        </w:numPr>
      </w:pPr>
      <w:r w:rsidRPr="00957970">
        <w:t>Interpret the figures in the row labelled ‘equal variances assumed’.</w:t>
      </w:r>
    </w:p>
    <w:p w:rsidR="00A35BC6" w:rsidRPr="00957970" w:rsidRDefault="00A35BC6" w:rsidP="00A35BC6">
      <w:pPr>
        <w:pStyle w:val="NoSpacing"/>
        <w:numPr>
          <w:ilvl w:val="0"/>
          <w:numId w:val="148"/>
        </w:numPr>
      </w:pPr>
      <w:r w:rsidRPr="00957970">
        <w:t xml:space="preserve">Conduct a </w:t>
      </w:r>
      <w:proofErr w:type="spellStart"/>
      <w:r w:rsidRPr="00957970">
        <w:t>Kruskal</w:t>
      </w:r>
      <w:proofErr w:type="spellEnd"/>
      <w:r w:rsidRPr="00957970">
        <w:t>–Wallis test instead.</w:t>
      </w:r>
    </w:p>
    <w:p w:rsidR="00A35BC6" w:rsidRPr="00957970" w:rsidRDefault="00A35BC6" w:rsidP="00A35BC6">
      <w:pPr>
        <w:pStyle w:val="NoSpacing"/>
        <w:numPr>
          <w:ilvl w:val="0"/>
          <w:numId w:val="148"/>
        </w:numPr>
      </w:pPr>
      <w:r w:rsidRPr="00957970">
        <w:t>Interpret the figures in the row labelled ‘equal variances not assumed’.</w:t>
      </w:r>
    </w:p>
    <w:p w:rsidR="00A35BC6" w:rsidRPr="00957970" w:rsidRDefault="00A35BC6" w:rsidP="00A35BC6">
      <w:pPr>
        <w:pStyle w:val="NoSpacing"/>
        <w:numPr>
          <w:ilvl w:val="0"/>
          <w:numId w:val="148"/>
        </w:numPr>
      </w:pPr>
      <w:r w:rsidRPr="00957970">
        <w:t>Collect more data.</w:t>
      </w:r>
    </w:p>
    <w:p w:rsidR="00A35BC6" w:rsidRPr="00957970" w:rsidRDefault="00A35BC6" w:rsidP="00A35BC6">
      <w:pPr>
        <w:pStyle w:val="NoSpacing"/>
      </w:pPr>
    </w:p>
    <w:p w:rsidR="00A35BC6" w:rsidRPr="00957970" w:rsidRDefault="00A35BC6" w:rsidP="00A35BC6">
      <w:pPr>
        <w:pStyle w:val="NoSpacing"/>
        <w:ind w:left="340"/>
      </w:pPr>
      <w:r w:rsidRPr="00957970">
        <w:t>The correct answer is c) Interpret the figures in the row labelled ‘equal variances not assumed’.</w:t>
      </w:r>
    </w:p>
    <w:p w:rsidR="00A35BC6" w:rsidRPr="007E6C5B" w:rsidRDefault="00A35BC6" w:rsidP="00A35BC6">
      <w:pPr>
        <w:pStyle w:val="NoSpacing"/>
      </w:pPr>
    </w:p>
    <w:p w:rsidR="00C702CD" w:rsidRDefault="00C702CD" w:rsidP="00CA16A0">
      <w:pPr>
        <w:pStyle w:val="NoSpacing"/>
      </w:pPr>
    </w:p>
    <w:p w:rsidR="00C702CD" w:rsidRPr="00584DEA" w:rsidRDefault="00C702CD" w:rsidP="00CA16A0">
      <w:pPr>
        <w:pStyle w:val="NoSpacing"/>
        <w:rPr>
          <w:b/>
          <w:u w:val="single"/>
        </w:rPr>
      </w:pPr>
      <w:r w:rsidRPr="00584DEA">
        <w:rPr>
          <w:b/>
          <w:u w:val="single"/>
        </w:rPr>
        <w:t>Chapter 10</w:t>
      </w:r>
      <w:r w:rsidR="00584DEA" w:rsidRPr="00584DEA">
        <w:rPr>
          <w:b/>
          <w:u w:val="single"/>
        </w:rPr>
        <w:t xml:space="preserve"> - </w:t>
      </w:r>
      <w:r w:rsidR="00584DEA" w:rsidRPr="00584DEA">
        <w:rPr>
          <w:b/>
          <w:u w:val="single"/>
          <w:lang w:eastAsia="en-GB"/>
        </w:rPr>
        <w:t>Robust Estimation</w:t>
      </w:r>
    </w:p>
    <w:p w:rsidR="00C702CD" w:rsidRDefault="00C702CD" w:rsidP="00CA16A0">
      <w:pPr>
        <w:pStyle w:val="NoSpacing"/>
        <w:rPr>
          <w:b/>
        </w:rPr>
      </w:pPr>
    </w:p>
    <w:p w:rsidR="00C702CD" w:rsidRDefault="0000463B" w:rsidP="0000463B">
      <w:pPr>
        <w:pStyle w:val="NoSpacing"/>
        <w:numPr>
          <w:ilvl w:val="0"/>
          <w:numId w:val="1"/>
        </w:numPr>
      </w:pPr>
      <w:r>
        <w:t>A Type II error occurs when:</w:t>
      </w:r>
    </w:p>
    <w:p w:rsidR="0000463B" w:rsidRDefault="0000463B" w:rsidP="0000463B">
      <w:pPr>
        <w:pStyle w:val="NoSpacing"/>
      </w:pPr>
      <w:r>
        <w:t>(</w:t>
      </w:r>
      <w:r>
        <w:rPr>
          <w:i/>
        </w:rPr>
        <w:t>Hint</w:t>
      </w:r>
      <w:r>
        <w:t>: This would occur when we obtain a small test statistic (perhaps because there is a lot of natural variation between our samples.)</w:t>
      </w:r>
    </w:p>
    <w:p w:rsidR="0000463B" w:rsidRDefault="0000463B" w:rsidP="0000463B">
      <w:pPr>
        <w:pStyle w:val="NoSpacing"/>
      </w:pPr>
    </w:p>
    <w:p w:rsidR="0000463B" w:rsidRDefault="0000463B" w:rsidP="004E6190">
      <w:pPr>
        <w:pStyle w:val="ListParagraph"/>
        <w:numPr>
          <w:ilvl w:val="0"/>
          <w:numId w:val="40"/>
        </w:numPr>
      </w:pPr>
      <w:r>
        <w:t>The data we have typed into SPSS is different from the data collected.</w:t>
      </w:r>
    </w:p>
    <w:p w:rsidR="0000463B" w:rsidRDefault="0000463B" w:rsidP="004E6190">
      <w:pPr>
        <w:pStyle w:val="ListParagraph"/>
        <w:numPr>
          <w:ilvl w:val="0"/>
          <w:numId w:val="40"/>
        </w:numPr>
      </w:pPr>
      <w:r>
        <w:t>We conclude that there is not an effect in the population when in fact there is.</w:t>
      </w:r>
    </w:p>
    <w:p w:rsidR="0000463B" w:rsidRDefault="0000463B" w:rsidP="004E6190">
      <w:pPr>
        <w:pStyle w:val="ListParagraph"/>
        <w:numPr>
          <w:ilvl w:val="0"/>
          <w:numId w:val="40"/>
        </w:numPr>
      </w:pPr>
      <w:r>
        <w:t>We conclude that the test statistic is significant when in fact it is not.</w:t>
      </w:r>
    </w:p>
    <w:p w:rsidR="0000463B" w:rsidRDefault="0000463B" w:rsidP="004E6190">
      <w:pPr>
        <w:pStyle w:val="ListParagraph"/>
        <w:numPr>
          <w:ilvl w:val="0"/>
          <w:numId w:val="40"/>
        </w:numPr>
      </w:pPr>
      <w:r>
        <w:t>We conclude that there is an effect in the population when in fact there is not.</w:t>
      </w:r>
    </w:p>
    <w:p w:rsidR="0000463B" w:rsidRDefault="0000463B" w:rsidP="0000463B">
      <w:pPr>
        <w:pStyle w:val="NoSpacing"/>
      </w:pPr>
    </w:p>
    <w:p w:rsidR="0000463B" w:rsidRDefault="0000463B" w:rsidP="0000463B">
      <w:r>
        <w:t xml:space="preserve">The correct answer is b) </w:t>
      </w:r>
      <w:proofErr w:type="gramStart"/>
      <w:r>
        <w:t>We</w:t>
      </w:r>
      <w:proofErr w:type="gramEnd"/>
      <w:r>
        <w:t xml:space="preserve"> conclude that there is not an effect in the population when in fact there is.</w:t>
      </w:r>
    </w:p>
    <w:p w:rsidR="0000463B" w:rsidRDefault="0000463B" w:rsidP="0000463B">
      <w:r>
        <w:t>Feedback: A Type II error would occur when we obtain a small test statistic (perhaps because there is a lot of natural variation between our samples).</w:t>
      </w:r>
    </w:p>
    <w:p w:rsidR="005405A6" w:rsidRDefault="005405A6" w:rsidP="0000463B"/>
    <w:p w:rsidR="005405A6" w:rsidRDefault="005405A6" w:rsidP="005405A6">
      <w:pPr>
        <w:pStyle w:val="ListParagraph"/>
        <w:numPr>
          <w:ilvl w:val="0"/>
          <w:numId w:val="1"/>
        </w:numPr>
      </w:pPr>
      <w:r>
        <w:t xml:space="preserve">If we calculated an effect size and found it was </w:t>
      </w:r>
      <w:r w:rsidRPr="005405A6">
        <w:rPr>
          <w:i/>
        </w:rPr>
        <w:t>r</w:t>
      </w:r>
      <w:r>
        <w:t xml:space="preserve"> = .21 which expression would best describe the size of effect? (</w:t>
      </w:r>
      <w:r>
        <w:rPr>
          <w:i/>
        </w:rPr>
        <w:t>Hint</w:t>
      </w:r>
      <w:r>
        <w:t xml:space="preserve">: The value of </w:t>
      </w:r>
      <w:r>
        <w:rPr>
          <w:i/>
        </w:rPr>
        <w:t xml:space="preserve">r </w:t>
      </w:r>
      <w:r>
        <w:t>can lie between 0 (no effect) and 1 (a perfect effect).</w:t>
      </w:r>
    </w:p>
    <w:p w:rsidR="005405A6" w:rsidRDefault="005405A6" w:rsidP="005405A6"/>
    <w:p w:rsidR="0073362E" w:rsidRDefault="0073362E" w:rsidP="004E6190">
      <w:pPr>
        <w:pStyle w:val="ListParagraph"/>
        <w:numPr>
          <w:ilvl w:val="0"/>
          <w:numId w:val="41"/>
        </w:numPr>
      </w:pPr>
      <w:r>
        <w:t>medium to large</w:t>
      </w:r>
    </w:p>
    <w:p w:rsidR="0073362E" w:rsidRDefault="0073362E" w:rsidP="004E6190">
      <w:pPr>
        <w:pStyle w:val="ListParagraph"/>
        <w:numPr>
          <w:ilvl w:val="0"/>
          <w:numId w:val="41"/>
        </w:numPr>
      </w:pPr>
      <w:r>
        <w:t>large</w:t>
      </w:r>
    </w:p>
    <w:p w:rsidR="0073362E" w:rsidRDefault="0073362E" w:rsidP="004E6190">
      <w:pPr>
        <w:pStyle w:val="ListParagraph"/>
        <w:numPr>
          <w:ilvl w:val="0"/>
          <w:numId w:val="41"/>
        </w:numPr>
      </w:pPr>
      <w:r>
        <w:t>small</w:t>
      </w:r>
    </w:p>
    <w:p w:rsidR="0073362E" w:rsidRDefault="0073362E" w:rsidP="004E6190">
      <w:pPr>
        <w:pStyle w:val="ListParagraph"/>
        <w:numPr>
          <w:ilvl w:val="0"/>
          <w:numId w:val="41"/>
        </w:numPr>
      </w:pPr>
      <w:r>
        <w:t>small to medium</w:t>
      </w:r>
    </w:p>
    <w:p w:rsidR="005405A6" w:rsidRDefault="005405A6" w:rsidP="005405A6"/>
    <w:p w:rsidR="0000463B" w:rsidRDefault="0073362E" w:rsidP="0000463B">
      <w:pPr>
        <w:pStyle w:val="NoSpacing"/>
      </w:pPr>
      <w:r>
        <w:t>The correct answer is d) Small to medium.</w:t>
      </w:r>
    </w:p>
    <w:p w:rsidR="0073362E" w:rsidRDefault="0073362E" w:rsidP="0000463B">
      <w:pPr>
        <w:pStyle w:val="NoSpacing"/>
      </w:pPr>
      <w:r>
        <w:t xml:space="preserve">Feedback: While this is correct, it is worth remembering that these ‘canned’ effect sizes are no substitute for evaluating an effect size within the context of the research domain in which it is being used. </w:t>
      </w:r>
    </w:p>
    <w:p w:rsidR="0073362E" w:rsidRDefault="0073362E" w:rsidP="0000463B">
      <w:pPr>
        <w:pStyle w:val="NoSpacing"/>
      </w:pPr>
    </w:p>
    <w:p w:rsidR="0073362E" w:rsidRDefault="0068538A" w:rsidP="0068538A">
      <w:pPr>
        <w:pStyle w:val="NoSpacing"/>
        <w:numPr>
          <w:ilvl w:val="0"/>
          <w:numId w:val="1"/>
        </w:numPr>
      </w:pPr>
      <w:r>
        <w:t>What is the null hypothesis for the following question: Is there a relationship between heart rate and the number of cups of coffee drunk within the last 4 hours?</w:t>
      </w:r>
    </w:p>
    <w:p w:rsidR="0068538A" w:rsidRDefault="0068538A" w:rsidP="0068538A">
      <w:pPr>
        <w:pStyle w:val="NoSpacing"/>
      </w:pPr>
    </w:p>
    <w:p w:rsidR="0068538A" w:rsidRDefault="0068538A" w:rsidP="004E6190">
      <w:pPr>
        <w:pStyle w:val="ListParagraph"/>
        <w:numPr>
          <w:ilvl w:val="0"/>
          <w:numId w:val="42"/>
        </w:numPr>
      </w:pPr>
      <w:r>
        <w:t xml:space="preserve">There will be a significant relationship between the number of cups of coffee drunk within the last 4 hours and heart rate. </w:t>
      </w:r>
    </w:p>
    <w:p w:rsidR="0068538A" w:rsidRDefault="0068538A" w:rsidP="004E6190">
      <w:pPr>
        <w:pStyle w:val="ListParagraph"/>
        <w:numPr>
          <w:ilvl w:val="0"/>
          <w:numId w:val="42"/>
        </w:numPr>
      </w:pPr>
      <w:r>
        <w:t>There will be no relationship between heart rate and the number of cups of coffee drunk within the last 4 hours.</w:t>
      </w:r>
    </w:p>
    <w:p w:rsidR="0068538A" w:rsidRDefault="0068538A" w:rsidP="004E6190">
      <w:pPr>
        <w:pStyle w:val="ListParagraph"/>
        <w:numPr>
          <w:ilvl w:val="0"/>
          <w:numId w:val="42"/>
        </w:numPr>
      </w:pPr>
      <w:r>
        <w:t xml:space="preserve">People who drink more cups of coffee will have significantly lower heart rates. </w:t>
      </w:r>
    </w:p>
    <w:p w:rsidR="0068538A" w:rsidRDefault="0068538A" w:rsidP="004E6190">
      <w:pPr>
        <w:pStyle w:val="ListParagraph"/>
        <w:numPr>
          <w:ilvl w:val="0"/>
          <w:numId w:val="42"/>
        </w:numPr>
      </w:pPr>
      <w:r>
        <w:t xml:space="preserve">People who drink more coffee will have significantly higher heart rates. </w:t>
      </w:r>
    </w:p>
    <w:p w:rsidR="0068538A" w:rsidRDefault="0068538A" w:rsidP="0068538A">
      <w:pPr>
        <w:pStyle w:val="NoSpacing"/>
      </w:pPr>
    </w:p>
    <w:p w:rsidR="0068538A" w:rsidRDefault="0068538A" w:rsidP="0068538A">
      <w:r>
        <w:t xml:space="preserve">The correct answer is b) </w:t>
      </w:r>
      <w:proofErr w:type="gramStart"/>
      <w:r>
        <w:t>There</w:t>
      </w:r>
      <w:proofErr w:type="gramEnd"/>
      <w:r>
        <w:t xml:space="preserve"> will be no relationship between heart rate and the number of cups of coffee drunk within the last 4 hours.</w:t>
      </w:r>
    </w:p>
    <w:p w:rsidR="0068538A" w:rsidRDefault="0068538A" w:rsidP="0068538A">
      <w:pPr>
        <w:pStyle w:val="NoSpacing"/>
      </w:pPr>
      <w:r>
        <w:t xml:space="preserve">Feedback: The null hypothesis is the opposite of the alternative hypothesis and so usually states that an effect is absent. </w:t>
      </w:r>
    </w:p>
    <w:p w:rsidR="0068538A" w:rsidRDefault="0068538A" w:rsidP="0068538A">
      <w:pPr>
        <w:pStyle w:val="NoSpacing"/>
      </w:pPr>
    </w:p>
    <w:p w:rsidR="0068538A" w:rsidRDefault="003F0699" w:rsidP="003F0699">
      <w:pPr>
        <w:pStyle w:val="NoSpacing"/>
        <w:numPr>
          <w:ilvl w:val="0"/>
          <w:numId w:val="1"/>
        </w:numPr>
      </w:pPr>
      <w:r>
        <w:t>What is the alternative hypothesis for the following question: Does eating salmon make your skin glow?</w:t>
      </w:r>
    </w:p>
    <w:p w:rsidR="003F0699" w:rsidRDefault="003F0699" w:rsidP="003F0699">
      <w:pPr>
        <w:pStyle w:val="NoSpacing"/>
      </w:pPr>
    </w:p>
    <w:p w:rsidR="003F0699" w:rsidRDefault="003F0699" w:rsidP="004E6190">
      <w:pPr>
        <w:pStyle w:val="NoSpacing"/>
        <w:numPr>
          <w:ilvl w:val="0"/>
          <w:numId w:val="43"/>
        </w:numPr>
      </w:pPr>
      <w:r>
        <w:t>People who eat salmon will have a more glowing complexion compared to those who don’t.</w:t>
      </w:r>
    </w:p>
    <w:p w:rsidR="003F0699" w:rsidRDefault="003F0699" w:rsidP="004E6190">
      <w:pPr>
        <w:pStyle w:val="NoSpacing"/>
        <w:numPr>
          <w:ilvl w:val="0"/>
          <w:numId w:val="43"/>
        </w:numPr>
      </w:pPr>
      <w:r>
        <w:t>People who eat salmon will have a similar complexion to those who do not.</w:t>
      </w:r>
    </w:p>
    <w:p w:rsidR="003F0699" w:rsidRDefault="003F0699" w:rsidP="004E6190">
      <w:pPr>
        <w:pStyle w:val="NoSpacing"/>
        <w:numPr>
          <w:ilvl w:val="0"/>
          <w:numId w:val="43"/>
        </w:numPr>
      </w:pPr>
      <w:r>
        <w:t>Eating salmon does not predict the glow of skin.</w:t>
      </w:r>
    </w:p>
    <w:p w:rsidR="003F0699" w:rsidRDefault="003F0699" w:rsidP="004E6190">
      <w:pPr>
        <w:pStyle w:val="NoSpacing"/>
        <w:numPr>
          <w:ilvl w:val="0"/>
          <w:numId w:val="43"/>
        </w:numPr>
      </w:pPr>
      <w:r>
        <w:t xml:space="preserve">There will be no difference in the appearance of the skin of people who eat salmon compared to those who don’t.  </w:t>
      </w:r>
    </w:p>
    <w:p w:rsidR="003F0699" w:rsidRDefault="003F0699" w:rsidP="003F0699">
      <w:pPr>
        <w:pStyle w:val="NoSpacing"/>
      </w:pPr>
    </w:p>
    <w:p w:rsidR="003F0699" w:rsidRDefault="003F0699" w:rsidP="003F0699">
      <w:pPr>
        <w:pStyle w:val="NoSpacing"/>
      </w:pPr>
      <w:r>
        <w:t>The correct answer is a) People who eat salmon will have a more glowing complexion compared to those who don’t.</w:t>
      </w:r>
    </w:p>
    <w:p w:rsidR="003F0699" w:rsidRDefault="003F0699" w:rsidP="003F0699">
      <w:pPr>
        <w:pStyle w:val="NoSpacing"/>
      </w:pPr>
      <w:r>
        <w:t xml:space="preserve">Feedback: The hypothesis or prediction from your theory would normally be that an effect will be present. This is known as the alternative hypothesis. </w:t>
      </w:r>
    </w:p>
    <w:p w:rsidR="004E6190" w:rsidRDefault="004E6190" w:rsidP="003F0699">
      <w:pPr>
        <w:pStyle w:val="NoSpacing"/>
      </w:pPr>
    </w:p>
    <w:p w:rsidR="004E6190" w:rsidRDefault="004E6190" w:rsidP="004E6190">
      <w:pPr>
        <w:pStyle w:val="NoSpacing"/>
        <w:numPr>
          <w:ilvl w:val="0"/>
          <w:numId w:val="1"/>
        </w:numPr>
      </w:pPr>
      <w:r>
        <w:t>What are variables?</w:t>
      </w:r>
    </w:p>
    <w:p w:rsidR="003F0699" w:rsidRDefault="003F0699" w:rsidP="003F0699">
      <w:pPr>
        <w:pStyle w:val="NoSpacing"/>
      </w:pPr>
    </w:p>
    <w:p w:rsidR="004E6190" w:rsidRDefault="004E6190" w:rsidP="004E6190">
      <w:pPr>
        <w:pStyle w:val="ListParagraph"/>
        <w:numPr>
          <w:ilvl w:val="0"/>
          <w:numId w:val="44"/>
        </w:numPr>
      </w:pPr>
      <w:r>
        <w:t xml:space="preserve">Variables estimate the </w:t>
      </w:r>
      <w:proofErr w:type="spellStart"/>
      <w:r>
        <w:t>centre</w:t>
      </w:r>
      <w:proofErr w:type="spellEnd"/>
      <w:r>
        <w:t xml:space="preserve"> of the distribution.</w:t>
      </w:r>
    </w:p>
    <w:p w:rsidR="004E6190" w:rsidRDefault="004E6190" w:rsidP="004E6190">
      <w:pPr>
        <w:pStyle w:val="ListParagraph"/>
        <w:numPr>
          <w:ilvl w:val="0"/>
          <w:numId w:val="44"/>
        </w:numPr>
      </w:pPr>
      <w:r>
        <w:t>Variables are estimated from the data and are (usually) constants believed to represent some fundamental truth about the relations in the model.</w:t>
      </w:r>
    </w:p>
    <w:p w:rsidR="004E6190" w:rsidRDefault="004E6190" w:rsidP="004E6190">
      <w:pPr>
        <w:pStyle w:val="ListParagraph"/>
        <w:numPr>
          <w:ilvl w:val="0"/>
          <w:numId w:val="44"/>
        </w:numPr>
      </w:pPr>
      <w:r>
        <w:t>Variables are measured constructs that vary across entities in the sample.</w:t>
      </w:r>
    </w:p>
    <w:p w:rsidR="004E6190" w:rsidRDefault="004E6190" w:rsidP="004E6190">
      <w:pPr>
        <w:pStyle w:val="NoSpacing"/>
        <w:numPr>
          <w:ilvl w:val="0"/>
          <w:numId w:val="44"/>
        </w:numPr>
      </w:pPr>
      <w:r>
        <w:t>Variables estimate the relationship between two parameters.</w:t>
      </w:r>
    </w:p>
    <w:p w:rsidR="004E6190" w:rsidRDefault="004E6190" w:rsidP="004E6190">
      <w:pPr>
        <w:pStyle w:val="NoSpacing"/>
      </w:pPr>
    </w:p>
    <w:p w:rsidR="004E6190" w:rsidRDefault="004E6190" w:rsidP="004E6190">
      <w:r>
        <w:t xml:space="preserve">The correct answer is c) Variables </w:t>
      </w:r>
      <w:proofErr w:type="gramStart"/>
      <w:r>
        <w:t>are</w:t>
      </w:r>
      <w:proofErr w:type="gramEnd"/>
      <w:r>
        <w:t xml:space="preserve"> measured constructs that vary across entities in the sample.</w:t>
      </w:r>
    </w:p>
    <w:p w:rsidR="004E6190" w:rsidRDefault="004E6190" w:rsidP="004E6190">
      <w:pPr>
        <w:pStyle w:val="NoSpacing"/>
      </w:pPr>
    </w:p>
    <w:p w:rsidR="00EE55F7" w:rsidRDefault="00EE55F7" w:rsidP="004E6190">
      <w:pPr>
        <w:pStyle w:val="NoSpacing"/>
      </w:pPr>
    </w:p>
    <w:p w:rsidR="00EE55F7" w:rsidRDefault="00EE55F7" w:rsidP="004E6190">
      <w:pPr>
        <w:pStyle w:val="NoSpacing"/>
      </w:pPr>
    </w:p>
    <w:p w:rsidR="004E6190" w:rsidRDefault="00253C0D" w:rsidP="00253C0D">
      <w:pPr>
        <w:pStyle w:val="NoSpacing"/>
        <w:numPr>
          <w:ilvl w:val="0"/>
          <w:numId w:val="1"/>
        </w:numPr>
      </w:pPr>
      <w:r>
        <w:t>What are parameters?</w:t>
      </w:r>
    </w:p>
    <w:p w:rsidR="00253C0D" w:rsidRDefault="00253C0D" w:rsidP="00253C0D">
      <w:pPr>
        <w:pStyle w:val="NoSpacing"/>
      </w:pPr>
    </w:p>
    <w:p w:rsidR="00253C0D" w:rsidRDefault="00253C0D" w:rsidP="00253C0D">
      <w:pPr>
        <w:pStyle w:val="ListParagraph"/>
        <w:numPr>
          <w:ilvl w:val="0"/>
          <w:numId w:val="45"/>
        </w:numPr>
      </w:pPr>
      <w:r>
        <w:t xml:space="preserve">Parameters are measured constructs that vary across entities in the sample. </w:t>
      </w:r>
    </w:p>
    <w:p w:rsidR="00253C0D" w:rsidRDefault="00253C0D" w:rsidP="00253C0D">
      <w:pPr>
        <w:pStyle w:val="ListParagraph"/>
        <w:numPr>
          <w:ilvl w:val="0"/>
          <w:numId w:val="45"/>
        </w:numPr>
      </w:pPr>
      <w:r>
        <w:t xml:space="preserve">A parameter tells us about how well the mean represents the sample data.  </w:t>
      </w:r>
    </w:p>
    <w:p w:rsidR="00253C0D" w:rsidRDefault="00253C0D" w:rsidP="00253C0D">
      <w:pPr>
        <w:pStyle w:val="ListParagraph"/>
        <w:numPr>
          <w:ilvl w:val="0"/>
          <w:numId w:val="45"/>
        </w:numPr>
      </w:pPr>
      <w:r>
        <w:t xml:space="preserve">Parameters are estimated from the data and are (usually) constructs believed to represent some fundamental truth about the relations between variables in the model. </w:t>
      </w:r>
    </w:p>
    <w:p w:rsidR="00253C0D" w:rsidRDefault="00253C0D" w:rsidP="00253C0D">
      <w:pPr>
        <w:pStyle w:val="ListParagraph"/>
        <w:numPr>
          <w:ilvl w:val="0"/>
          <w:numId w:val="45"/>
        </w:numPr>
      </w:pPr>
      <w:r>
        <w:t>All of the options describe parameters.</w:t>
      </w:r>
    </w:p>
    <w:p w:rsidR="00253C0D" w:rsidRDefault="00253C0D" w:rsidP="00253C0D">
      <w:pPr>
        <w:pStyle w:val="NoSpacing"/>
      </w:pPr>
    </w:p>
    <w:p w:rsidR="00253C0D" w:rsidRDefault="00253C0D" w:rsidP="00253C0D">
      <w:r>
        <w:t xml:space="preserve">The correct answer is c) Parameters </w:t>
      </w:r>
      <w:proofErr w:type="gramStart"/>
      <w:r>
        <w:t>are</w:t>
      </w:r>
      <w:proofErr w:type="gramEnd"/>
      <w:r>
        <w:t xml:space="preserve"> estimated from the data and are (usually) constructs believed to represent some fundamental truth about the relations between variables in the model. </w:t>
      </w:r>
    </w:p>
    <w:p w:rsidR="00253C0D" w:rsidRDefault="00253C0D" w:rsidP="00253C0D"/>
    <w:p w:rsidR="00253C0D" w:rsidRDefault="00DF679A" w:rsidP="00DF679A">
      <w:pPr>
        <w:pStyle w:val="ListParagraph"/>
        <w:numPr>
          <w:ilvl w:val="0"/>
          <w:numId w:val="1"/>
        </w:numPr>
        <w:spacing w:after="120" w:line="240" w:lineRule="auto"/>
        <w:jc w:val="both"/>
      </w:pPr>
      <w:r>
        <w:t>Assume a researcher found that the correlation between a test she had developed and exam performance was .5 in a study of 25 students. She had previously been informed that correlations under .30 are considered unacceptable. The 95% confidence interval was [0.131, 0.747]. Can you be confident that the true correlation is at least 0.30?</w:t>
      </w:r>
    </w:p>
    <w:p w:rsidR="00FC47EC" w:rsidRDefault="00FC47EC" w:rsidP="00FC47EC">
      <w:pPr>
        <w:spacing w:after="120" w:line="240" w:lineRule="auto"/>
        <w:jc w:val="both"/>
      </w:pPr>
    </w:p>
    <w:p w:rsidR="00FC47EC" w:rsidRDefault="00FC47EC" w:rsidP="00FC47EC">
      <w:pPr>
        <w:pStyle w:val="ListParagraph"/>
        <w:numPr>
          <w:ilvl w:val="0"/>
          <w:numId w:val="46"/>
        </w:numPr>
      </w:pPr>
      <w:proofErr w:type="gramStart"/>
      <w:r>
        <w:t>No you cannot, because the lower boundary of the confidence interval is .131, which is less than .30, and so the true correlation could be less than .30.</w:t>
      </w:r>
      <w:proofErr w:type="gramEnd"/>
    </w:p>
    <w:p w:rsidR="00FC47EC" w:rsidRDefault="00FC47EC" w:rsidP="00FC47EC">
      <w:pPr>
        <w:pStyle w:val="ListParagraph"/>
        <w:numPr>
          <w:ilvl w:val="0"/>
          <w:numId w:val="46"/>
        </w:numPr>
        <w:spacing w:after="120"/>
      </w:pPr>
      <w:r>
        <w:t>Yes you can, because the correlation coefficient is .5 (which is above .30) and falls within the boundaries of the confidence interval.</w:t>
      </w:r>
    </w:p>
    <w:p w:rsidR="00FC47EC" w:rsidRDefault="00FC47EC" w:rsidP="00FC47EC">
      <w:pPr>
        <w:pStyle w:val="ListParagraph"/>
        <w:numPr>
          <w:ilvl w:val="0"/>
          <w:numId w:val="46"/>
        </w:numPr>
      </w:pPr>
      <w:r>
        <w:t xml:space="preserve">No you cannot, because the sample size was too small. </w:t>
      </w:r>
    </w:p>
    <w:p w:rsidR="00FC47EC" w:rsidRDefault="00FC47EC" w:rsidP="00FC47EC">
      <w:pPr>
        <w:pStyle w:val="ListParagraph"/>
        <w:numPr>
          <w:ilvl w:val="0"/>
          <w:numId w:val="46"/>
        </w:numPr>
      </w:pPr>
      <w:r>
        <w:t>Yes you can, because the upper boundary of the confidence interval is above .30 we can be 95% confident that the true correlation will be above .30</w:t>
      </w:r>
    </w:p>
    <w:p w:rsidR="00FC47EC" w:rsidRDefault="00FC47EC" w:rsidP="00FC47EC">
      <w:pPr>
        <w:spacing w:after="120" w:line="240" w:lineRule="auto"/>
        <w:jc w:val="both"/>
      </w:pPr>
    </w:p>
    <w:p w:rsidR="00FC47EC" w:rsidRDefault="00FC47EC" w:rsidP="00FC47EC">
      <w:r>
        <w:lastRenderedPageBreak/>
        <w:t>The correct answer is a) No you cannot, because the lower boundary of the confidence interval is .131, which is less than .30, and so the true correlation could be less than .30.</w:t>
      </w:r>
    </w:p>
    <w:p w:rsidR="00253C0D" w:rsidRDefault="00D94A5C" w:rsidP="00D94A5C">
      <w:pPr>
        <w:pStyle w:val="NoSpacing"/>
        <w:numPr>
          <w:ilvl w:val="0"/>
          <w:numId w:val="1"/>
        </w:numPr>
      </w:pPr>
      <w:r>
        <w:t>Why is the standard error important?</w:t>
      </w:r>
    </w:p>
    <w:p w:rsidR="00D94A5C" w:rsidRDefault="00D94A5C" w:rsidP="00D94A5C">
      <w:pPr>
        <w:pStyle w:val="NoSpacing"/>
      </w:pPr>
    </w:p>
    <w:p w:rsidR="00D94A5C" w:rsidRDefault="00D94A5C" w:rsidP="00D94A5C">
      <w:pPr>
        <w:pStyle w:val="ListParagraph"/>
        <w:numPr>
          <w:ilvl w:val="0"/>
          <w:numId w:val="47"/>
        </w:numPr>
      </w:pPr>
      <w:r>
        <w:t xml:space="preserve">It is unaffected by outliers. </w:t>
      </w:r>
    </w:p>
    <w:p w:rsidR="00D94A5C" w:rsidRDefault="00D94A5C" w:rsidP="00D94A5C">
      <w:pPr>
        <w:pStyle w:val="ListParagraph"/>
        <w:numPr>
          <w:ilvl w:val="0"/>
          <w:numId w:val="47"/>
        </w:numPr>
      </w:pPr>
      <w:r>
        <w:t>It gives you a measure of how well your sample parameter represents the population value.</w:t>
      </w:r>
    </w:p>
    <w:p w:rsidR="00D94A5C" w:rsidRDefault="00D94A5C" w:rsidP="00D94A5C">
      <w:pPr>
        <w:pStyle w:val="ListParagraph"/>
        <w:numPr>
          <w:ilvl w:val="0"/>
          <w:numId w:val="47"/>
        </w:numPr>
      </w:pPr>
      <w:r>
        <w:t>It tells us the precise value of the variance within the population.</w:t>
      </w:r>
    </w:p>
    <w:p w:rsidR="00D94A5C" w:rsidRDefault="00D94A5C" w:rsidP="00D94A5C">
      <w:pPr>
        <w:pStyle w:val="ListParagraph"/>
        <w:numPr>
          <w:ilvl w:val="0"/>
          <w:numId w:val="47"/>
        </w:numPr>
      </w:pPr>
      <w:r>
        <w:t xml:space="preserve">It is unaffected by the distribution of scores. </w:t>
      </w:r>
    </w:p>
    <w:p w:rsidR="00D94A5C" w:rsidRDefault="00D94A5C" w:rsidP="00D94A5C">
      <w:pPr>
        <w:pStyle w:val="NoSpacing"/>
      </w:pPr>
    </w:p>
    <w:p w:rsidR="00D94A5C" w:rsidRDefault="00D94A5C" w:rsidP="00D94A5C">
      <w:r>
        <w:t xml:space="preserve">The correct answer is b) </w:t>
      </w:r>
      <w:proofErr w:type="gramStart"/>
      <w:r>
        <w:t>It</w:t>
      </w:r>
      <w:proofErr w:type="gramEnd"/>
      <w:r>
        <w:t xml:space="preserve"> gives you a measure of how well your sample parameter represents the population value.</w:t>
      </w:r>
    </w:p>
    <w:p w:rsidR="00D26DA1" w:rsidRDefault="00D26DA1" w:rsidP="00D94A5C">
      <w:pPr>
        <w:pStyle w:val="NoSpacing"/>
      </w:pPr>
    </w:p>
    <w:p w:rsidR="001611DB" w:rsidRDefault="001611DB" w:rsidP="00D94A5C">
      <w:pPr>
        <w:pStyle w:val="NoSpacing"/>
      </w:pPr>
    </w:p>
    <w:p w:rsidR="001611DB" w:rsidRDefault="001611DB" w:rsidP="001611DB">
      <w:pPr>
        <w:pStyle w:val="NoSpacing"/>
        <w:numPr>
          <w:ilvl w:val="0"/>
          <w:numId w:val="1"/>
        </w:numPr>
      </w:pPr>
      <w:r>
        <w:t xml:space="preserve">Other things being equal, compared to the paired-samples (or dependent) </w:t>
      </w:r>
      <w:r>
        <w:rPr>
          <w:i/>
        </w:rPr>
        <w:t>t</w:t>
      </w:r>
      <w:r>
        <w:t xml:space="preserve">-test, the independent </w:t>
      </w:r>
      <w:r>
        <w:rPr>
          <w:i/>
        </w:rPr>
        <w:t>t</w:t>
      </w:r>
      <w:r>
        <w:t>-test:</w:t>
      </w:r>
    </w:p>
    <w:p w:rsidR="001611DB" w:rsidRDefault="001611DB" w:rsidP="001611DB">
      <w:pPr>
        <w:pStyle w:val="NoSpacing"/>
      </w:pPr>
    </w:p>
    <w:p w:rsidR="001611DB" w:rsidRDefault="001611DB" w:rsidP="001611DB">
      <w:pPr>
        <w:pStyle w:val="ListParagraph"/>
        <w:numPr>
          <w:ilvl w:val="0"/>
          <w:numId w:val="48"/>
        </w:numPr>
      </w:pPr>
      <w:r>
        <w:t>Has less power to find an effect.</w:t>
      </w:r>
    </w:p>
    <w:p w:rsidR="001611DB" w:rsidRDefault="001611DB" w:rsidP="001611DB">
      <w:pPr>
        <w:pStyle w:val="ListParagraph"/>
        <w:numPr>
          <w:ilvl w:val="0"/>
          <w:numId w:val="48"/>
        </w:numPr>
      </w:pPr>
      <w:r>
        <w:t>Has more power to find an effect.</w:t>
      </w:r>
    </w:p>
    <w:p w:rsidR="001611DB" w:rsidRDefault="001611DB" w:rsidP="001611DB">
      <w:pPr>
        <w:pStyle w:val="ListParagraph"/>
        <w:numPr>
          <w:ilvl w:val="0"/>
          <w:numId w:val="48"/>
        </w:numPr>
      </w:pPr>
      <w:r>
        <w:t>Has the same amount of power, the data are just collected differently.</w:t>
      </w:r>
    </w:p>
    <w:p w:rsidR="001611DB" w:rsidRDefault="001611DB" w:rsidP="001611DB">
      <w:pPr>
        <w:pStyle w:val="ListParagraph"/>
        <w:numPr>
          <w:ilvl w:val="0"/>
          <w:numId w:val="48"/>
        </w:numPr>
      </w:pPr>
      <w:r>
        <w:t>Is less robust.</w:t>
      </w:r>
    </w:p>
    <w:p w:rsidR="001611DB" w:rsidRDefault="001611DB" w:rsidP="001611DB">
      <w:pPr>
        <w:pStyle w:val="NoSpacing"/>
      </w:pPr>
    </w:p>
    <w:p w:rsidR="001611DB" w:rsidRDefault="001611DB" w:rsidP="001611DB">
      <w:pPr>
        <w:pStyle w:val="NoSpacing"/>
      </w:pPr>
      <w:r>
        <w:t xml:space="preserve">The correct answer is a) </w:t>
      </w:r>
      <w:proofErr w:type="gramStart"/>
      <w:r>
        <w:t>Has</w:t>
      </w:r>
      <w:proofErr w:type="gramEnd"/>
      <w:r>
        <w:t xml:space="preserve"> less power to find an affect. </w:t>
      </w:r>
    </w:p>
    <w:p w:rsidR="001611DB" w:rsidRDefault="001611DB" w:rsidP="001611DB">
      <w:pPr>
        <w:pStyle w:val="NoSpacing"/>
      </w:pPr>
      <w:r>
        <w:t xml:space="preserve">Feedback: When the same participants are used across conditions the unsystematic variance (often called the error variance) is reduced dramatically, making it easier to detect any systematic variance. </w:t>
      </w:r>
    </w:p>
    <w:p w:rsidR="00A7521B" w:rsidRDefault="00A7521B" w:rsidP="001611DB">
      <w:pPr>
        <w:pStyle w:val="NoSpacing"/>
      </w:pPr>
    </w:p>
    <w:p w:rsidR="00EE55F7" w:rsidRDefault="00EE55F7" w:rsidP="001611DB">
      <w:pPr>
        <w:pStyle w:val="NoSpacing"/>
        <w:rPr>
          <w:b/>
        </w:rPr>
      </w:pPr>
    </w:p>
    <w:p w:rsidR="00A7521B" w:rsidRPr="00584DEA" w:rsidRDefault="00A7521B" w:rsidP="001611DB">
      <w:pPr>
        <w:pStyle w:val="NoSpacing"/>
        <w:rPr>
          <w:b/>
          <w:u w:val="single"/>
        </w:rPr>
      </w:pPr>
      <w:r w:rsidRPr="00584DEA">
        <w:rPr>
          <w:b/>
          <w:u w:val="single"/>
        </w:rPr>
        <w:t>Chapter 11</w:t>
      </w:r>
      <w:r w:rsidR="00584DEA" w:rsidRPr="00584DEA">
        <w:rPr>
          <w:b/>
          <w:u w:val="single"/>
        </w:rPr>
        <w:t xml:space="preserve"> - </w:t>
      </w:r>
      <w:r w:rsidR="00584DEA" w:rsidRPr="00584DEA">
        <w:rPr>
          <w:b/>
          <w:u w:val="single"/>
          <w:lang w:eastAsia="en-GB"/>
        </w:rPr>
        <w:t>Hypothesis Testing</w:t>
      </w:r>
    </w:p>
    <w:p w:rsidR="00A7521B" w:rsidRDefault="00A7521B" w:rsidP="001611DB">
      <w:pPr>
        <w:pStyle w:val="NoSpacing"/>
        <w:rPr>
          <w:b/>
        </w:rPr>
      </w:pPr>
    </w:p>
    <w:p w:rsidR="00DC5829" w:rsidRPr="00DC5829" w:rsidRDefault="00DC5829" w:rsidP="00DC5829">
      <w:pPr>
        <w:pStyle w:val="ListParagraph"/>
        <w:numPr>
          <w:ilvl w:val="0"/>
          <w:numId w:val="1"/>
        </w:numPr>
        <w:spacing w:after="120" w:line="240" w:lineRule="auto"/>
        <w:rPr>
          <w:rFonts w:asciiTheme="minorHAnsi" w:hAnsiTheme="minorHAnsi"/>
          <w:sz w:val="22"/>
          <w:lang w:val="en-GB"/>
        </w:rPr>
      </w:pPr>
      <w:r w:rsidRPr="00DC5829">
        <w:rPr>
          <w:rFonts w:asciiTheme="minorHAnsi" w:hAnsiTheme="minorHAnsi"/>
          <w:sz w:val="22"/>
          <w:lang w:val="en-GB"/>
        </w:rPr>
        <w:t xml:space="preserve">Classify each of the following statements about statistical power as either true or false. </w:t>
      </w:r>
    </w:p>
    <w:p w:rsidR="00DC5829" w:rsidRPr="0081270C" w:rsidRDefault="00DC5829" w:rsidP="00DC5829">
      <w:pPr>
        <w:pStyle w:val="NoSpacing"/>
        <w:numPr>
          <w:ilvl w:val="0"/>
          <w:numId w:val="150"/>
        </w:numPr>
      </w:pPr>
      <w:r w:rsidRPr="0081270C">
        <w:t xml:space="preserve">Power is the ability of a test to detect an effect given that an effect of a certain size exists in a population. </w:t>
      </w:r>
    </w:p>
    <w:p w:rsidR="00DC5829" w:rsidRPr="0081270C" w:rsidRDefault="00DC5829" w:rsidP="00DC5829">
      <w:pPr>
        <w:pStyle w:val="NoSpacing"/>
        <w:numPr>
          <w:ilvl w:val="0"/>
          <w:numId w:val="150"/>
        </w:numPr>
      </w:pPr>
      <w:r w:rsidRPr="0081270C">
        <w:t>We can use power to determine how large a sample is required to detect an effect of a certain size.</w:t>
      </w:r>
    </w:p>
    <w:p w:rsidR="00DC5829" w:rsidRPr="0081270C" w:rsidRDefault="00DC5829" w:rsidP="00DC5829">
      <w:pPr>
        <w:pStyle w:val="NoSpacing"/>
        <w:numPr>
          <w:ilvl w:val="0"/>
          <w:numId w:val="150"/>
        </w:numPr>
      </w:pPr>
      <w:r w:rsidRPr="0081270C">
        <w:t>Power is linked to the probability of making a Type II error.</w:t>
      </w:r>
    </w:p>
    <w:p w:rsidR="00DC5829" w:rsidRPr="0081270C" w:rsidRDefault="00DC5829" w:rsidP="00DC5829">
      <w:pPr>
        <w:pStyle w:val="NoSpacing"/>
        <w:numPr>
          <w:ilvl w:val="0"/>
          <w:numId w:val="150"/>
        </w:numPr>
      </w:pPr>
      <w:r w:rsidRPr="0081270C">
        <w:t>The power of a test is the probability that a given test is reliable and valid.</w:t>
      </w:r>
    </w:p>
    <w:p w:rsidR="00DC5829" w:rsidRPr="0081270C" w:rsidRDefault="00DC5829" w:rsidP="00DC5829">
      <w:pPr>
        <w:pStyle w:val="NoSpacing"/>
        <w:ind w:left="720"/>
      </w:pPr>
    </w:p>
    <w:p w:rsidR="00DC5829" w:rsidRPr="0081270C" w:rsidRDefault="00DC5829" w:rsidP="00DC5829">
      <w:pPr>
        <w:pStyle w:val="NoSpacing"/>
      </w:pPr>
      <w:r w:rsidRPr="0081270C">
        <w:t>(</w:t>
      </w:r>
      <w:r w:rsidRPr="0081270C">
        <w:rPr>
          <w:i/>
        </w:rPr>
        <w:t>Hint</w:t>
      </w:r>
      <w:r w:rsidRPr="0081270C">
        <w:t>: The power of a test is the probability that a given test will find an effect assuming that one exists in the population.)</w:t>
      </w:r>
    </w:p>
    <w:p w:rsidR="00DC5829" w:rsidRPr="0081270C" w:rsidRDefault="00DC5829" w:rsidP="00DC5829">
      <w:pPr>
        <w:pStyle w:val="NoSpacing"/>
      </w:pPr>
    </w:p>
    <w:p w:rsidR="00DC5829" w:rsidRPr="0081270C" w:rsidRDefault="00DC5829" w:rsidP="00DC5829">
      <w:pPr>
        <w:pStyle w:val="NoSpacing"/>
      </w:pPr>
      <w:r w:rsidRPr="0081270C">
        <w:t>The correct answer is a) true b</w:t>
      </w:r>
      <w:proofErr w:type="gramStart"/>
      <w:r w:rsidRPr="0081270C">
        <w:t>)true</w:t>
      </w:r>
      <w:proofErr w:type="gramEnd"/>
      <w:r w:rsidRPr="0081270C">
        <w:t xml:space="preserve"> c) true d) false</w:t>
      </w:r>
    </w:p>
    <w:p w:rsidR="00DC5829" w:rsidRPr="0081270C" w:rsidRDefault="00DC5829" w:rsidP="00DC5829">
      <w:pPr>
        <w:pStyle w:val="NoSpacing"/>
      </w:pPr>
    </w:p>
    <w:p w:rsidR="00DC5829" w:rsidRPr="0081270C" w:rsidRDefault="00DC5829" w:rsidP="00DC5829">
      <w:pPr>
        <w:pStyle w:val="ListParagraph"/>
        <w:numPr>
          <w:ilvl w:val="0"/>
          <w:numId w:val="1"/>
        </w:numPr>
        <w:spacing w:after="120" w:line="240" w:lineRule="auto"/>
        <w:rPr>
          <w:rFonts w:asciiTheme="minorHAnsi" w:hAnsiTheme="minorHAnsi"/>
          <w:sz w:val="22"/>
          <w:lang w:val="en-GB"/>
        </w:rPr>
      </w:pPr>
      <w:r w:rsidRPr="0081270C">
        <w:rPr>
          <w:rFonts w:asciiTheme="minorHAnsi" w:hAnsiTheme="minorHAnsi"/>
          <w:sz w:val="22"/>
          <w:lang w:val="en-GB"/>
        </w:rPr>
        <w:t>Classify each of the following statements about statistical power as either true or false. The power of a statistical test depends on:</w:t>
      </w:r>
    </w:p>
    <w:p w:rsidR="00DC5829" w:rsidRPr="0081270C" w:rsidRDefault="00DC5829" w:rsidP="00DC5829">
      <w:pPr>
        <w:pStyle w:val="ListParagraph"/>
        <w:numPr>
          <w:ilvl w:val="0"/>
          <w:numId w:val="151"/>
        </w:numPr>
        <w:spacing w:after="120" w:line="240" w:lineRule="auto"/>
        <w:rPr>
          <w:rFonts w:asciiTheme="minorHAnsi" w:hAnsiTheme="minorHAnsi"/>
          <w:sz w:val="22"/>
          <w:lang w:val="en-GB"/>
        </w:rPr>
      </w:pPr>
      <w:r w:rsidRPr="0081270C">
        <w:rPr>
          <w:rFonts w:asciiTheme="minorHAnsi" w:hAnsiTheme="minorHAnsi"/>
          <w:sz w:val="22"/>
          <w:lang w:val="en-GB"/>
        </w:rPr>
        <w:t xml:space="preserve">How big the effect actually is. </w:t>
      </w:r>
    </w:p>
    <w:p w:rsidR="00DC5829" w:rsidRPr="0081270C" w:rsidRDefault="00DC5829" w:rsidP="00DC5829">
      <w:pPr>
        <w:pStyle w:val="ListParagraph"/>
        <w:numPr>
          <w:ilvl w:val="0"/>
          <w:numId w:val="151"/>
        </w:numPr>
        <w:spacing w:after="120" w:line="240" w:lineRule="auto"/>
        <w:rPr>
          <w:rFonts w:asciiTheme="minorHAnsi" w:hAnsiTheme="minorHAnsi"/>
          <w:sz w:val="22"/>
          <w:lang w:val="en-GB"/>
        </w:rPr>
      </w:pPr>
      <w:r w:rsidRPr="0081270C">
        <w:rPr>
          <w:rFonts w:asciiTheme="minorHAnsi" w:hAnsiTheme="minorHAnsi"/>
          <w:sz w:val="22"/>
          <w:lang w:val="en-GB"/>
        </w:rPr>
        <w:t>How strict we are about deciding that an effect is significant.</w:t>
      </w:r>
    </w:p>
    <w:p w:rsidR="00DC5829" w:rsidRPr="0081270C" w:rsidRDefault="00DC5829" w:rsidP="00DC5829">
      <w:pPr>
        <w:pStyle w:val="ListParagraph"/>
        <w:numPr>
          <w:ilvl w:val="0"/>
          <w:numId w:val="151"/>
        </w:numPr>
        <w:spacing w:after="120" w:line="240" w:lineRule="auto"/>
        <w:rPr>
          <w:rFonts w:asciiTheme="minorHAnsi" w:hAnsiTheme="minorHAnsi"/>
          <w:sz w:val="22"/>
          <w:lang w:val="en-GB"/>
        </w:rPr>
      </w:pPr>
      <w:r w:rsidRPr="0081270C">
        <w:rPr>
          <w:rFonts w:asciiTheme="minorHAnsi" w:hAnsiTheme="minorHAnsi"/>
          <w:sz w:val="22"/>
          <w:lang w:val="en-GB"/>
        </w:rPr>
        <w:t>The sample size.</w:t>
      </w:r>
    </w:p>
    <w:p w:rsidR="00DC5829" w:rsidRPr="0081270C" w:rsidRDefault="00DC5829" w:rsidP="00DC5829">
      <w:pPr>
        <w:pStyle w:val="ListParagraph"/>
        <w:numPr>
          <w:ilvl w:val="0"/>
          <w:numId w:val="151"/>
        </w:numPr>
        <w:spacing w:after="120" w:line="240" w:lineRule="auto"/>
        <w:rPr>
          <w:rFonts w:asciiTheme="minorHAnsi" w:hAnsiTheme="minorHAnsi"/>
          <w:sz w:val="22"/>
          <w:lang w:val="en-GB"/>
        </w:rPr>
      </w:pPr>
      <w:r w:rsidRPr="0081270C">
        <w:rPr>
          <w:rFonts w:asciiTheme="minorHAnsi" w:hAnsiTheme="minorHAnsi"/>
          <w:sz w:val="22"/>
          <w:lang w:val="en-GB"/>
        </w:rPr>
        <w:t>Whether the test is a one- or two-tailed test.</w:t>
      </w:r>
    </w:p>
    <w:p w:rsidR="00DC5829" w:rsidRPr="0081270C" w:rsidRDefault="00DC5829" w:rsidP="00DC5829">
      <w:pPr>
        <w:spacing w:after="120" w:line="240" w:lineRule="auto"/>
        <w:rPr>
          <w:rFonts w:asciiTheme="minorHAnsi" w:hAnsiTheme="minorHAnsi"/>
          <w:sz w:val="22"/>
          <w:lang w:val="en-GB"/>
        </w:rPr>
      </w:pPr>
    </w:p>
    <w:p w:rsidR="00DC5829" w:rsidRPr="0081270C" w:rsidRDefault="00DC5829" w:rsidP="00DC5829">
      <w:pPr>
        <w:spacing w:after="120" w:line="240" w:lineRule="auto"/>
        <w:rPr>
          <w:rFonts w:asciiTheme="minorHAnsi" w:hAnsiTheme="minorHAnsi"/>
          <w:sz w:val="22"/>
          <w:lang w:val="en-GB"/>
        </w:rPr>
      </w:pPr>
      <w:r w:rsidRPr="0081270C">
        <w:rPr>
          <w:rFonts w:asciiTheme="minorHAnsi" w:hAnsiTheme="minorHAnsi"/>
          <w:sz w:val="22"/>
          <w:lang w:val="en-GB"/>
        </w:rPr>
        <w:t>(</w:t>
      </w:r>
      <w:r w:rsidRPr="0081270C">
        <w:rPr>
          <w:rFonts w:asciiTheme="minorHAnsi" w:hAnsiTheme="minorHAnsi"/>
          <w:i/>
          <w:sz w:val="22"/>
          <w:lang w:val="en-GB"/>
        </w:rPr>
        <w:t>Hint</w:t>
      </w:r>
      <w:r w:rsidRPr="0081270C">
        <w:rPr>
          <w:rFonts w:asciiTheme="minorHAnsi" w:hAnsiTheme="minorHAnsi"/>
          <w:sz w:val="22"/>
          <w:lang w:val="en-GB"/>
        </w:rPr>
        <w:t>: The power of a test is the probability that a given test will find an effect assuming that one exists in the population.)</w:t>
      </w:r>
    </w:p>
    <w:p w:rsidR="00DC5829" w:rsidRPr="0081270C" w:rsidRDefault="00DC5829" w:rsidP="00DC5829">
      <w:pPr>
        <w:spacing w:after="120" w:line="240" w:lineRule="auto"/>
        <w:rPr>
          <w:rFonts w:asciiTheme="minorHAnsi" w:hAnsiTheme="minorHAnsi"/>
          <w:sz w:val="22"/>
          <w:lang w:val="en-GB"/>
        </w:rPr>
      </w:pPr>
    </w:p>
    <w:p w:rsidR="00DC5829" w:rsidRPr="0081270C" w:rsidRDefault="00DC5829" w:rsidP="00DC5829">
      <w:pPr>
        <w:spacing w:after="120" w:line="240" w:lineRule="auto"/>
        <w:rPr>
          <w:rFonts w:asciiTheme="minorHAnsi" w:hAnsiTheme="minorHAnsi"/>
          <w:sz w:val="22"/>
          <w:lang w:val="en-GB"/>
        </w:rPr>
      </w:pPr>
      <w:r w:rsidRPr="0081270C">
        <w:rPr>
          <w:rFonts w:asciiTheme="minorHAnsi" w:hAnsiTheme="minorHAnsi"/>
          <w:sz w:val="22"/>
          <w:lang w:val="en-GB"/>
        </w:rPr>
        <w:t>The correct answer is a) true b) true c) true d) true</w:t>
      </w:r>
    </w:p>
    <w:p w:rsidR="00DC5829" w:rsidRPr="0081270C" w:rsidRDefault="00DC5829" w:rsidP="00DC5829">
      <w:pPr>
        <w:pStyle w:val="NoSpacing"/>
      </w:pPr>
    </w:p>
    <w:p w:rsidR="00DC5829" w:rsidRPr="0081270C" w:rsidRDefault="00DC5829" w:rsidP="00DC5829">
      <w:pPr>
        <w:pStyle w:val="NoSpacing"/>
        <w:numPr>
          <w:ilvl w:val="0"/>
          <w:numId w:val="1"/>
        </w:numPr>
      </w:pPr>
      <w:r w:rsidRPr="0081270C">
        <w:lastRenderedPageBreak/>
        <w:t xml:space="preserve">Imagine you conducted a study to look at the association between whether an expectant mother eats breakfast (or not) and the gender of her baby. </w:t>
      </w:r>
      <w:proofErr w:type="spellStart"/>
      <w:r w:rsidRPr="0081270C">
        <w:t>Cramér’s</w:t>
      </w:r>
      <w:proofErr w:type="spellEnd"/>
      <w:r w:rsidRPr="0081270C">
        <w:t xml:space="preserve"> </w:t>
      </w:r>
      <w:r w:rsidRPr="0081270C">
        <w:rPr>
          <w:i/>
        </w:rPr>
        <w:t>V</w:t>
      </w:r>
      <w:r w:rsidRPr="0081270C">
        <w:t xml:space="preserve"> = .22. How would you interpret this value? </w:t>
      </w:r>
    </w:p>
    <w:p w:rsidR="00DC5829" w:rsidRPr="0081270C" w:rsidRDefault="00DC5829" w:rsidP="00DC5829">
      <w:pPr>
        <w:pStyle w:val="NoSpacing"/>
        <w:ind w:left="720"/>
      </w:pPr>
      <w:r w:rsidRPr="0081270C">
        <w:t>(</w:t>
      </w:r>
      <w:r w:rsidRPr="0081270C">
        <w:rPr>
          <w:i/>
        </w:rPr>
        <w:t>Hint</w:t>
      </w:r>
      <w:r w:rsidRPr="0081270C">
        <w:t xml:space="preserve">: </w:t>
      </w:r>
      <w:proofErr w:type="spellStart"/>
      <w:r w:rsidRPr="0081270C">
        <w:t>Cramér’s</w:t>
      </w:r>
      <w:proofErr w:type="spellEnd"/>
      <w:r w:rsidRPr="0081270C">
        <w:t xml:space="preserve"> </w:t>
      </w:r>
      <w:r w:rsidRPr="0081270C">
        <w:rPr>
          <w:i/>
        </w:rPr>
        <w:t>V</w:t>
      </w:r>
      <w:r w:rsidRPr="0081270C">
        <w:t xml:space="preserve"> can range between 0 and 1.)</w:t>
      </w:r>
    </w:p>
    <w:p w:rsidR="00DC5829" w:rsidRPr="0081270C" w:rsidRDefault="00DC5829" w:rsidP="00DC5829">
      <w:pPr>
        <w:pStyle w:val="NoSpacing"/>
        <w:ind w:left="720"/>
      </w:pPr>
    </w:p>
    <w:p w:rsidR="00DC5829" w:rsidRPr="0081270C" w:rsidRDefault="00DC5829" w:rsidP="00DC5829">
      <w:pPr>
        <w:pStyle w:val="NoSpacing"/>
        <w:numPr>
          <w:ilvl w:val="0"/>
          <w:numId w:val="152"/>
        </w:numPr>
      </w:pPr>
      <w:r w:rsidRPr="0081270C">
        <w:t>There is a medium to large association between the gender of the baby and whether or not the mother ate breakfast every day.</w:t>
      </w:r>
    </w:p>
    <w:p w:rsidR="00DC5829" w:rsidRPr="0081270C" w:rsidRDefault="00DC5829" w:rsidP="00DC5829">
      <w:pPr>
        <w:pStyle w:val="NoSpacing"/>
        <w:numPr>
          <w:ilvl w:val="0"/>
          <w:numId w:val="152"/>
        </w:numPr>
      </w:pPr>
      <w:r w:rsidRPr="0081270C">
        <w:t>There was a small to medium association between baby gender and whether the mother ate breakfast every day.</w:t>
      </w:r>
    </w:p>
    <w:p w:rsidR="00DC5829" w:rsidRPr="0081270C" w:rsidRDefault="00DC5829" w:rsidP="00DC5829">
      <w:pPr>
        <w:pStyle w:val="NoSpacing"/>
        <w:numPr>
          <w:ilvl w:val="0"/>
          <w:numId w:val="152"/>
        </w:numPr>
      </w:pPr>
      <w:r w:rsidRPr="0081270C">
        <w:t>22% of the variation in frequency counts of baby gender (boy or girl) can be explained by whether or not the mother ate breakfast every day.</w:t>
      </w:r>
    </w:p>
    <w:p w:rsidR="00DC5829" w:rsidRPr="0081270C" w:rsidRDefault="00DC5829" w:rsidP="00DC5829">
      <w:pPr>
        <w:pStyle w:val="NoSpacing"/>
        <w:numPr>
          <w:ilvl w:val="0"/>
          <w:numId w:val="152"/>
        </w:numPr>
      </w:pPr>
      <w:r w:rsidRPr="0081270C">
        <w:t>2.2% of the variation in frequency counts of baby gender (boy or girl) can be explained by whether or not the mother ate breakfast every day.</w:t>
      </w:r>
    </w:p>
    <w:p w:rsidR="00DC5829" w:rsidRPr="0081270C" w:rsidRDefault="00DC5829" w:rsidP="00DC5829">
      <w:pPr>
        <w:pStyle w:val="NoSpacing"/>
      </w:pPr>
    </w:p>
    <w:p w:rsidR="00DC5829" w:rsidRPr="0081270C" w:rsidRDefault="00DC5829" w:rsidP="00DC5829">
      <w:pPr>
        <w:pStyle w:val="NoSpacing"/>
      </w:pPr>
      <w:r w:rsidRPr="0081270C">
        <w:t xml:space="preserve">The correct answer is b) </w:t>
      </w:r>
      <w:proofErr w:type="gramStart"/>
      <w:r w:rsidRPr="0081270C">
        <w:t>There</w:t>
      </w:r>
      <w:proofErr w:type="gramEnd"/>
      <w:r w:rsidRPr="0081270C">
        <w:t xml:space="preserve"> was a small to medium association between baby gender and whether the mother ate breakfast every day.</w:t>
      </w:r>
    </w:p>
    <w:p w:rsidR="00DC5829" w:rsidRPr="0081270C" w:rsidRDefault="00DC5829" w:rsidP="00DC5829">
      <w:pPr>
        <w:pStyle w:val="NoSpacing"/>
      </w:pPr>
    </w:p>
    <w:p w:rsidR="00DC5829" w:rsidRPr="0081270C" w:rsidRDefault="00DC5829" w:rsidP="00DC5829">
      <w:pPr>
        <w:pStyle w:val="NoSpacing"/>
      </w:pPr>
    </w:p>
    <w:p w:rsidR="00DC5829" w:rsidRPr="0081270C" w:rsidRDefault="00DC5829" w:rsidP="00DC5829">
      <w:pPr>
        <w:pStyle w:val="NoSpacing"/>
        <w:numPr>
          <w:ilvl w:val="0"/>
          <w:numId w:val="1"/>
        </w:numPr>
      </w:pPr>
      <w:r w:rsidRPr="0081270C">
        <w:t xml:space="preserve">In logistic regression, what is the </w:t>
      </w:r>
      <w:r w:rsidRPr="0081270C">
        <w:rPr>
          <w:i/>
        </w:rPr>
        <w:t>R</w:t>
      </w:r>
      <w:r w:rsidRPr="0081270C">
        <w:t>-statistic?</w:t>
      </w:r>
    </w:p>
    <w:p w:rsidR="00DC5829" w:rsidRPr="0081270C" w:rsidRDefault="00DC5829" w:rsidP="00DC5829">
      <w:pPr>
        <w:pStyle w:val="NoSpacing"/>
        <w:ind w:left="720"/>
      </w:pPr>
    </w:p>
    <w:p w:rsidR="00DC5829" w:rsidRPr="0081270C" w:rsidRDefault="00DC5829" w:rsidP="00DC5829">
      <w:pPr>
        <w:pStyle w:val="NoSpacing"/>
        <w:numPr>
          <w:ilvl w:val="0"/>
          <w:numId w:val="153"/>
        </w:numPr>
      </w:pPr>
      <w:r w:rsidRPr="0081270C">
        <w:t>It is the partial correlation between the outcome variable and each of the predictor variables.</w:t>
      </w:r>
    </w:p>
    <w:p w:rsidR="00DC5829" w:rsidRPr="0081270C" w:rsidRDefault="00DC5829" w:rsidP="00DC5829">
      <w:pPr>
        <w:pStyle w:val="NoSpacing"/>
        <w:numPr>
          <w:ilvl w:val="0"/>
          <w:numId w:val="153"/>
        </w:numPr>
      </w:pPr>
      <w:r w:rsidRPr="0081270C">
        <w:t>It is the semi-partial correlation between the outcome variable and each of the predictor variables.</w:t>
      </w:r>
    </w:p>
    <w:p w:rsidR="00DC5829" w:rsidRPr="0081270C" w:rsidRDefault="00DC5829" w:rsidP="00DC5829">
      <w:pPr>
        <w:pStyle w:val="NoSpacing"/>
        <w:numPr>
          <w:ilvl w:val="0"/>
          <w:numId w:val="153"/>
        </w:numPr>
      </w:pPr>
      <w:r w:rsidRPr="0081270C">
        <w:t xml:space="preserve">It is the </w:t>
      </w:r>
      <w:proofErr w:type="spellStart"/>
      <w:r w:rsidRPr="0081270C">
        <w:t>polychoric</w:t>
      </w:r>
      <w:proofErr w:type="spellEnd"/>
      <w:r w:rsidRPr="0081270C">
        <w:t xml:space="preserve"> correlation between the outcome variable and each of the predictor variables.</w:t>
      </w:r>
    </w:p>
    <w:p w:rsidR="00DC5829" w:rsidRPr="0081270C" w:rsidRDefault="00DC5829" w:rsidP="00DC5829">
      <w:pPr>
        <w:pStyle w:val="NoSpacing"/>
        <w:numPr>
          <w:ilvl w:val="0"/>
          <w:numId w:val="153"/>
        </w:numPr>
      </w:pPr>
      <w:r w:rsidRPr="0081270C">
        <w:t>It is the correlation between the outcome variable and each of the predictor variables.</w:t>
      </w:r>
    </w:p>
    <w:p w:rsidR="00DC5829" w:rsidRPr="0081270C" w:rsidRDefault="00DC5829" w:rsidP="00DC5829">
      <w:pPr>
        <w:pStyle w:val="NoSpacing"/>
      </w:pPr>
    </w:p>
    <w:p w:rsidR="00DC5829" w:rsidRPr="0081270C" w:rsidRDefault="00DC5829" w:rsidP="00DC5829">
      <w:pPr>
        <w:pStyle w:val="NoSpacing"/>
        <w:ind w:left="340"/>
      </w:pPr>
      <w:r w:rsidRPr="0081270C">
        <w:t xml:space="preserve">The correct answer is a) </w:t>
      </w:r>
      <w:proofErr w:type="gramStart"/>
      <w:r w:rsidRPr="0081270C">
        <w:t>It</w:t>
      </w:r>
      <w:proofErr w:type="gramEnd"/>
      <w:r w:rsidRPr="0081270C">
        <w:t xml:space="preserve"> is the partial correlation between the outcome variable and each of the predictor variables. This is because a positive value indicates that as the predictor variable increases, so does the likelihood of the event occurring. A negative value implies that as the predictor variable increases, the likelihood of the outcome occurring decreases.</w:t>
      </w:r>
    </w:p>
    <w:p w:rsidR="00DC5829" w:rsidRDefault="00DC5829" w:rsidP="00DC5829">
      <w:pPr>
        <w:pStyle w:val="NoSpacing"/>
      </w:pPr>
    </w:p>
    <w:p w:rsidR="00DC5829" w:rsidRPr="00F1250D" w:rsidRDefault="00DC5829" w:rsidP="00DC5829">
      <w:pPr>
        <w:pStyle w:val="NoSpacing"/>
      </w:pPr>
    </w:p>
    <w:p w:rsidR="00DC5829" w:rsidRDefault="00DC5829" w:rsidP="001611DB">
      <w:pPr>
        <w:pStyle w:val="NoSpacing"/>
        <w:rPr>
          <w:b/>
        </w:rPr>
      </w:pPr>
    </w:p>
    <w:p w:rsidR="00EE55F7" w:rsidRDefault="00EE55F7" w:rsidP="001611DB">
      <w:pPr>
        <w:pStyle w:val="NoSpacing"/>
        <w:rPr>
          <w:b/>
        </w:rPr>
      </w:pPr>
      <w:r>
        <w:rPr>
          <w:b/>
        </w:rPr>
        <w:t>Short answer question 1:</w:t>
      </w:r>
    </w:p>
    <w:p w:rsidR="00EE55F7" w:rsidRDefault="00EE55F7" w:rsidP="001611DB">
      <w:pPr>
        <w:pStyle w:val="NoSpacing"/>
        <w:rPr>
          <w:b/>
        </w:rPr>
      </w:pPr>
    </w:p>
    <w:p w:rsidR="00EE55F7" w:rsidRDefault="00EE55F7" w:rsidP="00EE55F7">
      <w:pPr>
        <w:spacing w:after="120" w:line="240" w:lineRule="auto"/>
      </w:pPr>
      <w:r>
        <w:t xml:space="preserve">A researcher asked </w:t>
      </w:r>
      <w:r w:rsidRPr="00E77A07">
        <w:t xml:space="preserve">933 people which type of </w:t>
      </w:r>
      <w:proofErr w:type="spellStart"/>
      <w:r w:rsidRPr="00E77A07">
        <w:t>programme</w:t>
      </w:r>
      <w:proofErr w:type="spellEnd"/>
      <w:r w:rsidRPr="00E77A07">
        <w:t xml:space="preserve"> they prefer to watch on television. Results are below. What are the odds of being a man if you prefer to watch sport?</w:t>
      </w:r>
    </w:p>
    <w:p w:rsidR="00EE55F7" w:rsidRPr="00E77A07" w:rsidRDefault="00EE55F7" w:rsidP="00EE55F7">
      <w:pPr>
        <w:spacing w:after="120" w:line="240" w:lineRule="auto"/>
      </w:pPr>
    </w:p>
    <w:tbl>
      <w:tblPr>
        <w:tblW w:w="74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100"/>
        <w:gridCol w:w="1769"/>
        <w:gridCol w:w="1239"/>
        <w:gridCol w:w="1163"/>
        <w:gridCol w:w="715"/>
      </w:tblGrid>
      <w:tr w:rsidR="00EE55F7" w:rsidRPr="00E77A07" w:rsidTr="00283E01">
        <w:tc>
          <w:tcPr>
            <w:tcW w:w="1451" w:type="dxa"/>
          </w:tcPr>
          <w:p w:rsidR="00EE55F7" w:rsidRPr="00E77A07" w:rsidRDefault="00EE55F7" w:rsidP="00283E01">
            <w:pPr>
              <w:jc w:val="center"/>
            </w:pPr>
          </w:p>
        </w:tc>
        <w:tc>
          <w:tcPr>
            <w:tcW w:w="1100" w:type="dxa"/>
          </w:tcPr>
          <w:p w:rsidR="00EE55F7" w:rsidRPr="00E77A07" w:rsidRDefault="00EE55F7" w:rsidP="00283E01">
            <w:pPr>
              <w:jc w:val="center"/>
            </w:pPr>
            <w:r w:rsidRPr="00E77A07">
              <w:t>News</w:t>
            </w:r>
          </w:p>
        </w:tc>
        <w:tc>
          <w:tcPr>
            <w:tcW w:w="1769" w:type="dxa"/>
          </w:tcPr>
          <w:p w:rsidR="00EE55F7" w:rsidRPr="00E77A07" w:rsidRDefault="00EE55F7" w:rsidP="00283E01">
            <w:pPr>
              <w:jc w:val="center"/>
            </w:pPr>
            <w:r w:rsidRPr="00E77A07">
              <w:t>Documentaries</w:t>
            </w:r>
          </w:p>
        </w:tc>
        <w:tc>
          <w:tcPr>
            <w:tcW w:w="1239" w:type="dxa"/>
          </w:tcPr>
          <w:p w:rsidR="00EE55F7" w:rsidRPr="00E77A07" w:rsidRDefault="00EE55F7" w:rsidP="00283E01">
            <w:pPr>
              <w:jc w:val="center"/>
            </w:pPr>
            <w:r w:rsidRPr="00E77A07">
              <w:t>Soaps</w:t>
            </w:r>
          </w:p>
        </w:tc>
        <w:tc>
          <w:tcPr>
            <w:tcW w:w="1163" w:type="dxa"/>
          </w:tcPr>
          <w:p w:rsidR="00EE55F7" w:rsidRPr="00E77A07" w:rsidRDefault="00EE55F7" w:rsidP="00283E01">
            <w:pPr>
              <w:jc w:val="center"/>
            </w:pPr>
            <w:r w:rsidRPr="00E77A07">
              <w:t>Sport</w:t>
            </w:r>
          </w:p>
        </w:tc>
        <w:tc>
          <w:tcPr>
            <w:tcW w:w="715" w:type="dxa"/>
          </w:tcPr>
          <w:p w:rsidR="00EE55F7" w:rsidRPr="00E77A07" w:rsidRDefault="00EE55F7" w:rsidP="00283E01">
            <w:pPr>
              <w:jc w:val="center"/>
            </w:pPr>
            <w:r w:rsidRPr="00E77A07">
              <w:t>Total</w:t>
            </w:r>
          </w:p>
        </w:tc>
      </w:tr>
      <w:tr w:rsidR="00EE55F7" w:rsidRPr="00E77A07" w:rsidTr="00283E01">
        <w:tc>
          <w:tcPr>
            <w:tcW w:w="1451" w:type="dxa"/>
          </w:tcPr>
          <w:p w:rsidR="00EE55F7" w:rsidRPr="00E77A07" w:rsidRDefault="00EE55F7" w:rsidP="00283E01">
            <w:pPr>
              <w:jc w:val="center"/>
            </w:pPr>
            <w:r w:rsidRPr="00E77A07">
              <w:t>Women</w:t>
            </w:r>
          </w:p>
        </w:tc>
        <w:tc>
          <w:tcPr>
            <w:tcW w:w="1100" w:type="dxa"/>
            <w:vAlign w:val="center"/>
          </w:tcPr>
          <w:p w:rsidR="00EE55F7" w:rsidRPr="00E77A07" w:rsidRDefault="00EE55F7" w:rsidP="00283E01">
            <w:pPr>
              <w:jc w:val="center"/>
            </w:pPr>
            <w:r w:rsidRPr="00E77A07">
              <w:t>108</w:t>
            </w:r>
          </w:p>
        </w:tc>
        <w:tc>
          <w:tcPr>
            <w:tcW w:w="1769" w:type="dxa"/>
            <w:vAlign w:val="center"/>
          </w:tcPr>
          <w:p w:rsidR="00EE55F7" w:rsidRPr="00E77A07" w:rsidRDefault="00EE55F7" w:rsidP="00283E01">
            <w:pPr>
              <w:jc w:val="center"/>
            </w:pPr>
            <w:r w:rsidRPr="00E77A07">
              <w:t>123</w:t>
            </w:r>
          </w:p>
        </w:tc>
        <w:tc>
          <w:tcPr>
            <w:tcW w:w="1239" w:type="dxa"/>
            <w:vAlign w:val="center"/>
          </w:tcPr>
          <w:p w:rsidR="00EE55F7" w:rsidRPr="00E77A07" w:rsidRDefault="00EE55F7" w:rsidP="00283E01">
            <w:pPr>
              <w:jc w:val="center"/>
            </w:pPr>
            <w:r w:rsidRPr="00E77A07">
              <w:t>187</w:t>
            </w:r>
          </w:p>
        </w:tc>
        <w:tc>
          <w:tcPr>
            <w:tcW w:w="1163" w:type="dxa"/>
            <w:vAlign w:val="center"/>
          </w:tcPr>
          <w:p w:rsidR="00EE55F7" w:rsidRPr="00E77A07" w:rsidRDefault="00EE55F7" w:rsidP="00283E01">
            <w:pPr>
              <w:jc w:val="center"/>
            </w:pPr>
            <w:r w:rsidRPr="00E77A07">
              <w:t>62</w:t>
            </w:r>
          </w:p>
        </w:tc>
        <w:tc>
          <w:tcPr>
            <w:tcW w:w="715" w:type="dxa"/>
            <w:vAlign w:val="center"/>
          </w:tcPr>
          <w:p w:rsidR="00EE55F7" w:rsidRPr="00E77A07" w:rsidRDefault="00EE55F7" w:rsidP="00283E01">
            <w:pPr>
              <w:jc w:val="center"/>
            </w:pPr>
            <w:r w:rsidRPr="00E77A07">
              <w:t>480</w:t>
            </w:r>
          </w:p>
        </w:tc>
      </w:tr>
      <w:tr w:rsidR="00EE55F7" w:rsidRPr="00E77A07" w:rsidTr="00283E01">
        <w:tc>
          <w:tcPr>
            <w:tcW w:w="1451" w:type="dxa"/>
          </w:tcPr>
          <w:p w:rsidR="00EE55F7" w:rsidRPr="00E77A07" w:rsidRDefault="00EE55F7" w:rsidP="00283E01">
            <w:pPr>
              <w:jc w:val="center"/>
            </w:pPr>
            <w:r w:rsidRPr="00E77A07">
              <w:t>Men</w:t>
            </w:r>
          </w:p>
        </w:tc>
        <w:tc>
          <w:tcPr>
            <w:tcW w:w="1100" w:type="dxa"/>
            <w:vAlign w:val="center"/>
          </w:tcPr>
          <w:p w:rsidR="00EE55F7" w:rsidRPr="00E77A07" w:rsidRDefault="00EE55F7" w:rsidP="00283E01">
            <w:pPr>
              <w:jc w:val="center"/>
            </w:pPr>
            <w:r w:rsidRPr="00E77A07">
              <w:t>130</w:t>
            </w:r>
          </w:p>
        </w:tc>
        <w:tc>
          <w:tcPr>
            <w:tcW w:w="1769" w:type="dxa"/>
            <w:vAlign w:val="center"/>
          </w:tcPr>
          <w:p w:rsidR="00EE55F7" w:rsidRPr="00E77A07" w:rsidRDefault="00EE55F7" w:rsidP="00283E01">
            <w:pPr>
              <w:jc w:val="center"/>
            </w:pPr>
            <w:r w:rsidRPr="00E77A07">
              <w:t>123</w:t>
            </w:r>
          </w:p>
        </w:tc>
        <w:tc>
          <w:tcPr>
            <w:tcW w:w="1239" w:type="dxa"/>
            <w:vAlign w:val="center"/>
          </w:tcPr>
          <w:p w:rsidR="00EE55F7" w:rsidRPr="00E77A07" w:rsidRDefault="00EE55F7" w:rsidP="00283E01">
            <w:pPr>
              <w:jc w:val="center"/>
            </w:pPr>
            <w:r w:rsidRPr="00E77A07">
              <w:t>68</w:t>
            </w:r>
          </w:p>
        </w:tc>
        <w:tc>
          <w:tcPr>
            <w:tcW w:w="1163" w:type="dxa"/>
            <w:vAlign w:val="center"/>
          </w:tcPr>
          <w:p w:rsidR="00EE55F7" w:rsidRPr="00E77A07" w:rsidRDefault="00EE55F7" w:rsidP="00283E01">
            <w:pPr>
              <w:jc w:val="center"/>
            </w:pPr>
            <w:r w:rsidRPr="00E77A07">
              <w:t>132</w:t>
            </w:r>
          </w:p>
        </w:tc>
        <w:tc>
          <w:tcPr>
            <w:tcW w:w="715" w:type="dxa"/>
            <w:vAlign w:val="center"/>
          </w:tcPr>
          <w:p w:rsidR="00EE55F7" w:rsidRPr="00E77A07" w:rsidRDefault="00EE55F7" w:rsidP="00283E01">
            <w:pPr>
              <w:jc w:val="center"/>
            </w:pPr>
            <w:r w:rsidRPr="00E77A07">
              <w:t>453</w:t>
            </w:r>
          </w:p>
        </w:tc>
      </w:tr>
      <w:tr w:rsidR="00EE55F7" w:rsidRPr="00E77A07" w:rsidTr="00283E01">
        <w:tc>
          <w:tcPr>
            <w:tcW w:w="1451" w:type="dxa"/>
          </w:tcPr>
          <w:p w:rsidR="00EE55F7" w:rsidRPr="00E77A07" w:rsidRDefault="00EE55F7" w:rsidP="00283E01">
            <w:pPr>
              <w:jc w:val="center"/>
            </w:pPr>
            <w:r w:rsidRPr="00E77A07">
              <w:t>Total</w:t>
            </w:r>
          </w:p>
        </w:tc>
        <w:tc>
          <w:tcPr>
            <w:tcW w:w="1100" w:type="dxa"/>
            <w:vAlign w:val="center"/>
          </w:tcPr>
          <w:p w:rsidR="00EE55F7" w:rsidRPr="00E77A07" w:rsidRDefault="00EE55F7" w:rsidP="00283E01">
            <w:pPr>
              <w:jc w:val="center"/>
            </w:pPr>
            <w:r w:rsidRPr="00E77A07">
              <w:t>238</w:t>
            </w:r>
          </w:p>
        </w:tc>
        <w:tc>
          <w:tcPr>
            <w:tcW w:w="1769" w:type="dxa"/>
            <w:vAlign w:val="center"/>
          </w:tcPr>
          <w:p w:rsidR="00EE55F7" w:rsidRPr="00E77A07" w:rsidRDefault="00EE55F7" w:rsidP="00283E01">
            <w:pPr>
              <w:jc w:val="center"/>
            </w:pPr>
            <w:r w:rsidRPr="00E77A07">
              <w:t>246</w:t>
            </w:r>
          </w:p>
        </w:tc>
        <w:tc>
          <w:tcPr>
            <w:tcW w:w="1239" w:type="dxa"/>
            <w:vAlign w:val="center"/>
          </w:tcPr>
          <w:p w:rsidR="00EE55F7" w:rsidRPr="00E77A07" w:rsidRDefault="00EE55F7" w:rsidP="00283E01">
            <w:pPr>
              <w:jc w:val="center"/>
            </w:pPr>
            <w:r w:rsidRPr="00E77A07">
              <w:t>255</w:t>
            </w:r>
          </w:p>
        </w:tc>
        <w:tc>
          <w:tcPr>
            <w:tcW w:w="1163" w:type="dxa"/>
            <w:vAlign w:val="center"/>
          </w:tcPr>
          <w:p w:rsidR="00EE55F7" w:rsidRPr="00E77A07" w:rsidRDefault="00EE55F7" w:rsidP="00283E01">
            <w:pPr>
              <w:jc w:val="center"/>
            </w:pPr>
            <w:r w:rsidRPr="00E77A07">
              <w:t>194</w:t>
            </w:r>
          </w:p>
        </w:tc>
        <w:tc>
          <w:tcPr>
            <w:tcW w:w="715" w:type="dxa"/>
            <w:vAlign w:val="center"/>
          </w:tcPr>
          <w:p w:rsidR="00EE55F7" w:rsidRPr="00E77A07" w:rsidRDefault="00EE55F7" w:rsidP="00283E01">
            <w:pPr>
              <w:jc w:val="center"/>
            </w:pPr>
            <w:r w:rsidRPr="00E77A07">
              <w:t>933</w:t>
            </w:r>
          </w:p>
        </w:tc>
      </w:tr>
    </w:tbl>
    <w:p w:rsidR="00EE55F7" w:rsidRDefault="00EE55F7" w:rsidP="00EE55F7">
      <w:pPr>
        <w:pStyle w:val="NoSpacing"/>
        <w:rPr>
          <w:rFonts w:cs="Arial"/>
        </w:rPr>
      </w:pPr>
    </w:p>
    <w:p w:rsidR="00EE55F7" w:rsidRDefault="00EE55F7" w:rsidP="00EE55F7">
      <w:pPr>
        <w:pStyle w:val="NoSpacing"/>
        <w:rPr>
          <w:rFonts w:cs="Arial"/>
        </w:rPr>
      </w:pP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The correct answer is c) 2.13 </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Solution </w:t>
      </w:r>
    </w:p>
    <w:p w:rsidR="00EE55F7" w:rsidRDefault="00EE55F7" w:rsidP="00EE55F7">
      <w:pPr>
        <w:pStyle w:val="NoSpacing"/>
        <w:rPr>
          <w:rFonts w:cs="Arial"/>
        </w:rPr>
      </w:pPr>
    </w:p>
    <w:p w:rsidR="00EE55F7" w:rsidRPr="00E7351C" w:rsidRDefault="00584DEA" w:rsidP="00EE55F7">
      <w:pPr>
        <w:pStyle w:val="NoSpacing"/>
        <w:rPr>
          <w:rFonts w:eastAsiaTheme="minorEastAsia" w:cs="Arial"/>
        </w:rPr>
      </w:pPr>
      <m:oMathPara>
        <m:oMath>
          <m:sSub>
            <m:sSubPr>
              <m:ctrlPr>
                <w:rPr>
                  <w:rFonts w:ascii="Cambria Math" w:hAnsi="Cambria Math"/>
                  <w:i/>
                </w:rPr>
              </m:ctrlPr>
            </m:sSubPr>
            <m:e>
              <m:r>
                <m:rPr>
                  <m:sty m:val="p"/>
                </m:rPr>
                <w:rPr>
                  <w:rFonts w:ascii="Cambria Math" w:hAnsi="Cambria Math"/>
                </w:rPr>
                <m:t xml:space="preserve">                     Odds</m:t>
              </m:r>
            </m:e>
            <m:sub>
              <m:r>
                <m:rPr>
                  <m:sty m:val="p"/>
                </m:rPr>
                <w:rPr>
                  <w:rFonts w:ascii="Cambria Math" w:hAnsi="Cambria Math"/>
                </w:rPr>
                <m:t>man if prefers sport</m:t>
              </m:r>
            </m:sub>
          </m:sSub>
          <m:r>
            <w:rPr>
              <w:rFonts w:ascii="Cambria Math" w:hAnsi="Cambria Math"/>
            </w:rPr>
            <m:t>=</m:t>
          </m:r>
          <m:f>
            <m:fPr>
              <m:ctrlPr>
                <w:rPr>
                  <w:rFonts w:ascii="Cambria Math" w:hAnsi="Cambria Math"/>
                  <w:i/>
                </w:rPr>
              </m:ctrlPr>
            </m:fPr>
            <m:num>
              <m:r>
                <m:rPr>
                  <m:sty m:val="p"/>
                </m:rPr>
                <w:rPr>
                  <w:rFonts w:ascii="Cambria Math" w:hAnsi="Cambria Math"/>
                </w:rPr>
                <m:t>Number of men who prefer sport</m:t>
              </m:r>
            </m:num>
            <m:den>
              <m:r>
                <m:rPr>
                  <m:sty m:val="p"/>
                </m:rPr>
                <w:rPr>
                  <w:rFonts w:ascii="Cambria Math" w:hAnsi="Cambria Math"/>
                </w:rPr>
                <m:t>Number of women who prefer sport</m:t>
              </m:r>
            </m:den>
          </m:f>
        </m:oMath>
      </m:oMathPara>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Pr="00E7351C" w:rsidRDefault="00EE55F7" w:rsidP="00EE55F7">
      <w:pPr>
        <w:pStyle w:val="Equation"/>
        <w:rPr>
          <w:rFonts w:cs="Arial"/>
          <w:noProof w:val="0"/>
        </w:rPr>
      </w:pPr>
      <m:oMathPara>
        <m:oMath>
          <m:r>
            <w:rPr>
              <w:rFonts w:ascii="Cambria Math" w:hAnsi="Cambria Math"/>
            </w:rPr>
            <m:t>=</m:t>
          </m:r>
          <m:f>
            <m:fPr>
              <m:ctrlPr>
                <w:rPr>
                  <w:rFonts w:ascii="Cambria Math" w:hAnsi="Cambria Math"/>
                  <w:i/>
                </w:rPr>
              </m:ctrlPr>
            </m:fPr>
            <m:num>
              <m:r>
                <w:rPr>
                  <w:rFonts w:ascii="Cambria Math" w:hAnsi="Cambria Math"/>
                </w:rPr>
                <m:t>132</m:t>
              </m:r>
            </m:num>
            <m:den>
              <m:r>
                <w:rPr>
                  <w:rFonts w:ascii="Cambria Math" w:hAnsi="Cambria Math"/>
                </w:rPr>
                <m:t>62</m:t>
              </m:r>
            </m:den>
          </m:f>
        </m:oMath>
      </m:oMathPara>
    </w:p>
    <w:p w:rsidR="00EE55F7" w:rsidRPr="00E77A07" w:rsidRDefault="00EE55F7" w:rsidP="00EE55F7">
      <w:pPr>
        <w:pStyle w:val="Equation"/>
      </w:pPr>
      <m:oMathPara>
        <m:oMath>
          <m:r>
            <m:rPr>
              <m:sty m:val="p"/>
            </m:rPr>
            <w:rPr>
              <w:rFonts w:ascii="Cambria Math" w:hAnsi="Cambria Math"/>
            </w:rPr>
            <w:lastRenderedPageBreak/>
            <w:br/>
          </m:r>
          <m:r>
            <m:rPr>
              <m:aln/>
            </m:rPr>
            <w:rPr>
              <w:rFonts w:ascii="Cambria Math" w:hAnsi="Cambria Math"/>
            </w:rPr>
            <m:t>=</m:t>
          </m:r>
        </m:oMath>
      </m:oMathPara>
      <w:r w:rsidRPr="00E77A07">
        <w:t xml:space="preserve"> 2.13</w:t>
      </w:r>
    </w:p>
    <w:p w:rsidR="00EE55F7" w:rsidRDefault="00EE55F7" w:rsidP="00EE55F7">
      <w:pPr>
        <w:pStyle w:val="NoSpacing"/>
        <w:rPr>
          <w:rFonts w:cs="Arial"/>
        </w:rPr>
      </w:pPr>
    </w:p>
    <w:p w:rsidR="00EE55F7" w:rsidRDefault="00EE55F7" w:rsidP="00EE55F7">
      <w:pPr>
        <w:pStyle w:val="NoSpacing"/>
        <w:rPr>
          <w:b/>
        </w:rPr>
      </w:pPr>
      <w:r>
        <w:rPr>
          <w:b/>
        </w:rPr>
        <w:t>Short answer question 2:</w:t>
      </w:r>
    </w:p>
    <w:p w:rsidR="00EE55F7" w:rsidRDefault="00EE55F7" w:rsidP="00EE55F7">
      <w:pPr>
        <w:pStyle w:val="NoSpacing"/>
        <w:rPr>
          <w:rFonts w:cs="Arial"/>
        </w:rPr>
      </w:pPr>
    </w:p>
    <w:p w:rsidR="00EE55F7" w:rsidRPr="00E77A07" w:rsidRDefault="00EE55F7" w:rsidP="00EE55F7">
      <w:pPr>
        <w:spacing w:after="120" w:line="240" w:lineRule="auto"/>
      </w:pPr>
      <w:r w:rsidRPr="00E77A07">
        <w:t>A recent story in the media has claimed that women who eat breakfast every</w:t>
      </w:r>
      <w:r>
        <w:t xml:space="preserve"> </w:t>
      </w:r>
      <w:r w:rsidRPr="00E77A07">
        <w:t>day are more likely to have boy babies than girl babies. Imagine we wanted to investigate this effect in women from two different age groups (18</w:t>
      </w:r>
      <w:r>
        <w:t>–</w:t>
      </w:r>
      <w:r w:rsidRPr="00E77A07">
        <w:t>30 and 31–43 y</w:t>
      </w:r>
      <w:r>
        <w:t>ea</w:t>
      </w:r>
      <w:r w:rsidRPr="00E77A07">
        <w:t>rs). Use the fabricated data in the table below to calculate:</w:t>
      </w:r>
    </w:p>
    <w:p w:rsidR="00EE55F7" w:rsidRPr="00E77A07" w:rsidRDefault="00EE55F7" w:rsidP="00EE55F7">
      <w:pPr>
        <w:pStyle w:val="ListParagraph"/>
        <w:numPr>
          <w:ilvl w:val="0"/>
          <w:numId w:val="134"/>
        </w:numPr>
        <w:spacing w:after="120" w:line="240" w:lineRule="auto"/>
        <w:rPr>
          <w:lang w:val="en-GB"/>
        </w:rPr>
      </w:pPr>
      <w:r w:rsidRPr="00E77A07">
        <w:rPr>
          <w:lang w:val="en-GB"/>
        </w:rPr>
        <w:t>The odds of a 28</w:t>
      </w:r>
      <w:r>
        <w:rPr>
          <w:lang w:val="en-GB"/>
        </w:rPr>
        <w:t>-</w:t>
      </w:r>
      <w:r w:rsidRPr="00E77A07">
        <w:rPr>
          <w:lang w:val="en-GB"/>
        </w:rPr>
        <w:t>year</w:t>
      </w:r>
      <w:r>
        <w:rPr>
          <w:lang w:val="en-GB"/>
        </w:rPr>
        <w:t>-</w:t>
      </w:r>
      <w:r w:rsidRPr="00E77A07">
        <w:rPr>
          <w:lang w:val="en-GB"/>
        </w:rPr>
        <w:t>old woman having a boy if she eats breakfast</w:t>
      </w:r>
      <w:r>
        <w:rPr>
          <w:lang w:val="en-GB"/>
        </w:rPr>
        <w:t>.</w:t>
      </w:r>
      <w:r w:rsidRPr="00E77A07">
        <w:rPr>
          <w:lang w:val="en-GB"/>
        </w:rPr>
        <w:t xml:space="preserve"> </w:t>
      </w:r>
    </w:p>
    <w:p w:rsidR="00EE55F7" w:rsidRPr="00E77A07" w:rsidRDefault="00EE55F7" w:rsidP="00EE55F7">
      <w:pPr>
        <w:pStyle w:val="ListParagraph"/>
        <w:numPr>
          <w:ilvl w:val="0"/>
          <w:numId w:val="134"/>
        </w:numPr>
        <w:spacing w:after="120" w:line="240" w:lineRule="auto"/>
        <w:rPr>
          <w:lang w:val="en-GB"/>
        </w:rPr>
      </w:pPr>
      <w:r w:rsidRPr="00E77A07">
        <w:rPr>
          <w:lang w:val="en-GB"/>
        </w:rPr>
        <w:t>The odds of a 40</w:t>
      </w:r>
      <w:r>
        <w:rPr>
          <w:lang w:val="en-GB"/>
        </w:rPr>
        <w:t>-</w:t>
      </w:r>
      <w:r w:rsidRPr="00E77A07">
        <w:rPr>
          <w:lang w:val="en-GB"/>
        </w:rPr>
        <w:t>year</w:t>
      </w:r>
      <w:r>
        <w:rPr>
          <w:lang w:val="en-GB"/>
        </w:rPr>
        <w:t>-</w:t>
      </w:r>
      <w:r w:rsidRPr="00E77A07">
        <w:rPr>
          <w:lang w:val="en-GB"/>
        </w:rPr>
        <w:t>old woman having a boy if she eats breakfast</w:t>
      </w:r>
      <w:r>
        <w:rPr>
          <w:lang w:val="en-GB"/>
        </w:rPr>
        <w:t>.</w:t>
      </w:r>
    </w:p>
    <w:tbl>
      <w:tblPr>
        <w:tblStyle w:val="TableGrid"/>
        <w:tblW w:w="0" w:type="auto"/>
        <w:jc w:val="center"/>
        <w:tblInd w:w="0" w:type="dxa"/>
        <w:tblLook w:val="04A0" w:firstRow="1" w:lastRow="0" w:firstColumn="1" w:lastColumn="0" w:noHBand="0" w:noVBand="1"/>
      </w:tblPr>
      <w:tblGrid>
        <w:gridCol w:w="2040"/>
        <w:gridCol w:w="1595"/>
        <w:gridCol w:w="1862"/>
        <w:gridCol w:w="750"/>
      </w:tblGrid>
      <w:tr w:rsidR="00EE55F7" w:rsidRPr="00E77A07" w:rsidTr="00283E01">
        <w:trPr>
          <w:jc w:val="center"/>
        </w:trPr>
        <w:tc>
          <w:tcPr>
            <w:tcW w:w="0" w:type="auto"/>
          </w:tcPr>
          <w:p w:rsidR="00EE55F7" w:rsidRPr="00E77A07" w:rsidRDefault="00EE55F7" w:rsidP="00283E01">
            <w:pPr>
              <w:spacing w:after="120"/>
            </w:pPr>
            <w:r w:rsidRPr="00E77A07">
              <w:t>Age group of mother</w:t>
            </w:r>
          </w:p>
          <w:p w:rsidR="00EE55F7" w:rsidRPr="00E77A07" w:rsidRDefault="00EE55F7" w:rsidP="00283E01">
            <w:pPr>
              <w:spacing w:after="120"/>
            </w:pPr>
            <w:r w:rsidRPr="00E77A07">
              <w:t>(years)</w:t>
            </w:r>
          </w:p>
        </w:tc>
        <w:tc>
          <w:tcPr>
            <w:tcW w:w="0" w:type="auto"/>
          </w:tcPr>
          <w:p w:rsidR="00EE55F7" w:rsidRPr="00E77A07" w:rsidRDefault="00EE55F7" w:rsidP="00283E01">
            <w:pPr>
              <w:spacing w:after="120"/>
            </w:pPr>
            <w:r w:rsidRPr="00E77A07">
              <w:t>Gender of baby</w:t>
            </w:r>
          </w:p>
        </w:tc>
        <w:tc>
          <w:tcPr>
            <w:tcW w:w="0" w:type="auto"/>
          </w:tcPr>
          <w:p w:rsidR="00EE55F7" w:rsidRDefault="00EE55F7" w:rsidP="00283E01">
            <w:pPr>
              <w:spacing w:after="120"/>
            </w:pPr>
            <w:r w:rsidRPr="00E77A07">
              <w:t xml:space="preserve">Did the mother eat </w:t>
            </w:r>
          </w:p>
          <w:p w:rsidR="00EE55F7" w:rsidRPr="00E77A07" w:rsidRDefault="00EE55F7" w:rsidP="00283E01">
            <w:pPr>
              <w:spacing w:after="120"/>
            </w:pPr>
            <w:proofErr w:type="gramStart"/>
            <w:r w:rsidRPr="00E77A07">
              <w:t>breakfast</w:t>
            </w:r>
            <w:proofErr w:type="gramEnd"/>
            <w:r w:rsidRPr="00E77A07">
              <w:t xml:space="preserve"> or not?</w:t>
            </w:r>
          </w:p>
        </w:tc>
        <w:tc>
          <w:tcPr>
            <w:tcW w:w="0" w:type="auto"/>
          </w:tcPr>
          <w:p w:rsidR="00EE55F7" w:rsidRPr="00E77A07" w:rsidRDefault="00EE55F7" w:rsidP="00283E01">
            <w:pPr>
              <w:spacing w:after="120"/>
            </w:pPr>
            <w:r w:rsidRPr="00E77A07">
              <w:t>Count</w:t>
            </w:r>
          </w:p>
        </w:tc>
      </w:tr>
      <w:tr w:rsidR="00EE55F7" w:rsidRPr="00E77A07" w:rsidTr="00283E01">
        <w:trPr>
          <w:jc w:val="center"/>
        </w:trPr>
        <w:tc>
          <w:tcPr>
            <w:tcW w:w="0" w:type="auto"/>
          </w:tcPr>
          <w:p w:rsidR="00EE55F7" w:rsidRPr="00E77A07" w:rsidRDefault="00EE55F7" w:rsidP="00283E01">
            <w:pPr>
              <w:spacing w:after="120"/>
            </w:pPr>
            <w:r w:rsidRPr="00E77A07">
              <w:t>18</w:t>
            </w:r>
            <w:r>
              <w:t>–</w:t>
            </w:r>
            <w:r w:rsidRPr="00E77A07">
              <w:t xml:space="preserve">30 </w:t>
            </w:r>
          </w:p>
        </w:tc>
        <w:tc>
          <w:tcPr>
            <w:tcW w:w="0" w:type="auto"/>
          </w:tcPr>
          <w:p w:rsidR="00EE55F7" w:rsidRPr="00E77A07" w:rsidRDefault="00EE55F7" w:rsidP="00283E01">
            <w:pPr>
              <w:spacing w:after="120"/>
            </w:pPr>
            <w:r w:rsidRPr="00E77A07">
              <w:t>Boy</w:t>
            </w:r>
          </w:p>
        </w:tc>
        <w:tc>
          <w:tcPr>
            <w:tcW w:w="0" w:type="auto"/>
          </w:tcPr>
          <w:p w:rsidR="00EE55F7" w:rsidRPr="00E77A07" w:rsidRDefault="00EE55F7" w:rsidP="00283E01">
            <w:pPr>
              <w:spacing w:after="120"/>
            </w:pPr>
            <w:r w:rsidRPr="00E77A07">
              <w:t>No</w:t>
            </w:r>
          </w:p>
        </w:tc>
        <w:tc>
          <w:tcPr>
            <w:tcW w:w="0" w:type="auto"/>
          </w:tcPr>
          <w:p w:rsidR="00EE55F7" w:rsidRPr="00E77A07" w:rsidRDefault="00EE55F7" w:rsidP="00283E01">
            <w:pPr>
              <w:spacing w:after="120"/>
            </w:pPr>
            <w:r w:rsidRPr="00E77A07">
              <w:t>8</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Yes</w:t>
            </w:r>
          </w:p>
        </w:tc>
        <w:tc>
          <w:tcPr>
            <w:tcW w:w="0" w:type="auto"/>
          </w:tcPr>
          <w:p w:rsidR="00EE55F7" w:rsidRPr="00E77A07" w:rsidRDefault="00EE55F7" w:rsidP="00283E01">
            <w:pPr>
              <w:spacing w:after="120"/>
            </w:pPr>
            <w:r w:rsidRPr="00E77A07">
              <w:t>15</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Girl</w:t>
            </w:r>
          </w:p>
        </w:tc>
        <w:tc>
          <w:tcPr>
            <w:tcW w:w="0" w:type="auto"/>
          </w:tcPr>
          <w:p w:rsidR="00EE55F7" w:rsidRPr="00E77A07" w:rsidRDefault="00EE55F7" w:rsidP="00283E01">
            <w:pPr>
              <w:spacing w:after="120"/>
            </w:pPr>
            <w:r w:rsidRPr="00E77A07">
              <w:t>No</w:t>
            </w:r>
          </w:p>
        </w:tc>
        <w:tc>
          <w:tcPr>
            <w:tcW w:w="0" w:type="auto"/>
          </w:tcPr>
          <w:p w:rsidR="00EE55F7" w:rsidRPr="00E77A07" w:rsidRDefault="00EE55F7" w:rsidP="00283E01">
            <w:pPr>
              <w:spacing w:after="120"/>
            </w:pPr>
            <w:r w:rsidRPr="00E77A07">
              <w:t>17</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Yes</w:t>
            </w:r>
          </w:p>
        </w:tc>
        <w:tc>
          <w:tcPr>
            <w:tcW w:w="0" w:type="auto"/>
          </w:tcPr>
          <w:p w:rsidR="00EE55F7" w:rsidRPr="00E77A07" w:rsidRDefault="00EE55F7" w:rsidP="00283E01">
            <w:pPr>
              <w:spacing w:after="120"/>
            </w:pPr>
            <w:r w:rsidRPr="00E77A07">
              <w:t>9</w:t>
            </w:r>
          </w:p>
        </w:tc>
      </w:tr>
      <w:tr w:rsidR="00EE55F7" w:rsidRPr="00E77A07" w:rsidTr="00283E01">
        <w:trPr>
          <w:jc w:val="center"/>
        </w:trPr>
        <w:tc>
          <w:tcPr>
            <w:tcW w:w="0" w:type="auto"/>
          </w:tcPr>
          <w:p w:rsidR="00EE55F7" w:rsidRPr="00E77A07" w:rsidRDefault="00EE55F7" w:rsidP="00283E01">
            <w:pPr>
              <w:spacing w:after="120"/>
            </w:pPr>
            <w:r w:rsidRPr="00E77A07">
              <w:t>31</w:t>
            </w:r>
            <w:r>
              <w:t>–</w:t>
            </w:r>
            <w:r w:rsidRPr="00E77A07">
              <w:t>43</w:t>
            </w:r>
          </w:p>
        </w:tc>
        <w:tc>
          <w:tcPr>
            <w:tcW w:w="0" w:type="auto"/>
          </w:tcPr>
          <w:p w:rsidR="00EE55F7" w:rsidRPr="00E77A07" w:rsidRDefault="00EE55F7" w:rsidP="00283E01">
            <w:pPr>
              <w:spacing w:after="120"/>
            </w:pPr>
            <w:r w:rsidRPr="00E77A07">
              <w:t>Boy</w:t>
            </w:r>
          </w:p>
        </w:tc>
        <w:tc>
          <w:tcPr>
            <w:tcW w:w="0" w:type="auto"/>
          </w:tcPr>
          <w:p w:rsidR="00EE55F7" w:rsidRPr="00E77A07" w:rsidRDefault="00EE55F7" w:rsidP="00283E01">
            <w:pPr>
              <w:spacing w:after="120"/>
            </w:pPr>
            <w:r w:rsidRPr="00E77A07">
              <w:t>No</w:t>
            </w:r>
          </w:p>
        </w:tc>
        <w:tc>
          <w:tcPr>
            <w:tcW w:w="0" w:type="auto"/>
          </w:tcPr>
          <w:p w:rsidR="00EE55F7" w:rsidRPr="00E77A07" w:rsidRDefault="00EE55F7" w:rsidP="00283E01">
            <w:pPr>
              <w:spacing w:after="120"/>
            </w:pPr>
            <w:r w:rsidRPr="00E77A07">
              <w:t>10</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Yes</w:t>
            </w:r>
          </w:p>
        </w:tc>
        <w:tc>
          <w:tcPr>
            <w:tcW w:w="0" w:type="auto"/>
          </w:tcPr>
          <w:p w:rsidR="00EE55F7" w:rsidRPr="00E77A07" w:rsidRDefault="00EE55F7" w:rsidP="00283E01">
            <w:pPr>
              <w:spacing w:after="120"/>
            </w:pPr>
            <w:r w:rsidRPr="00E77A07">
              <w:t>14</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Girl</w:t>
            </w:r>
          </w:p>
        </w:tc>
        <w:tc>
          <w:tcPr>
            <w:tcW w:w="0" w:type="auto"/>
          </w:tcPr>
          <w:p w:rsidR="00EE55F7" w:rsidRPr="00E77A07" w:rsidRDefault="00EE55F7" w:rsidP="00283E01">
            <w:pPr>
              <w:spacing w:after="120"/>
            </w:pPr>
            <w:r w:rsidRPr="00E77A07">
              <w:t>No</w:t>
            </w:r>
          </w:p>
        </w:tc>
        <w:tc>
          <w:tcPr>
            <w:tcW w:w="0" w:type="auto"/>
          </w:tcPr>
          <w:p w:rsidR="00EE55F7" w:rsidRPr="00E77A07" w:rsidRDefault="00EE55F7" w:rsidP="00283E01">
            <w:pPr>
              <w:spacing w:after="120"/>
            </w:pPr>
            <w:r w:rsidRPr="00E77A07">
              <w:t>16</w:t>
            </w:r>
          </w:p>
        </w:tc>
      </w:tr>
      <w:tr w:rsidR="00EE55F7" w:rsidRPr="00E77A07" w:rsidTr="00283E01">
        <w:trPr>
          <w:jc w:val="center"/>
        </w:trPr>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Yes</w:t>
            </w:r>
          </w:p>
        </w:tc>
        <w:tc>
          <w:tcPr>
            <w:tcW w:w="0" w:type="auto"/>
          </w:tcPr>
          <w:p w:rsidR="00EE55F7" w:rsidRPr="00E77A07" w:rsidRDefault="00EE55F7" w:rsidP="00283E01">
            <w:pPr>
              <w:spacing w:after="120"/>
            </w:pPr>
            <w:r w:rsidRPr="00E77A07">
              <w:t>4</w:t>
            </w:r>
          </w:p>
        </w:tc>
      </w:tr>
    </w:tbl>
    <w:p w:rsidR="00EE55F7" w:rsidRDefault="00EE55F7" w:rsidP="00EE55F7">
      <w:pPr>
        <w:pStyle w:val="NoSpacing"/>
        <w:rPr>
          <w:rFonts w:cs="Arial"/>
        </w:rPr>
      </w:pPr>
    </w:p>
    <w:p w:rsidR="00EE55F7" w:rsidRDefault="00EE55F7" w:rsidP="00EE55F7">
      <w:pPr>
        <w:pStyle w:val="NoSpacing"/>
        <w:rPr>
          <w:rFonts w:cs="Arial"/>
        </w:rPr>
      </w:pPr>
    </w:p>
    <w:p w:rsidR="00EE55F7" w:rsidRDefault="00EE55F7" w:rsidP="00EE55F7">
      <w:pPr>
        <w:pStyle w:val="NoSpacing"/>
        <w:rPr>
          <w:rFonts w:cs="Arial"/>
        </w:rPr>
      </w:pPr>
    </w:p>
    <w:p w:rsidR="00EE55F7" w:rsidRDefault="00EE55F7" w:rsidP="00EE55F7">
      <w:pPr>
        <w:pStyle w:val="NoSpacing"/>
        <w:rPr>
          <w:rFonts w:cs="Arial"/>
        </w:rPr>
      </w:pPr>
      <w:r>
        <w:rPr>
          <w:rFonts w:cs="Arial"/>
        </w:rPr>
        <w:t>Part 1: odds of it being a boy if you eat breakfast at 28 years old</w:t>
      </w:r>
    </w:p>
    <w:p w:rsidR="00EE55F7" w:rsidRDefault="00EE55F7" w:rsidP="00EE55F7">
      <w:pPr>
        <w:pStyle w:val="NoSpacing"/>
        <w:rPr>
          <w:rFonts w:cs="Arial"/>
        </w:rPr>
      </w:pPr>
    </w:p>
    <w:p w:rsidR="00EE55F7" w:rsidRDefault="00EE55F7" w:rsidP="00EE55F7">
      <w:pPr>
        <w:pStyle w:val="NoSpacing"/>
        <w:rPr>
          <w:rFonts w:cs="Arial"/>
        </w:rPr>
      </w:pPr>
      <w:r>
        <w:rPr>
          <w:rFonts w:cs="Arial"/>
        </w:rPr>
        <w:t>The correct answer is d) 1.67</w:t>
      </w:r>
    </w:p>
    <w:p w:rsidR="00EE55F7" w:rsidRDefault="00EE55F7" w:rsidP="00EE55F7">
      <w:pPr>
        <w:pStyle w:val="NoSpacing"/>
        <w:rPr>
          <w:rFonts w:cs="Arial"/>
        </w:rPr>
      </w:pPr>
    </w:p>
    <w:p w:rsidR="00EE55F7" w:rsidRDefault="00EE55F7" w:rsidP="00EE55F7">
      <w:pPr>
        <w:pStyle w:val="NoSpacing"/>
        <w:rPr>
          <w:rFonts w:cs="Arial"/>
        </w:rPr>
      </w:pPr>
      <w:r>
        <w:rPr>
          <w:rFonts w:cs="Arial"/>
        </w:rPr>
        <w:t>Part 2: odds of it being a boy if you eat breakfast at 40 years old</w:t>
      </w:r>
    </w:p>
    <w:p w:rsidR="00EE55F7" w:rsidRDefault="00EE55F7" w:rsidP="00EE55F7">
      <w:pPr>
        <w:pStyle w:val="NoSpacing"/>
        <w:rPr>
          <w:rFonts w:cs="Arial"/>
        </w:rPr>
      </w:pPr>
    </w:p>
    <w:p w:rsidR="00EE55F7" w:rsidRDefault="00EE55F7" w:rsidP="00EE55F7">
      <w:pPr>
        <w:pStyle w:val="NoSpacing"/>
        <w:rPr>
          <w:rFonts w:cs="Arial"/>
        </w:rPr>
      </w:pPr>
      <w:r>
        <w:rPr>
          <w:rFonts w:cs="Arial"/>
        </w:rPr>
        <w:t>The correct answer is a) 3.5</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Solutions: </w:t>
      </w:r>
    </w:p>
    <w:p w:rsidR="00EE55F7" w:rsidRDefault="00EE55F7" w:rsidP="00EE55F7">
      <w:pPr>
        <w:pStyle w:val="NoSpacing"/>
        <w:rPr>
          <w:rFonts w:cs="Arial"/>
        </w:rPr>
      </w:pPr>
    </w:p>
    <w:p w:rsidR="00EE55F7" w:rsidRPr="00E77A07" w:rsidRDefault="00EE55F7" w:rsidP="00EE55F7">
      <w:r w:rsidRPr="00E77A07">
        <w:t>For age group 18</w:t>
      </w:r>
      <w:r>
        <w:t>–</w:t>
      </w:r>
      <w:r w:rsidRPr="00E77A07">
        <w:t>30:</w:t>
      </w:r>
    </w:p>
    <w:p w:rsidR="00EE55F7" w:rsidRPr="00E77A07" w:rsidRDefault="00584DEA" w:rsidP="00EE55F7">
      <m:oMathPara>
        <m:oMath>
          <m:sSub>
            <m:sSubPr>
              <m:ctrlPr>
                <w:rPr>
                  <w:rFonts w:ascii="Cambria Math" w:hAnsi="Cambria Math"/>
                  <w:i/>
                </w:rPr>
              </m:ctrlPr>
            </m:sSubPr>
            <m:e>
              <m:r>
                <m:rPr>
                  <m:sty m:val="p"/>
                </m:rPr>
                <w:rPr>
                  <w:rFonts w:ascii="Cambria Math" w:hAnsi="Cambria Math"/>
                </w:rPr>
                <m:t xml:space="preserve"> Odds</m:t>
              </m:r>
            </m:e>
            <m:sub>
              <m:r>
                <m:rPr>
                  <m:sty m:val="p"/>
                </m:rPr>
                <w:rPr>
                  <w:rFonts w:ascii="Cambria Math" w:hAnsi="Cambria Math"/>
                </w:rPr>
                <m:t>boy if eats breakfast</m:t>
              </m:r>
            </m:sub>
          </m:sSub>
          <m:r>
            <m:rPr>
              <m:aln/>
            </m:rPr>
            <w:rPr>
              <w:rFonts w:ascii="Cambria Math" w:hAnsi="Cambria Math"/>
            </w:rPr>
            <m:t>=</m:t>
          </m:r>
          <m:f>
            <m:fPr>
              <m:ctrlPr>
                <w:rPr>
                  <w:rFonts w:ascii="Cambria Math" w:hAnsi="Cambria Math"/>
                  <w:i/>
                </w:rPr>
              </m:ctrlPr>
            </m:fPr>
            <m:num>
              <m:r>
                <m:rPr>
                  <m:sty m:val="p"/>
                </m:rPr>
                <w:rPr>
                  <w:rFonts w:ascii="Cambria Math" w:hAnsi="Cambria Math"/>
                </w:rPr>
                <m:t>Number of women who ate breakfast and had a boy</m:t>
              </m:r>
            </m:num>
            <m:den>
              <m:r>
                <m:rPr>
                  <m:sty m:val="p"/>
                </m:rPr>
                <w:rPr>
                  <w:rFonts w:ascii="Cambria Math" w:hAnsi="Cambria Math"/>
                </w:rPr>
                <m:t>Number of women who ate breakfast and had a girl</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9</m:t>
              </m:r>
            </m:den>
          </m:f>
        </m:oMath>
      </m:oMathPara>
    </w:p>
    <w:p w:rsidR="00EE55F7" w:rsidRPr="00E77A07" w:rsidRDefault="00EE55F7" w:rsidP="00EE55F7"/>
    <w:p w:rsidR="00EE55F7" w:rsidRPr="00E77A07" w:rsidRDefault="00EE55F7" w:rsidP="00EE55F7">
      <w:r>
        <w:t xml:space="preserve">                                                  </w:t>
      </w:r>
      <w:r w:rsidRPr="00E77A07">
        <w:t>= 1.67</w:t>
      </w:r>
    </w:p>
    <w:p w:rsidR="00EE55F7" w:rsidRPr="00E77A07" w:rsidRDefault="00EE55F7" w:rsidP="00EE55F7"/>
    <w:p w:rsidR="00EE55F7" w:rsidRPr="00E77A07" w:rsidRDefault="00EE55F7" w:rsidP="00EE55F7">
      <w:r w:rsidRPr="00E77A07">
        <w:t>For age group 31</w:t>
      </w:r>
      <w:r>
        <w:t>–</w:t>
      </w:r>
      <w:r w:rsidRPr="00E77A07">
        <w:t>43:</w:t>
      </w:r>
    </w:p>
    <w:p w:rsidR="00EE55F7" w:rsidRPr="00E77A07" w:rsidRDefault="00EE55F7" w:rsidP="00EE55F7">
      <w:r>
        <w:rPr>
          <w:rFonts w:ascii="Cambria Math" w:hAnsi="Cambria Math"/>
        </w:rPr>
        <w:br/>
      </w:r>
      <m:oMathPara>
        <m:oMath>
          <m:sSub>
            <m:sSubPr>
              <m:ctrlPr>
                <w:rPr>
                  <w:rFonts w:ascii="Cambria Math" w:hAnsi="Cambria Math"/>
                  <w:i/>
                </w:rPr>
              </m:ctrlPr>
            </m:sSubPr>
            <m:e>
              <m:r>
                <m:rPr>
                  <m:sty m:val="p"/>
                </m:rPr>
                <w:rPr>
                  <w:rFonts w:ascii="Cambria Math" w:hAnsi="Cambria Math"/>
                </w:rPr>
                <m:t xml:space="preserve"> Odds</m:t>
              </m:r>
            </m:e>
            <m:sub>
              <m:r>
                <m:rPr>
                  <m:sty m:val="p"/>
                </m:rPr>
                <w:rPr>
                  <w:rFonts w:ascii="Cambria Math" w:hAnsi="Cambria Math"/>
                </w:rPr>
                <m:t>boy if eats breakfast</m:t>
              </m:r>
            </m:sub>
          </m:sSub>
          <m:r>
            <w:rPr>
              <w:rFonts w:ascii="Cambria Math" w:hAnsi="Cambria Math"/>
            </w:rPr>
            <m:t>=</m:t>
          </m:r>
          <m:f>
            <m:fPr>
              <m:ctrlPr>
                <w:rPr>
                  <w:rFonts w:ascii="Cambria Math" w:hAnsi="Cambria Math"/>
                  <w:i/>
                </w:rPr>
              </m:ctrlPr>
            </m:fPr>
            <m:num>
              <m:r>
                <m:rPr>
                  <m:sty m:val="p"/>
                </m:rPr>
                <w:rPr>
                  <w:rFonts w:ascii="Cambria Math" w:hAnsi="Cambria Math"/>
                </w:rPr>
                <m:t>Number of women who ate breakfast and had a boy</m:t>
              </m:r>
            </m:num>
            <m:den>
              <m:r>
                <m:rPr>
                  <m:sty m:val="p"/>
                </m:rPr>
                <w:rPr>
                  <w:rFonts w:ascii="Cambria Math" w:hAnsi="Cambria Math"/>
                </w:rPr>
                <m:t>Number of women who ate breakfast and had a girl</m:t>
              </m:r>
            </m:den>
          </m:f>
          <m:r>
            <w:rPr>
              <w:rFonts w:ascii="Cambria Math" w:hAnsi="Cambria Math"/>
            </w:rPr>
            <m:t xml:space="preserve">= </m:t>
          </m:r>
          <m:f>
            <m:fPr>
              <m:ctrlPr>
                <w:rPr>
                  <w:rFonts w:ascii="Cambria Math" w:hAnsi="Cambria Math"/>
                  <w:i/>
                </w:rPr>
              </m:ctrlPr>
            </m:fPr>
            <m:num>
              <m:r>
                <w:rPr>
                  <w:rFonts w:ascii="Cambria Math" w:hAnsi="Cambria Math"/>
                </w:rPr>
                <m:t>14</m:t>
              </m:r>
            </m:num>
            <m:den>
              <m:r>
                <w:rPr>
                  <w:rFonts w:ascii="Cambria Math" w:hAnsi="Cambria Math"/>
                </w:rPr>
                <m:t>4</m:t>
              </m:r>
            </m:den>
          </m:f>
        </m:oMath>
      </m:oMathPara>
    </w:p>
    <w:p w:rsidR="00EE55F7" w:rsidRPr="00E77A07" w:rsidRDefault="00EE55F7" w:rsidP="00EE55F7"/>
    <w:p w:rsidR="00EE55F7" w:rsidRPr="00E77A07" w:rsidRDefault="00EE55F7" w:rsidP="00EE55F7">
      <w:r>
        <w:t xml:space="preserve">                                                 </w:t>
      </w:r>
      <w:r w:rsidRPr="00E77A07">
        <w:t>= 3.5</w:t>
      </w:r>
    </w:p>
    <w:p w:rsidR="00EE55F7" w:rsidRDefault="00EE55F7" w:rsidP="001611DB">
      <w:pPr>
        <w:pStyle w:val="NoSpacing"/>
        <w:rPr>
          <w:b/>
        </w:rPr>
      </w:pPr>
    </w:p>
    <w:p w:rsidR="003D78C2" w:rsidRDefault="003D78C2" w:rsidP="001611DB">
      <w:pPr>
        <w:pStyle w:val="NoSpacing"/>
      </w:pPr>
    </w:p>
    <w:p w:rsidR="003D78C2" w:rsidRPr="00584DEA" w:rsidRDefault="00AD3A43" w:rsidP="001611DB">
      <w:pPr>
        <w:pStyle w:val="NoSpacing"/>
        <w:rPr>
          <w:b/>
          <w:u w:val="single"/>
        </w:rPr>
      </w:pPr>
      <w:r w:rsidRPr="00584DEA">
        <w:rPr>
          <w:b/>
          <w:u w:val="single"/>
        </w:rPr>
        <w:t>Chapter 12</w:t>
      </w:r>
      <w:r w:rsidR="00584DEA" w:rsidRPr="00584DEA">
        <w:rPr>
          <w:b/>
          <w:u w:val="single"/>
        </w:rPr>
        <w:t xml:space="preserve"> - </w:t>
      </w:r>
      <w:r w:rsidR="00584DEA" w:rsidRPr="00584DEA">
        <w:rPr>
          <w:b/>
          <w:u w:val="single"/>
          <w:lang w:eastAsia="en-GB"/>
        </w:rPr>
        <w:t>Modern approaches to theory testing</w:t>
      </w:r>
    </w:p>
    <w:p w:rsidR="00AD3A43" w:rsidRDefault="00AD3A43" w:rsidP="001611DB">
      <w:pPr>
        <w:pStyle w:val="NoSpacing"/>
        <w:rPr>
          <w:b/>
        </w:rPr>
      </w:pPr>
    </w:p>
    <w:p w:rsidR="00AD3A43" w:rsidRPr="00BD5418" w:rsidRDefault="00BD5418" w:rsidP="00BD5418">
      <w:pPr>
        <w:pStyle w:val="NoSpacing"/>
        <w:numPr>
          <w:ilvl w:val="0"/>
          <w:numId w:val="1"/>
        </w:numPr>
      </w:pPr>
      <w:r>
        <w:rPr>
          <w:lang w:val="en-GB"/>
        </w:rPr>
        <w:t>A _____ is a numerical characteristic of a sample and a _____ is a numerical characteristic of a population.</w:t>
      </w:r>
    </w:p>
    <w:p w:rsidR="00BD5418" w:rsidRDefault="00BD5418" w:rsidP="00BD5418">
      <w:pPr>
        <w:pStyle w:val="NoSpacing"/>
        <w:rPr>
          <w:lang w:val="en-GB"/>
        </w:rPr>
      </w:pPr>
    </w:p>
    <w:p w:rsidR="00BD5418" w:rsidRDefault="00BD5418" w:rsidP="00BD5418">
      <w:pPr>
        <w:pStyle w:val="ListParagraph"/>
        <w:numPr>
          <w:ilvl w:val="0"/>
          <w:numId w:val="49"/>
        </w:numPr>
      </w:pPr>
      <w:r w:rsidRPr="00BD5418">
        <w:rPr>
          <w:rFonts w:eastAsiaTheme="minorEastAsia"/>
          <w:lang w:val="en-GB"/>
        </w:rPr>
        <w:lastRenderedPageBreak/>
        <w:t>distribution, variable</w:t>
      </w:r>
    </w:p>
    <w:p w:rsidR="00BD5418" w:rsidRDefault="00BD5418" w:rsidP="00BD5418">
      <w:pPr>
        <w:pStyle w:val="ListParagraph"/>
        <w:numPr>
          <w:ilvl w:val="0"/>
          <w:numId w:val="49"/>
        </w:numPr>
      </w:pPr>
      <w:r w:rsidRPr="00BD5418">
        <w:rPr>
          <w:lang w:val="en-GB"/>
        </w:rPr>
        <w:t>variable, distribution</w:t>
      </w:r>
    </w:p>
    <w:p w:rsidR="00BD5418" w:rsidRDefault="00BD5418" w:rsidP="00BD5418">
      <w:pPr>
        <w:pStyle w:val="ListParagraph"/>
        <w:numPr>
          <w:ilvl w:val="0"/>
          <w:numId w:val="49"/>
        </w:numPr>
      </w:pPr>
      <w:r w:rsidRPr="00BD5418">
        <w:rPr>
          <w:lang w:val="en-GB"/>
        </w:rPr>
        <w:t>parameter, statistic</w:t>
      </w:r>
    </w:p>
    <w:p w:rsidR="00BD5418" w:rsidRDefault="00BD5418" w:rsidP="00BD5418">
      <w:pPr>
        <w:pStyle w:val="ListParagraph"/>
        <w:numPr>
          <w:ilvl w:val="0"/>
          <w:numId w:val="49"/>
        </w:numPr>
      </w:pPr>
      <w:r w:rsidRPr="00BD5418">
        <w:rPr>
          <w:lang w:val="en-GB"/>
        </w:rPr>
        <w:t>statistic, parameter</w:t>
      </w:r>
    </w:p>
    <w:p w:rsidR="00BD5418" w:rsidRDefault="00BD5418" w:rsidP="00BD5418">
      <w:pPr>
        <w:pStyle w:val="NoSpacing"/>
      </w:pPr>
    </w:p>
    <w:p w:rsidR="00BD5418" w:rsidRDefault="00BD5418" w:rsidP="00BD5418">
      <w:pPr>
        <w:pStyle w:val="NoSpacing"/>
        <w:rPr>
          <w:lang w:val="en-GB"/>
        </w:rPr>
      </w:pPr>
      <w:r>
        <w:t xml:space="preserve">The correct answer is d) </w:t>
      </w:r>
      <w:r>
        <w:rPr>
          <w:lang w:val="en-GB"/>
        </w:rPr>
        <w:t>statistic, parameter</w:t>
      </w:r>
    </w:p>
    <w:p w:rsidR="00BD5418" w:rsidRDefault="00BD5418" w:rsidP="00BD5418">
      <w:pPr>
        <w:pStyle w:val="NoSpacing"/>
        <w:rPr>
          <w:lang w:val="en-GB"/>
        </w:rPr>
      </w:pPr>
    </w:p>
    <w:p w:rsidR="00BD5418" w:rsidRPr="00BD5418" w:rsidRDefault="00BD5418" w:rsidP="00BD5418">
      <w:pPr>
        <w:pStyle w:val="ListParagraph"/>
        <w:numPr>
          <w:ilvl w:val="0"/>
          <w:numId w:val="1"/>
        </w:numPr>
        <w:spacing w:before="40" w:after="40" w:line="300" w:lineRule="auto"/>
        <w:jc w:val="both"/>
        <w:rPr>
          <w:lang w:val="en-GB"/>
        </w:rPr>
      </w:pPr>
      <w:r w:rsidRPr="00BD5418">
        <w:rPr>
          <w:lang w:val="en-GB"/>
        </w:rPr>
        <w:t xml:space="preserve">A kurtosis value of –2.89 indicates: </w:t>
      </w:r>
    </w:p>
    <w:p w:rsidR="00BD5418" w:rsidRDefault="00BD5418" w:rsidP="00BD5418">
      <w:pPr>
        <w:pStyle w:val="NoSpacing"/>
        <w:rPr>
          <w:lang w:val="en-GB"/>
        </w:rPr>
      </w:pPr>
      <w:r>
        <w:rPr>
          <w:i/>
          <w:lang w:val="en-GB"/>
        </w:rPr>
        <w:t>(Hint</w:t>
      </w:r>
      <w:r>
        <w:rPr>
          <w:lang w:val="en-GB"/>
        </w:rPr>
        <w:t xml:space="preserve">: Positive values of kurtosis indicate too many scores in the tails of the distribution and that the </w:t>
      </w:r>
      <w:proofErr w:type="spellStart"/>
      <w:r>
        <w:rPr>
          <w:lang w:val="en-GB"/>
        </w:rPr>
        <w:t>ditribution</w:t>
      </w:r>
      <w:proofErr w:type="spellEnd"/>
      <w:r>
        <w:rPr>
          <w:lang w:val="en-GB"/>
        </w:rPr>
        <w:t xml:space="preserve"> is too peaked, whereas negative values indicate too few scores in the tails and that the distribution is quite flat).</w:t>
      </w:r>
    </w:p>
    <w:p w:rsidR="00BD5418" w:rsidRDefault="00BD5418" w:rsidP="00BD5418">
      <w:pPr>
        <w:pStyle w:val="NoSpacing"/>
        <w:rPr>
          <w:lang w:val="en-GB"/>
        </w:rPr>
      </w:pPr>
    </w:p>
    <w:p w:rsidR="00BD5418" w:rsidRDefault="00BD5418" w:rsidP="00BD5418">
      <w:pPr>
        <w:pStyle w:val="NoSpacing"/>
        <w:numPr>
          <w:ilvl w:val="0"/>
          <w:numId w:val="50"/>
        </w:numPr>
        <w:rPr>
          <w:lang w:val="en-GB"/>
        </w:rPr>
      </w:pPr>
      <w:r>
        <w:rPr>
          <w:lang w:val="en-GB"/>
        </w:rPr>
        <w:t>There is a mistake in your calculation.</w:t>
      </w:r>
    </w:p>
    <w:p w:rsidR="00BD5418" w:rsidRDefault="00BD5418" w:rsidP="00BD5418">
      <w:pPr>
        <w:pStyle w:val="NoSpacing"/>
        <w:numPr>
          <w:ilvl w:val="0"/>
          <w:numId w:val="50"/>
        </w:numPr>
        <w:rPr>
          <w:lang w:val="en-GB"/>
        </w:rPr>
      </w:pPr>
      <w:r>
        <w:rPr>
          <w:lang w:val="en-GB"/>
        </w:rPr>
        <w:t>A pointy and heavy-tailed distribution</w:t>
      </w:r>
    </w:p>
    <w:p w:rsidR="00BD5418" w:rsidRDefault="00BD5418" w:rsidP="00BD5418">
      <w:pPr>
        <w:pStyle w:val="NoSpacing"/>
        <w:numPr>
          <w:ilvl w:val="0"/>
          <w:numId w:val="50"/>
        </w:numPr>
        <w:rPr>
          <w:lang w:val="en-GB"/>
        </w:rPr>
      </w:pPr>
      <w:r>
        <w:rPr>
          <w:lang w:val="en-GB"/>
        </w:rPr>
        <w:t>A flat and heavy-tailed distribution</w:t>
      </w:r>
    </w:p>
    <w:p w:rsidR="00BD5418" w:rsidRDefault="00BD5418" w:rsidP="00BD5418">
      <w:pPr>
        <w:pStyle w:val="NoSpacing"/>
        <w:numPr>
          <w:ilvl w:val="0"/>
          <w:numId w:val="50"/>
        </w:numPr>
        <w:rPr>
          <w:lang w:val="en-GB"/>
        </w:rPr>
      </w:pPr>
      <w:r>
        <w:rPr>
          <w:lang w:val="en-GB"/>
        </w:rPr>
        <w:t>A flat and light-tailed distribution</w:t>
      </w:r>
    </w:p>
    <w:p w:rsidR="00BD5418" w:rsidRDefault="00BD5418" w:rsidP="00BD5418">
      <w:pPr>
        <w:pStyle w:val="NoSpacing"/>
        <w:rPr>
          <w:lang w:val="en-GB"/>
        </w:rPr>
      </w:pPr>
      <w:r>
        <w:t xml:space="preserve">The correct answer is d) </w:t>
      </w:r>
      <w:proofErr w:type="gramStart"/>
      <w:r>
        <w:rPr>
          <w:lang w:val="en-GB"/>
        </w:rPr>
        <w:t>A</w:t>
      </w:r>
      <w:proofErr w:type="gramEnd"/>
      <w:r>
        <w:rPr>
          <w:lang w:val="en-GB"/>
        </w:rPr>
        <w:t xml:space="preserve"> flat and light-tailed distribution</w:t>
      </w:r>
    </w:p>
    <w:p w:rsidR="00BD5418" w:rsidRDefault="00BD5418" w:rsidP="00BD5418">
      <w:pPr>
        <w:pStyle w:val="NoSpacing"/>
        <w:rPr>
          <w:lang w:val="en-GB"/>
        </w:rPr>
      </w:pPr>
      <w:r>
        <w:t xml:space="preserve">Feedback: </w:t>
      </w:r>
      <w:r>
        <w:rPr>
          <w:lang w:val="en-GB"/>
        </w:rPr>
        <w:t>The further the value is from zero, the more likely it is that the data are not normally distributed.</w:t>
      </w:r>
    </w:p>
    <w:p w:rsidR="00BD5418" w:rsidRDefault="00BD5418" w:rsidP="00BD5418">
      <w:pPr>
        <w:pStyle w:val="NoSpacing"/>
        <w:rPr>
          <w:lang w:val="en-GB"/>
        </w:rPr>
      </w:pPr>
    </w:p>
    <w:p w:rsidR="00BD5418" w:rsidRPr="00BD5418" w:rsidRDefault="00BD5418" w:rsidP="00BD5418">
      <w:pPr>
        <w:pStyle w:val="ListParagraph"/>
        <w:numPr>
          <w:ilvl w:val="0"/>
          <w:numId w:val="1"/>
        </w:numPr>
        <w:spacing w:after="120" w:line="240" w:lineRule="auto"/>
        <w:jc w:val="both"/>
        <w:rPr>
          <w:lang w:val="en-GB"/>
        </w:rPr>
      </w:pPr>
      <w:r w:rsidRPr="00BD5418">
        <w:rPr>
          <w:lang w:val="en-GB"/>
        </w:rPr>
        <w:t>What does the graph below indicate about the normality of our data?</w:t>
      </w:r>
    </w:p>
    <w:p w:rsidR="00BD5418" w:rsidRDefault="00BD5418" w:rsidP="00BD5418">
      <w:pPr>
        <w:pStyle w:val="NoSpacing"/>
        <w:jc w:val="center"/>
      </w:pPr>
      <w:r>
        <w:rPr>
          <w:noProof/>
          <w:lang w:val="en-GB" w:eastAsia="en-GB"/>
        </w:rPr>
        <w:drawing>
          <wp:inline distT="0" distB="0" distL="0" distR="0" wp14:anchorId="046E8F13" wp14:editId="20737B69">
            <wp:extent cx="3100070" cy="2480945"/>
            <wp:effectExtent l="0" t="0" r="5080" b="0"/>
            <wp:docPr id="14" name="Picture 1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00070" cy="2480945"/>
                    </a:xfrm>
                    <a:prstGeom prst="rect">
                      <a:avLst/>
                    </a:prstGeom>
                    <a:noFill/>
                    <a:ln>
                      <a:noFill/>
                    </a:ln>
                  </pic:spPr>
                </pic:pic>
              </a:graphicData>
            </a:graphic>
          </wp:inline>
        </w:drawing>
      </w:r>
    </w:p>
    <w:p w:rsidR="00BD5418" w:rsidRDefault="00BD5418" w:rsidP="00BD5418">
      <w:pPr>
        <w:pStyle w:val="NoSpacing"/>
        <w:jc w:val="center"/>
      </w:pPr>
    </w:p>
    <w:p w:rsidR="008D27A0" w:rsidRDefault="008D27A0" w:rsidP="003C1EAE">
      <w:pPr>
        <w:pStyle w:val="ListParagraph"/>
        <w:numPr>
          <w:ilvl w:val="0"/>
          <w:numId w:val="51"/>
        </w:numPr>
      </w:pPr>
      <w:r w:rsidRPr="008D27A0">
        <w:rPr>
          <w:lang w:val="en-GB"/>
        </w:rPr>
        <w:t>The histogram reveals that the data deviate substantially from normal.</w:t>
      </w:r>
    </w:p>
    <w:p w:rsidR="008D27A0" w:rsidRDefault="008D27A0" w:rsidP="003C1EAE">
      <w:pPr>
        <w:pStyle w:val="ListParagraph"/>
        <w:numPr>
          <w:ilvl w:val="0"/>
          <w:numId w:val="51"/>
        </w:numPr>
      </w:pPr>
      <w:r w:rsidRPr="008D27A0">
        <w:rPr>
          <w:lang w:val="en-GB"/>
        </w:rPr>
        <w:t>The histogram reveals that the data are more or less normal.</w:t>
      </w:r>
    </w:p>
    <w:p w:rsidR="008D27A0" w:rsidRDefault="008D27A0" w:rsidP="003C1EAE">
      <w:pPr>
        <w:pStyle w:val="ListParagraph"/>
        <w:numPr>
          <w:ilvl w:val="0"/>
          <w:numId w:val="51"/>
        </w:numPr>
      </w:pPr>
      <w:r w:rsidRPr="008D27A0">
        <w:rPr>
          <w:lang w:val="en-GB"/>
        </w:rPr>
        <w:t>The histogram reveals that the data have multivariate normality.</w:t>
      </w:r>
    </w:p>
    <w:p w:rsidR="008D27A0" w:rsidRDefault="008D27A0" w:rsidP="003C1EAE">
      <w:pPr>
        <w:pStyle w:val="ListParagraph"/>
        <w:numPr>
          <w:ilvl w:val="0"/>
          <w:numId w:val="51"/>
        </w:numPr>
      </w:pPr>
      <w:r w:rsidRPr="008D27A0">
        <w:rPr>
          <w:lang w:val="en-GB"/>
        </w:rPr>
        <w:t>We cannot infer anything about the normality of our data from this graph.</w:t>
      </w:r>
    </w:p>
    <w:p w:rsidR="00BD5418" w:rsidRDefault="00BD5418" w:rsidP="00BD5418">
      <w:pPr>
        <w:pStyle w:val="NoSpacing"/>
      </w:pPr>
    </w:p>
    <w:p w:rsidR="008D27A0" w:rsidRDefault="008D27A0" w:rsidP="008D27A0">
      <w:r>
        <w:t xml:space="preserve">The correct answer is b) </w:t>
      </w:r>
      <w:proofErr w:type="gramStart"/>
      <w:r w:rsidRPr="008D27A0">
        <w:rPr>
          <w:lang w:val="en-GB"/>
        </w:rPr>
        <w:t>The</w:t>
      </w:r>
      <w:proofErr w:type="gramEnd"/>
      <w:r w:rsidRPr="008D27A0">
        <w:rPr>
          <w:lang w:val="en-GB"/>
        </w:rPr>
        <w:t xml:space="preserve"> histogram reveals that the data are more or less normal.</w:t>
      </w:r>
    </w:p>
    <w:p w:rsidR="008D27A0" w:rsidRDefault="008D27A0" w:rsidP="00BD5418">
      <w:pPr>
        <w:pStyle w:val="NoSpacing"/>
        <w:rPr>
          <w:lang w:val="en-GB"/>
        </w:rPr>
      </w:pPr>
      <w:r>
        <w:t xml:space="preserve">Feedback: </w:t>
      </w:r>
      <w:r>
        <w:rPr>
          <w:lang w:val="en-GB"/>
        </w:rPr>
        <w:t>The graph is fairly symmetrical, with the characteristic bell shaped curve.</w:t>
      </w:r>
    </w:p>
    <w:p w:rsidR="008D27A0" w:rsidRDefault="008D27A0" w:rsidP="00BD5418">
      <w:pPr>
        <w:pStyle w:val="NoSpacing"/>
        <w:rPr>
          <w:lang w:val="en-GB"/>
        </w:rPr>
      </w:pPr>
    </w:p>
    <w:p w:rsidR="008D27A0" w:rsidRPr="008D27A0" w:rsidRDefault="008D27A0" w:rsidP="008D27A0">
      <w:pPr>
        <w:pStyle w:val="ListParagraph"/>
        <w:numPr>
          <w:ilvl w:val="0"/>
          <w:numId w:val="1"/>
        </w:numPr>
        <w:spacing w:after="120" w:line="240" w:lineRule="auto"/>
        <w:jc w:val="both"/>
        <w:rPr>
          <w:lang w:val="en-GB"/>
        </w:rPr>
      </w:pPr>
      <w:r w:rsidRPr="008D27A0">
        <w:rPr>
          <w:lang w:val="en-GB"/>
        </w:rPr>
        <w:t>Is it possible to calculate the skewness of a set of numerical scores?</w:t>
      </w:r>
    </w:p>
    <w:p w:rsidR="008D27A0" w:rsidRDefault="008D27A0" w:rsidP="00BD5418">
      <w:pPr>
        <w:pStyle w:val="NoSpacing"/>
      </w:pPr>
    </w:p>
    <w:p w:rsidR="008D27A0" w:rsidRDefault="008D27A0" w:rsidP="003C1EAE">
      <w:pPr>
        <w:pStyle w:val="NoSpacing"/>
        <w:numPr>
          <w:ilvl w:val="0"/>
          <w:numId w:val="52"/>
        </w:numPr>
        <w:rPr>
          <w:lang w:val="en-GB"/>
        </w:rPr>
      </w:pPr>
      <w:r>
        <w:rPr>
          <w:lang w:val="en-GB"/>
        </w:rPr>
        <w:t>Yes.</w:t>
      </w:r>
    </w:p>
    <w:p w:rsidR="008D27A0" w:rsidRDefault="008D27A0" w:rsidP="003C1EAE">
      <w:pPr>
        <w:pStyle w:val="NoSpacing"/>
        <w:numPr>
          <w:ilvl w:val="0"/>
          <w:numId w:val="52"/>
        </w:numPr>
        <w:rPr>
          <w:lang w:val="en-GB"/>
        </w:rPr>
      </w:pPr>
      <w:r>
        <w:rPr>
          <w:lang w:val="en-GB"/>
        </w:rPr>
        <w:t>Only if you have used an independent-measures design.</w:t>
      </w:r>
    </w:p>
    <w:p w:rsidR="008D27A0" w:rsidRDefault="008D27A0" w:rsidP="003C1EAE">
      <w:pPr>
        <w:pStyle w:val="NoSpacing"/>
        <w:numPr>
          <w:ilvl w:val="0"/>
          <w:numId w:val="52"/>
        </w:numPr>
        <w:rPr>
          <w:lang w:val="en-GB"/>
        </w:rPr>
      </w:pPr>
      <w:r>
        <w:rPr>
          <w:lang w:val="en-GB"/>
        </w:rPr>
        <w:t>No.</w:t>
      </w:r>
    </w:p>
    <w:p w:rsidR="008D27A0" w:rsidRDefault="008D27A0" w:rsidP="003C1EAE">
      <w:pPr>
        <w:pStyle w:val="NoSpacing"/>
        <w:numPr>
          <w:ilvl w:val="0"/>
          <w:numId w:val="52"/>
        </w:numPr>
        <w:rPr>
          <w:lang w:val="en-GB"/>
        </w:rPr>
      </w:pPr>
      <w:r>
        <w:rPr>
          <w:lang w:val="en-GB"/>
        </w:rPr>
        <w:t>Only if you have a large sample size.</w:t>
      </w:r>
    </w:p>
    <w:p w:rsidR="008D27A0" w:rsidRDefault="008D27A0" w:rsidP="008D27A0">
      <w:pPr>
        <w:pStyle w:val="NoSpacing"/>
      </w:pPr>
    </w:p>
    <w:p w:rsidR="008D27A0" w:rsidRDefault="008D27A0" w:rsidP="008D27A0">
      <w:pPr>
        <w:pStyle w:val="NoSpacing"/>
      </w:pPr>
      <w:r>
        <w:t xml:space="preserve">The correct answer is a) yes. </w:t>
      </w:r>
    </w:p>
    <w:p w:rsidR="008D27A0" w:rsidRDefault="008D27A0" w:rsidP="008D27A0">
      <w:pPr>
        <w:pStyle w:val="NoSpacing"/>
      </w:pPr>
    </w:p>
    <w:p w:rsidR="008D27A0" w:rsidRPr="008D27A0" w:rsidRDefault="008D27A0" w:rsidP="008D27A0">
      <w:pPr>
        <w:pStyle w:val="NoSpacing"/>
        <w:numPr>
          <w:ilvl w:val="0"/>
          <w:numId w:val="1"/>
        </w:numPr>
      </w:pPr>
      <w:r>
        <w:rPr>
          <w:lang w:val="en-GB"/>
        </w:rPr>
        <w:lastRenderedPageBreak/>
        <w:t>A researcher investigating ‘Pygmalion in the classroom’ measured teachers’ perceptions of male and female students’ mathematical abilities. She collected teacher ratings of 97 male and female students. Based on the output, what can you say about the data?</w:t>
      </w:r>
    </w:p>
    <w:p w:rsidR="008D27A0" w:rsidRPr="008D27A0" w:rsidRDefault="008D27A0" w:rsidP="008D27A0">
      <w:pPr>
        <w:pStyle w:val="NoSpacing"/>
        <w:ind w:left="720"/>
      </w:pPr>
    </w:p>
    <w:p w:rsidR="008D27A0" w:rsidRDefault="008D27A0" w:rsidP="008D27A0">
      <w:pPr>
        <w:pStyle w:val="NoSpacing"/>
        <w:jc w:val="center"/>
      </w:pPr>
      <w:r>
        <w:rPr>
          <w:noProof/>
          <w:lang w:val="en-GB" w:eastAsia="en-GB"/>
        </w:rPr>
        <w:drawing>
          <wp:inline distT="0" distB="0" distL="0" distR="0" wp14:anchorId="095224C5" wp14:editId="2F5940D5">
            <wp:extent cx="4881245" cy="1224280"/>
            <wp:effectExtent l="0" t="0" r="0" b="0"/>
            <wp:docPr id="354" name="Picture 354" descr="Macintosh HD:Users:andyfield:Documents:Academic:Data:Teaching Data:DiscStat Data:Class Test:Pygmallion Levene's.tiff"/>
            <wp:cNvGraphicFramePr/>
            <a:graphic xmlns:a="http://schemas.openxmlformats.org/drawingml/2006/main">
              <a:graphicData uri="http://schemas.openxmlformats.org/drawingml/2006/picture">
                <pic:pic xmlns:pic="http://schemas.openxmlformats.org/drawingml/2006/picture">
                  <pic:nvPicPr>
                    <pic:cNvPr id="354" name="Picture 354" descr="Macintosh HD:Users:andyfield:Documents:Academic:Data:Teaching Data:DiscStat Data:Class Test:Pygmallion Levene's.tiff"/>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81245" cy="1224280"/>
                    </a:xfrm>
                    <a:prstGeom prst="rect">
                      <a:avLst/>
                    </a:prstGeom>
                    <a:noFill/>
                    <a:ln>
                      <a:noFill/>
                    </a:ln>
                  </pic:spPr>
                </pic:pic>
              </a:graphicData>
            </a:graphic>
          </wp:inline>
        </w:drawing>
      </w:r>
    </w:p>
    <w:p w:rsidR="000D297B" w:rsidRDefault="000D297B" w:rsidP="008D27A0">
      <w:pPr>
        <w:pStyle w:val="NoSpacing"/>
        <w:jc w:val="center"/>
      </w:pPr>
    </w:p>
    <w:p w:rsidR="000D297B" w:rsidRDefault="000D297B" w:rsidP="003C1EAE">
      <w:pPr>
        <w:pStyle w:val="ListParagraph"/>
        <w:numPr>
          <w:ilvl w:val="0"/>
          <w:numId w:val="53"/>
        </w:numPr>
      </w:pPr>
      <w:r w:rsidRPr="000D297B">
        <w:rPr>
          <w:lang w:val="en-GB"/>
        </w:rPr>
        <w:t>Mean perceptions of male and female students were significantly different.</w:t>
      </w:r>
    </w:p>
    <w:p w:rsidR="000D297B" w:rsidRPr="000D297B" w:rsidRDefault="000D297B" w:rsidP="003C1EAE">
      <w:pPr>
        <w:pStyle w:val="ListParagraph"/>
        <w:numPr>
          <w:ilvl w:val="0"/>
          <w:numId w:val="53"/>
        </w:numPr>
        <w:rPr>
          <w:lang w:val="en-GB"/>
        </w:rPr>
      </w:pPr>
      <w:r w:rsidRPr="000D297B">
        <w:rPr>
          <w:lang w:val="en-GB"/>
        </w:rPr>
        <w:t xml:space="preserve">Mean and median ratings were similar for males and females </w:t>
      </w:r>
    </w:p>
    <w:p w:rsidR="000D297B" w:rsidRDefault="000D297B" w:rsidP="003C1EAE">
      <w:pPr>
        <w:pStyle w:val="ListParagraph"/>
        <w:numPr>
          <w:ilvl w:val="0"/>
          <w:numId w:val="53"/>
        </w:numPr>
      </w:pPr>
      <w:r w:rsidRPr="000D297B">
        <w:rPr>
          <w:lang w:val="en-GB"/>
        </w:rPr>
        <w:t>The variances of ratings were significantly different for males and females.</w:t>
      </w:r>
    </w:p>
    <w:p w:rsidR="000D297B" w:rsidRPr="000D297B" w:rsidRDefault="000D297B" w:rsidP="003C1EAE">
      <w:pPr>
        <w:pStyle w:val="ListParagraph"/>
        <w:numPr>
          <w:ilvl w:val="0"/>
          <w:numId w:val="53"/>
        </w:numPr>
      </w:pPr>
      <w:r w:rsidRPr="000D297B">
        <w:rPr>
          <w:lang w:val="en-GB"/>
        </w:rPr>
        <w:t xml:space="preserve">Homogeneity of variance can be assumed. </w:t>
      </w:r>
    </w:p>
    <w:p w:rsidR="000D297B" w:rsidRDefault="000D297B" w:rsidP="000D297B">
      <w:pPr>
        <w:rPr>
          <w:lang w:val="en-GB"/>
        </w:rPr>
      </w:pPr>
      <w:r>
        <w:t xml:space="preserve">The correct answer is c) </w:t>
      </w:r>
      <w:r>
        <w:rPr>
          <w:lang w:val="en-GB"/>
        </w:rPr>
        <w:t>The variances of ratings were significantly different for males and females.</w:t>
      </w:r>
    </w:p>
    <w:p w:rsidR="000D297B" w:rsidRDefault="000D297B" w:rsidP="000D297B">
      <w:pPr>
        <w:rPr>
          <w:lang w:val="en-GB"/>
        </w:rPr>
      </w:pPr>
      <w:r>
        <w:rPr>
          <w:lang w:val="en-GB"/>
        </w:rPr>
        <w:t>Feedback: The significant result (</w:t>
      </w:r>
      <w:r>
        <w:rPr>
          <w:i/>
          <w:lang w:val="en-GB"/>
        </w:rPr>
        <w:t>p</w:t>
      </w:r>
      <w:r>
        <w:rPr>
          <w:lang w:val="en-GB"/>
        </w:rPr>
        <w:t xml:space="preserve"> &lt; .05) means that homogeneity of variance cannot be assumed.</w:t>
      </w:r>
    </w:p>
    <w:p w:rsidR="000D297B" w:rsidRDefault="000D297B" w:rsidP="000D297B">
      <w:pPr>
        <w:rPr>
          <w:lang w:val="en-GB"/>
        </w:rPr>
      </w:pPr>
    </w:p>
    <w:p w:rsidR="003C1EAE" w:rsidRDefault="003C1EAE" w:rsidP="003C1EAE">
      <w:pPr>
        <w:pStyle w:val="ListParagraph"/>
        <w:numPr>
          <w:ilvl w:val="0"/>
          <w:numId w:val="1"/>
        </w:numPr>
        <w:spacing w:after="120" w:line="240" w:lineRule="auto"/>
        <w:jc w:val="both"/>
        <w:rPr>
          <w:lang w:val="en-GB"/>
        </w:rPr>
      </w:pPr>
      <w:proofErr w:type="spellStart"/>
      <w:r w:rsidRPr="003C1EAE">
        <w:rPr>
          <w:lang w:val="en-GB"/>
        </w:rPr>
        <w:t>Levene’s</w:t>
      </w:r>
      <w:proofErr w:type="spellEnd"/>
      <w:r w:rsidRPr="003C1EAE">
        <w:rPr>
          <w:lang w:val="en-GB"/>
        </w:rPr>
        <w:t xml:space="preserve"> test can be used to measure:</w:t>
      </w:r>
    </w:p>
    <w:p w:rsidR="003C1EAE" w:rsidRPr="003C1EAE" w:rsidRDefault="003C1EAE" w:rsidP="003C1EAE">
      <w:pPr>
        <w:spacing w:after="120" w:line="240" w:lineRule="auto"/>
        <w:jc w:val="both"/>
        <w:rPr>
          <w:lang w:val="en-GB"/>
        </w:rPr>
      </w:pPr>
    </w:p>
    <w:p w:rsidR="003C1EAE" w:rsidRDefault="003C1EAE" w:rsidP="003C1EAE">
      <w:pPr>
        <w:pStyle w:val="ListParagraph"/>
        <w:numPr>
          <w:ilvl w:val="0"/>
          <w:numId w:val="54"/>
        </w:numPr>
      </w:pPr>
      <w:r w:rsidRPr="003C1EAE">
        <w:rPr>
          <w:lang w:val="en-GB"/>
        </w:rPr>
        <w:t>Whether scores are normally distributed.</w:t>
      </w:r>
    </w:p>
    <w:p w:rsidR="003C1EAE" w:rsidRDefault="003C1EAE" w:rsidP="003C1EAE">
      <w:pPr>
        <w:pStyle w:val="ListParagraph"/>
        <w:numPr>
          <w:ilvl w:val="0"/>
          <w:numId w:val="54"/>
        </w:numPr>
      </w:pPr>
      <w:r w:rsidRPr="003C1EAE">
        <w:rPr>
          <w:lang w:val="en-GB"/>
        </w:rPr>
        <w:t>Whether scores are independent.</w:t>
      </w:r>
    </w:p>
    <w:p w:rsidR="003C1EAE" w:rsidRDefault="003C1EAE" w:rsidP="003C1EAE">
      <w:pPr>
        <w:pStyle w:val="ListParagraph"/>
        <w:numPr>
          <w:ilvl w:val="0"/>
          <w:numId w:val="54"/>
        </w:numPr>
      </w:pPr>
      <w:r w:rsidRPr="003C1EAE">
        <w:rPr>
          <w:lang w:val="en-GB"/>
        </w:rPr>
        <w:t>Whether group means are equal.</w:t>
      </w:r>
    </w:p>
    <w:p w:rsidR="003C1EAE" w:rsidRDefault="003C1EAE" w:rsidP="003C1EAE">
      <w:pPr>
        <w:pStyle w:val="ListParagraph"/>
        <w:numPr>
          <w:ilvl w:val="0"/>
          <w:numId w:val="54"/>
        </w:numPr>
      </w:pPr>
      <w:r w:rsidRPr="003C1EAE">
        <w:rPr>
          <w:lang w:val="en-GB"/>
        </w:rPr>
        <w:t>Whether group variances differ.</w:t>
      </w:r>
    </w:p>
    <w:p w:rsidR="000D297B" w:rsidRDefault="000D297B" w:rsidP="000D297B"/>
    <w:p w:rsidR="000D297B" w:rsidRDefault="003C1EAE" w:rsidP="000D297B">
      <w:pPr>
        <w:pStyle w:val="NoSpacing"/>
      </w:pPr>
      <w:r>
        <w:t xml:space="preserve">The correct answer is d) </w:t>
      </w:r>
      <w:proofErr w:type="gramStart"/>
      <w:r>
        <w:t>Whether</w:t>
      </w:r>
      <w:proofErr w:type="gramEnd"/>
      <w:r>
        <w:t xml:space="preserve"> group variances differ.</w:t>
      </w:r>
    </w:p>
    <w:p w:rsidR="003C1EAE" w:rsidRDefault="003C1EAE" w:rsidP="000D297B">
      <w:pPr>
        <w:pStyle w:val="NoSpacing"/>
      </w:pPr>
    </w:p>
    <w:p w:rsidR="003C1EAE" w:rsidRPr="003C1EAE" w:rsidRDefault="003C1EAE" w:rsidP="003C1EAE">
      <w:pPr>
        <w:pStyle w:val="NoSpacing"/>
        <w:numPr>
          <w:ilvl w:val="0"/>
          <w:numId w:val="1"/>
        </w:numPr>
      </w:pPr>
      <w:r>
        <w:rPr>
          <w:lang w:val="en-GB"/>
        </w:rPr>
        <w:t xml:space="preserve">To get a sample of a certain size, scores are taken one-by-one from the observed data and each time replaced. The parameter of interest (e.g., the mean or </w:t>
      </w:r>
      <w:r>
        <w:rPr>
          <w:i/>
          <w:lang w:val="en-GB"/>
        </w:rPr>
        <w:t xml:space="preserve">b </w:t>
      </w:r>
      <w:r>
        <w:rPr>
          <w:lang w:val="en-GB"/>
        </w:rPr>
        <w:t>in regression) is computed within the sample. This process is repeated numerous times. The resulting parameter estimates are used to compute a confidence interval. The process I am describing is:</w:t>
      </w:r>
    </w:p>
    <w:p w:rsidR="003C1EAE" w:rsidRDefault="003C1EAE" w:rsidP="003C1EAE">
      <w:pPr>
        <w:pStyle w:val="NoSpacing"/>
        <w:rPr>
          <w:lang w:val="en-GB"/>
        </w:rPr>
      </w:pPr>
    </w:p>
    <w:p w:rsidR="003C1EAE" w:rsidRDefault="003C1EAE" w:rsidP="003C1EAE">
      <w:pPr>
        <w:pStyle w:val="NoSpacing"/>
        <w:numPr>
          <w:ilvl w:val="0"/>
          <w:numId w:val="55"/>
        </w:numPr>
        <w:rPr>
          <w:lang w:val="en-GB"/>
        </w:rPr>
      </w:pPr>
      <w:r>
        <w:rPr>
          <w:lang w:val="en-GB"/>
        </w:rPr>
        <w:t>Bootstrapping</w:t>
      </w:r>
    </w:p>
    <w:p w:rsidR="003C1EAE" w:rsidRDefault="003C1EAE" w:rsidP="003C1EAE">
      <w:pPr>
        <w:pStyle w:val="NoSpacing"/>
        <w:numPr>
          <w:ilvl w:val="0"/>
          <w:numId w:val="55"/>
        </w:numPr>
        <w:rPr>
          <w:lang w:val="en-GB"/>
        </w:rPr>
      </w:pPr>
      <w:r>
        <w:rPr>
          <w:lang w:val="en-GB"/>
        </w:rPr>
        <w:t>Significance testing</w:t>
      </w:r>
    </w:p>
    <w:p w:rsidR="003C1EAE" w:rsidRDefault="003C1EAE" w:rsidP="003C1EAE">
      <w:pPr>
        <w:pStyle w:val="NoSpacing"/>
        <w:numPr>
          <w:ilvl w:val="0"/>
          <w:numId w:val="55"/>
        </w:numPr>
        <w:rPr>
          <w:lang w:val="en-GB"/>
        </w:rPr>
      </w:pPr>
      <w:r>
        <w:rPr>
          <w:lang w:val="en-GB"/>
        </w:rPr>
        <w:t>Sampling</w:t>
      </w:r>
    </w:p>
    <w:p w:rsidR="003C1EAE" w:rsidRDefault="003C1EAE" w:rsidP="003C1EAE">
      <w:pPr>
        <w:pStyle w:val="NoSpacing"/>
        <w:numPr>
          <w:ilvl w:val="0"/>
          <w:numId w:val="55"/>
        </w:numPr>
        <w:rPr>
          <w:lang w:val="en-GB"/>
        </w:rPr>
      </w:pPr>
      <w:r>
        <w:rPr>
          <w:lang w:val="en-GB"/>
        </w:rPr>
        <w:t>The standard error</w:t>
      </w:r>
    </w:p>
    <w:p w:rsidR="003C1EAE" w:rsidRDefault="003C1EAE" w:rsidP="003C1EAE">
      <w:pPr>
        <w:pStyle w:val="NoSpacing"/>
      </w:pPr>
    </w:p>
    <w:p w:rsidR="003C1EAE" w:rsidRDefault="003C1EAE" w:rsidP="003C1EAE">
      <w:pPr>
        <w:pStyle w:val="NoSpacing"/>
      </w:pPr>
      <w:r>
        <w:t>The correct answer is a) Bootstrapping.</w:t>
      </w:r>
    </w:p>
    <w:p w:rsidR="003C1EAE" w:rsidRDefault="003C1EAE" w:rsidP="003C1EAE">
      <w:pPr>
        <w:pStyle w:val="NoSpacing"/>
      </w:pPr>
    </w:p>
    <w:p w:rsidR="003C1EAE" w:rsidRDefault="003C1EAE" w:rsidP="003C1EAE"/>
    <w:p w:rsidR="003C1EAE" w:rsidRDefault="003C1EAE" w:rsidP="003C1EAE">
      <w:pPr>
        <w:pStyle w:val="NoSpacing"/>
      </w:pPr>
    </w:p>
    <w:p w:rsidR="003C1EAE" w:rsidRDefault="003C1EAE" w:rsidP="003C1EAE">
      <w:pPr>
        <w:pStyle w:val="NoSpacing"/>
      </w:pPr>
    </w:p>
    <w:p w:rsidR="003C1EAE" w:rsidRPr="003C1EAE" w:rsidRDefault="003C1EAE" w:rsidP="003C1EAE">
      <w:pPr>
        <w:pStyle w:val="ListParagraph"/>
        <w:numPr>
          <w:ilvl w:val="0"/>
          <w:numId w:val="1"/>
        </w:numPr>
        <w:spacing w:after="120" w:line="240" w:lineRule="auto"/>
        <w:rPr>
          <w:lang w:val="en-GB"/>
        </w:rPr>
      </w:pPr>
      <w:r w:rsidRPr="003C1EAE">
        <w:rPr>
          <w:lang w:val="en-GB"/>
        </w:rPr>
        <w:t>A psychologist was interested in predicting how depressed people are from the amount of news they watch. Based on the output, do you think the psychologist will end up with a model that can be generalized beyond the sample?</w:t>
      </w:r>
    </w:p>
    <w:p w:rsidR="003C1EAE" w:rsidRDefault="003C1EAE" w:rsidP="003C1EAE">
      <w:pPr>
        <w:pStyle w:val="NoSpacing"/>
        <w:jc w:val="center"/>
      </w:pPr>
      <w:r>
        <w:rPr>
          <w:noProof/>
          <w:lang w:val="en-GB" w:eastAsia="en-GB"/>
        </w:rPr>
        <w:lastRenderedPageBreak/>
        <w:drawing>
          <wp:inline distT="0" distB="0" distL="0" distR="0" wp14:anchorId="0E18E5C0" wp14:editId="6C32BD55">
            <wp:extent cx="5274945" cy="4216400"/>
            <wp:effectExtent l="0" t="0" r="1905" b="0"/>
            <wp:docPr id="352" name="Picture 352" descr="Macintosh HD:Users:andyfield:Documents:Academic:Data:Teaching Data:DiscStat Data:Class Test:News Depress Zpred.png"/>
            <wp:cNvGraphicFramePr/>
            <a:graphic xmlns:a="http://schemas.openxmlformats.org/drawingml/2006/main">
              <a:graphicData uri="http://schemas.openxmlformats.org/drawingml/2006/picture">
                <pic:pic xmlns:pic="http://schemas.openxmlformats.org/drawingml/2006/picture">
                  <pic:nvPicPr>
                    <pic:cNvPr id="352" name="Picture 352" descr="Macintosh HD:Users:andyfield:Documents:Academic:Data:Teaching Data:DiscStat Data:Class Test:News Depress Zpred.png"/>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945" cy="4216400"/>
                    </a:xfrm>
                    <a:prstGeom prst="rect">
                      <a:avLst/>
                    </a:prstGeom>
                    <a:noFill/>
                    <a:ln>
                      <a:noFill/>
                    </a:ln>
                  </pic:spPr>
                </pic:pic>
              </a:graphicData>
            </a:graphic>
          </wp:inline>
        </w:drawing>
      </w:r>
    </w:p>
    <w:p w:rsidR="003C1EAE" w:rsidRDefault="003C1EAE" w:rsidP="003C1EAE">
      <w:pPr>
        <w:pStyle w:val="NoSpacing"/>
        <w:jc w:val="center"/>
      </w:pPr>
    </w:p>
    <w:p w:rsidR="000C6B6C" w:rsidRPr="000C6B6C" w:rsidRDefault="000C6B6C" w:rsidP="000C6B6C">
      <w:pPr>
        <w:pStyle w:val="ListParagraph"/>
        <w:numPr>
          <w:ilvl w:val="0"/>
          <w:numId w:val="56"/>
        </w:numPr>
        <w:rPr>
          <w:lang w:val="en-GB"/>
        </w:rPr>
      </w:pPr>
      <w:r w:rsidRPr="000C6B6C">
        <w:rPr>
          <w:lang w:val="en-GB"/>
        </w:rPr>
        <w:t>No, because the errors lack linearity.</w:t>
      </w:r>
    </w:p>
    <w:p w:rsidR="000C6B6C" w:rsidRDefault="000C6B6C" w:rsidP="000C6B6C">
      <w:pPr>
        <w:pStyle w:val="ListParagraph"/>
        <w:numPr>
          <w:ilvl w:val="0"/>
          <w:numId w:val="56"/>
        </w:numPr>
      </w:pPr>
      <w:r w:rsidRPr="000C6B6C">
        <w:rPr>
          <w:lang w:val="en-GB"/>
        </w:rPr>
        <w:t>No, because the errors show heteroscedasticity.</w:t>
      </w:r>
    </w:p>
    <w:p w:rsidR="000C6B6C" w:rsidRDefault="000C6B6C" w:rsidP="000C6B6C">
      <w:pPr>
        <w:pStyle w:val="ListParagraph"/>
        <w:numPr>
          <w:ilvl w:val="0"/>
          <w:numId w:val="56"/>
        </w:numPr>
      </w:pPr>
      <w:r w:rsidRPr="000C6B6C">
        <w:rPr>
          <w:lang w:val="en-GB"/>
        </w:rPr>
        <w:t>Yes, because errors are normally distributed.</w:t>
      </w:r>
    </w:p>
    <w:p w:rsidR="000C6B6C" w:rsidRDefault="000C6B6C" w:rsidP="000C6B6C">
      <w:pPr>
        <w:pStyle w:val="ListParagraph"/>
        <w:numPr>
          <w:ilvl w:val="0"/>
          <w:numId w:val="56"/>
        </w:numPr>
      </w:pPr>
      <w:r w:rsidRPr="000C6B6C">
        <w:rPr>
          <w:lang w:val="en-GB"/>
        </w:rPr>
        <w:t>Yes, because errors are independent.</w:t>
      </w:r>
    </w:p>
    <w:p w:rsidR="003C1EAE" w:rsidRDefault="003C1EAE" w:rsidP="003C1EAE">
      <w:pPr>
        <w:pStyle w:val="NoSpacing"/>
      </w:pPr>
    </w:p>
    <w:p w:rsidR="000C6B6C" w:rsidRDefault="000C6B6C" w:rsidP="000C6B6C">
      <w:r>
        <w:t xml:space="preserve">The correct answer is b) </w:t>
      </w:r>
      <w:r w:rsidRPr="000C6B6C">
        <w:rPr>
          <w:lang w:val="en-GB"/>
        </w:rPr>
        <w:t>No, because the errors show heteroscedasticity.</w:t>
      </w:r>
    </w:p>
    <w:p w:rsidR="000C6B6C" w:rsidRDefault="000C6B6C" w:rsidP="003C1EAE">
      <w:pPr>
        <w:pStyle w:val="NoSpacing"/>
        <w:rPr>
          <w:lang w:val="en-GB"/>
        </w:rPr>
      </w:pPr>
      <w:r>
        <w:t xml:space="preserve">Feedback: </w:t>
      </w:r>
      <w:r>
        <w:rPr>
          <w:lang w:val="en-GB"/>
        </w:rPr>
        <w:t>The funnel shape of the residuals indicates heteroscedasticity.</w:t>
      </w:r>
    </w:p>
    <w:p w:rsidR="000C6B6C" w:rsidRDefault="000C6B6C" w:rsidP="003C1EAE">
      <w:pPr>
        <w:pStyle w:val="NoSpacing"/>
        <w:rPr>
          <w:lang w:val="en-GB"/>
        </w:rPr>
      </w:pPr>
    </w:p>
    <w:p w:rsidR="000C6B6C" w:rsidRDefault="000C6B6C" w:rsidP="003C1EAE">
      <w:pPr>
        <w:pStyle w:val="NoSpacing"/>
        <w:rPr>
          <w:lang w:val="en-GB"/>
        </w:rPr>
      </w:pPr>
    </w:p>
    <w:p w:rsidR="00C33412" w:rsidRDefault="00C33412" w:rsidP="003C1EAE">
      <w:pPr>
        <w:pStyle w:val="NoSpacing"/>
        <w:rPr>
          <w:lang w:val="en-GB"/>
        </w:rPr>
      </w:pPr>
    </w:p>
    <w:p w:rsidR="00C33412" w:rsidRDefault="00C33412" w:rsidP="003C1EAE">
      <w:pPr>
        <w:pStyle w:val="NoSpacing"/>
        <w:rPr>
          <w:lang w:val="en-GB"/>
        </w:rPr>
      </w:pPr>
    </w:p>
    <w:p w:rsidR="00C33412" w:rsidRDefault="00C33412"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1D13BB" w:rsidRDefault="001D13BB" w:rsidP="003C1EAE">
      <w:pPr>
        <w:pStyle w:val="NoSpacing"/>
        <w:rPr>
          <w:lang w:val="en-GB"/>
        </w:rPr>
      </w:pPr>
    </w:p>
    <w:p w:rsidR="000C6B6C" w:rsidRDefault="000C6B6C" w:rsidP="000C6B6C">
      <w:pPr>
        <w:pStyle w:val="ListParagraph"/>
        <w:numPr>
          <w:ilvl w:val="0"/>
          <w:numId w:val="1"/>
        </w:numPr>
        <w:spacing w:after="120" w:line="240" w:lineRule="auto"/>
        <w:rPr>
          <w:lang w:val="en-GB"/>
        </w:rPr>
      </w:pPr>
      <w:r w:rsidRPr="000C6B6C">
        <w:rPr>
          <w:lang w:val="en-GB"/>
        </w:rPr>
        <w:lastRenderedPageBreak/>
        <w:t>The following graph shows:</w:t>
      </w:r>
    </w:p>
    <w:p w:rsidR="000C6B6C" w:rsidRPr="000C6B6C" w:rsidRDefault="000C6B6C" w:rsidP="000C6B6C">
      <w:pPr>
        <w:spacing w:after="120" w:line="240" w:lineRule="auto"/>
        <w:jc w:val="center"/>
        <w:rPr>
          <w:lang w:val="en-GB"/>
        </w:rPr>
      </w:pPr>
      <w:r>
        <w:rPr>
          <w:noProof/>
          <w:lang w:val="en-GB" w:eastAsia="en-GB"/>
        </w:rPr>
        <w:drawing>
          <wp:inline distT="0" distB="0" distL="0" distR="0" wp14:anchorId="719643C3" wp14:editId="2CB2809C">
            <wp:extent cx="3016885" cy="2413635"/>
            <wp:effectExtent l="0" t="0" r="0" b="5715"/>
            <wp:docPr id="15" name="Picture 1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16885" cy="2413635"/>
                    </a:xfrm>
                    <a:prstGeom prst="rect">
                      <a:avLst/>
                    </a:prstGeom>
                    <a:noFill/>
                    <a:ln>
                      <a:noFill/>
                    </a:ln>
                  </pic:spPr>
                </pic:pic>
              </a:graphicData>
            </a:graphic>
          </wp:inline>
        </w:drawing>
      </w:r>
    </w:p>
    <w:p w:rsidR="00C33412" w:rsidRDefault="00C33412" w:rsidP="00C33412">
      <w:pPr>
        <w:pStyle w:val="ListParagraph"/>
        <w:numPr>
          <w:ilvl w:val="0"/>
          <w:numId w:val="57"/>
        </w:numPr>
      </w:pPr>
      <w:r w:rsidRPr="00C33412">
        <w:rPr>
          <w:lang w:val="en-GB"/>
        </w:rPr>
        <w:t>Heteroscedasticity</w:t>
      </w:r>
    </w:p>
    <w:p w:rsidR="00C33412" w:rsidRDefault="00C33412" w:rsidP="00C33412">
      <w:pPr>
        <w:pStyle w:val="ListParagraph"/>
        <w:numPr>
          <w:ilvl w:val="0"/>
          <w:numId w:val="57"/>
        </w:numPr>
      </w:pPr>
      <w:r w:rsidRPr="00C33412">
        <w:rPr>
          <w:lang w:val="en-GB"/>
        </w:rPr>
        <w:t>Heteroscedasticity and non-linearity</w:t>
      </w:r>
    </w:p>
    <w:p w:rsidR="00C33412" w:rsidRDefault="00C33412" w:rsidP="00C33412">
      <w:pPr>
        <w:pStyle w:val="ListParagraph"/>
        <w:numPr>
          <w:ilvl w:val="0"/>
          <w:numId w:val="57"/>
        </w:numPr>
      </w:pPr>
      <w:r w:rsidRPr="00C33412">
        <w:rPr>
          <w:lang w:val="en-GB"/>
        </w:rPr>
        <w:t>Non-linearity</w:t>
      </w:r>
    </w:p>
    <w:p w:rsidR="00C33412" w:rsidRPr="00C33412" w:rsidRDefault="00C33412" w:rsidP="00C33412">
      <w:pPr>
        <w:pStyle w:val="ListParagraph"/>
        <w:numPr>
          <w:ilvl w:val="0"/>
          <w:numId w:val="57"/>
        </w:numPr>
        <w:spacing w:after="120" w:line="240" w:lineRule="auto"/>
        <w:rPr>
          <w:lang w:val="en-GB"/>
        </w:rPr>
      </w:pPr>
      <w:r w:rsidRPr="00C33412">
        <w:rPr>
          <w:lang w:val="en-GB"/>
        </w:rPr>
        <w:t>Regression assumptions that have been met</w:t>
      </w:r>
    </w:p>
    <w:p w:rsidR="000C6B6C" w:rsidRDefault="000C6B6C" w:rsidP="003C1EAE">
      <w:pPr>
        <w:pStyle w:val="NoSpacing"/>
      </w:pPr>
    </w:p>
    <w:p w:rsidR="00C33412" w:rsidRDefault="00C33412" w:rsidP="00C33412">
      <w:pPr>
        <w:pStyle w:val="NoSpacing"/>
        <w:rPr>
          <w:lang w:val="en-GB"/>
        </w:rPr>
      </w:pPr>
      <w:r>
        <w:t xml:space="preserve">The correct answer is d) </w:t>
      </w:r>
      <w:r w:rsidRPr="00C33412">
        <w:rPr>
          <w:lang w:val="en-GB"/>
        </w:rPr>
        <w:t>Regression assumptions that have been met.</w:t>
      </w:r>
    </w:p>
    <w:p w:rsidR="00C33412" w:rsidRDefault="00C33412" w:rsidP="00C33412">
      <w:pPr>
        <w:pStyle w:val="NoSpacing"/>
        <w:rPr>
          <w:lang w:val="en-GB"/>
        </w:rPr>
      </w:pPr>
      <w:r>
        <w:rPr>
          <w:lang w:val="en-GB"/>
        </w:rPr>
        <w:t>Feedback: This is correct because the residuals are spread out evenly and do not curve or funnel out.</w:t>
      </w:r>
    </w:p>
    <w:p w:rsidR="00C33412" w:rsidRDefault="00C33412" w:rsidP="00C33412">
      <w:pPr>
        <w:pStyle w:val="NoSpacing"/>
        <w:rPr>
          <w:lang w:val="en-GB"/>
        </w:rPr>
      </w:pPr>
    </w:p>
    <w:p w:rsidR="00C33412" w:rsidRDefault="00C33412" w:rsidP="00C33412">
      <w:pPr>
        <w:pStyle w:val="NoSpacing"/>
        <w:rPr>
          <w:lang w:val="en-GB"/>
        </w:rPr>
      </w:pPr>
    </w:p>
    <w:p w:rsidR="00F62B6C" w:rsidRPr="00F62B6C" w:rsidRDefault="00F62B6C" w:rsidP="00F62B6C">
      <w:pPr>
        <w:pStyle w:val="ListParagraph"/>
        <w:numPr>
          <w:ilvl w:val="0"/>
          <w:numId w:val="1"/>
        </w:numPr>
        <w:spacing w:after="120" w:line="240" w:lineRule="auto"/>
        <w:rPr>
          <w:rFonts w:cs="Arial"/>
          <w:lang w:val="en-GB"/>
        </w:rPr>
      </w:pPr>
      <w:r w:rsidRPr="00F62B6C">
        <w:rPr>
          <w:rFonts w:cs="Arial"/>
          <w:lang w:val="en-GB"/>
        </w:rPr>
        <w:t xml:space="preserve">Recent research has shown that lecturers are among the most stressed workers. A researcher wanted to know exactly what it was about being a lecturer that created this stress and subsequent burnout. She recruited 75 lecturers and administered several questionnaires that measured: </w:t>
      </w:r>
      <w:r w:rsidRPr="00F62B6C">
        <w:rPr>
          <w:rFonts w:cs="Arial"/>
          <w:b/>
          <w:lang w:val="en-GB"/>
        </w:rPr>
        <w:t>Burnout</w:t>
      </w:r>
      <w:r w:rsidRPr="00F62B6C">
        <w:rPr>
          <w:rFonts w:cs="Arial"/>
          <w:lang w:val="en-GB"/>
        </w:rPr>
        <w:t xml:space="preserve"> (high score = burnt out), </w:t>
      </w:r>
      <w:r w:rsidRPr="00F62B6C">
        <w:rPr>
          <w:rFonts w:cs="Arial"/>
          <w:b/>
          <w:lang w:val="en-GB"/>
        </w:rPr>
        <w:t>Perceived Control</w:t>
      </w:r>
      <w:r w:rsidRPr="00F62B6C">
        <w:rPr>
          <w:rFonts w:cs="Arial"/>
          <w:lang w:val="en-GB"/>
        </w:rPr>
        <w:t xml:space="preserve"> (high score = </w:t>
      </w:r>
      <w:r w:rsidRPr="00F62B6C">
        <w:rPr>
          <w:rFonts w:cs="Arial"/>
          <w:u w:val="single"/>
          <w:lang w:val="en-GB"/>
        </w:rPr>
        <w:t>low</w:t>
      </w:r>
      <w:r w:rsidRPr="00F62B6C">
        <w:rPr>
          <w:rFonts w:cs="Arial"/>
          <w:lang w:val="en-GB"/>
        </w:rPr>
        <w:t xml:space="preserve"> perceived control), </w:t>
      </w:r>
      <w:r w:rsidRPr="00F62B6C">
        <w:rPr>
          <w:rFonts w:cs="Arial"/>
          <w:b/>
          <w:lang w:val="en-GB"/>
        </w:rPr>
        <w:t>Coping Ability</w:t>
      </w:r>
      <w:r w:rsidRPr="00F62B6C">
        <w:rPr>
          <w:rFonts w:cs="Arial"/>
          <w:lang w:val="en-GB"/>
        </w:rPr>
        <w:t xml:space="preserve"> (high score = </w:t>
      </w:r>
      <w:r w:rsidRPr="00F62B6C">
        <w:rPr>
          <w:rFonts w:cs="Arial"/>
          <w:u w:val="single"/>
          <w:lang w:val="en-GB"/>
        </w:rPr>
        <w:t>low</w:t>
      </w:r>
      <w:r w:rsidRPr="00F62B6C">
        <w:rPr>
          <w:rFonts w:cs="Arial"/>
          <w:lang w:val="en-GB"/>
        </w:rPr>
        <w:t xml:space="preserve"> ability to cope with stress), </w:t>
      </w:r>
      <w:r w:rsidRPr="00F62B6C">
        <w:rPr>
          <w:rFonts w:cs="Arial"/>
          <w:b/>
          <w:lang w:val="en-GB"/>
        </w:rPr>
        <w:t>Stress from Teaching</w:t>
      </w:r>
      <w:r w:rsidRPr="00F62B6C">
        <w:rPr>
          <w:rFonts w:cs="Arial"/>
          <w:lang w:val="en-GB"/>
        </w:rPr>
        <w:t xml:space="preserve"> (high score = teaching creates a lot of stress for the person), </w:t>
      </w:r>
      <w:r w:rsidRPr="00F62B6C">
        <w:rPr>
          <w:rFonts w:cs="Arial"/>
          <w:b/>
          <w:lang w:val="en-GB"/>
        </w:rPr>
        <w:t>Stress from Research</w:t>
      </w:r>
      <w:r w:rsidRPr="00F62B6C">
        <w:rPr>
          <w:rFonts w:cs="Arial"/>
          <w:lang w:val="en-GB"/>
        </w:rPr>
        <w:t xml:space="preserve"> (high score = research creates a lot of stress for the person), and </w:t>
      </w:r>
      <w:r w:rsidRPr="00F62B6C">
        <w:rPr>
          <w:rFonts w:cs="Arial"/>
          <w:b/>
          <w:lang w:val="en-GB"/>
        </w:rPr>
        <w:t>Stress from Providing Pastoral Care</w:t>
      </w:r>
      <w:r w:rsidRPr="00F62B6C">
        <w:rPr>
          <w:rFonts w:cs="Arial"/>
          <w:lang w:val="en-GB"/>
        </w:rPr>
        <w:t xml:space="preserve"> (high score = providing pastoral care creates a lot of stress for the person). The outcome of interest was burnout, and Cooper’s (1988) model of stress indicates that perceived control and coping style are important predictors of this variable. The remaining predictors were measured to see the unique contribution of different aspects of a lecturer’s work to their burnout. What analysis has been carried out?</w:t>
      </w:r>
    </w:p>
    <w:p w:rsidR="00C33412" w:rsidRDefault="00C33412" w:rsidP="00C33412">
      <w:pPr>
        <w:pStyle w:val="NoSpacing"/>
        <w:rPr>
          <w:lang w:val="en-GB"/>
        </w:rPr>
      </w:pPr>
    </w:p>
    <w:p w:rsidR="00F62B6C" w:rsidRDefault="00F62B6C" w:rsidP="00F62B6C">
      <w:pPr>
        <w:pStyle w:val="NoSpacing"/>
        <w:jc w:val="center"/>
        <w:rPr>
          <w:lang w:val="en-GB"/>
        </w:rPr>
      </w:pPr>
      <w:r>
        <w:rPr>
          <w:noProof/>
          <w:lang w:val="en-GB" w:eastAsia="en-GB"/>
        </w:rPr>
        <w:drawing>
          <wp:inline distT="0" distB="0" distL="0" distR="0" wp14:anchorId="56FCA262" wp14:editId="34EE6EE8">
            <wp:extent cx="5731510" cy="2209746"/>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209746"/>
                    </a:xfrm>
                    <a:prstGeom prst="rect">
                      <a:avLst/>
                    </a:prstGeom>
                    <a:noFill/>
                    <a:ln>
                      <a:noFill/>
                    </a:ln>
                  </pic:spPr>
                </pic:pic>
              </a:graphicData>
            </a:graphic>
          </wp:inline>
        </w:drawing>
      </w:r>
    </w:p>
    <w:p w:rsidR="00F62B6C" w:rsidRDefault="00F62B6C" w:rsidP="00F62B6C">
      <w:pPr>
        <w:pStyle w:val="NoSpacing"/>
        <w:jc w:val="center"/>
        <w:rPr>
          <w:lang w:val="en-GB"/>
        </w:rPr>
      </w:pPr>
    </w:p>
    <w:p w:rsidR="000D7610" w:rsidRDefault="000D7610" w:rsidP="000D7610">
      <w:pPr>
        <w:pStyle w:val="ListParagraph"/>
        <w:numPr>
          <w:ilvl w:val="0"/>
          <w:numId w:val="58"/>
        </w:numPr>
      </w:pPr>
      <w:r w:rsidRPr="000D7610">
        <w:rPr>
          <w:rFonts w:cs="Arial"/>
          <w:lang w:val="en-GB"/>
        </w:rPr>
        <w:t>Hierarchical multiple regression</w:t>
      </w:r>
    </w:p>
    <w:p w:rsidR="000D7610" w:rsidRDefault="000D7610" w:rsidP="000D7610">
      <w:pPr>
        <w:pStyle w:val="ListParagraph"/>
        <w:numPr>
          <w:ilvl w:val="0"/>
          <w:numId w:val="58"/>
        </w:numPr>
      </w:pPr>
      <w:r w:rsidRPr="000D7610">
        <w:rPr>
          <w:rFonts w:cs="Arial"/>
          <w:lang w:val="en-GB"/>
        </w:rPr>
        <w:t>Multilevel model</w:t>
      </w:r>
    </w:p>
    <w:p w:rsidR="000D7610" w:rsidRDefault="000D7610" w:rsidP="000D7610">
      <w:pPr>
        <w:pStyle w:val="ListParagraph"/>
        <w:numPr>
          <w:ilvl w:val="0"/>
          <w:numId w:val="58"/>
        </w:numPr>
      </w:pPr>
      <w:r w:rsidRPr="000D7610">
        <w:rPr>
          <w:lang w:val="en-GB"/>
        </w:rPr>
        <w:lastRenderedPageBreak/>
        <w:t>Reliability analysis</w:t>
      </w:r>
    </w:p>
    <w:p w:rsidR="000D7610" w:rsidRDefault="000D7610" w:rsidP="000D7610">
      <w:pPr>
        <w:pStyle w:val="ListParagraph"/>
        <w:numPr>
          <w:ilvl w:val="0"/>
          <w:numId w:val="58"/>
        </w:numPr>
      </w:pPr>
      <w:r w:rsidRPr="000D7610">
        <w:rPr>
          <w:rFonts w:cs="Arial"/>
          <w:lang w:val="en-GB"/>
        </w:rPr>
        <w:t>Factor analysis</w:t>
      </w:r>
    </w:p>
    <w:p w:rsidR="00F62B6C" w:rsidRDefault="00F62B6C" w:rsidP="00F62B6C">
      <w:pPr>
        <w:pStyle w:val="NoSpacing"/>
        <w:rPr>
          <w:lang w:val="en-GB"/>
        </w:rPr>
      </w:pPr>
    </w:p>
    <w:p w:rsidR="000D7610" w:rsidRDefault="000D7610" w:rsidP="000D7610">
      <w:r w:rsidRPr="000D7610">
        <w:rPr>
          <w:lang w:val="en-GB"/>
        </w:rPr>
        <w:t xml:space="preserve">The correct answer is a) </w:t>
      </w:r>
      <w:r w:rsidRPr="000D7610">
        <w:rPr>
          <w:rFonts w:cs="Arial"/>
          <w:lang w:val="en-GB"/>
        </w:rPr>
        <w:t>Hierarchical multiple regression</w:t>
      </w:r>
    </w:p>
    <w:p w:rsidR="000D7610" w:rsidRDefault="000D7610" w:rsidP="00F62B6C">
      <w:pPr>
        <w:pStyle w:val="NoSpacing"/>
        <w:rPr>
          <w:lang w:val="en-GB"/>
        </w:rPr>
      </w:pPr>
    </w:p>
    <w:p w:rsidR="00240187" w:rsidRPr="00240187" w:rsidRDefault="00240187" w:rsidP="00240187">
      <w:pPr>
        <w:pStyle w:val="ListParagraph"/>
        <w:numPr>
          <w:ilvl w:val="0"/>
          <w:numId w:val="1"/>
        </w:numPr>
        <w:spacing w:after="120" w:line="240" w:lineRule="auto"/>
        <w:rPr>
          <w:rFonts w:cs="Arial"/>
          <w:lang w:val="en-GB"/>
        </w:rPr>
      </w:pPr>
      <w:r w:rsidRPr="00240187">
        <w:rPr>
          <w:rFonts w:cs="Arial"/>
          <w:lang w:val="en-GB"/>
        </w:rPr>
        <w:t xml:space="preserve">Recent research has shown that lecturers are among the most stressed workers. A researcher wanted to know exactly what it was about being a lecturer that created this stress and subsequent burnout. She recruited 75 lecturers and administered several questionnaires that measured: </w:t>
      </w:r>
      <w:r w:rsidRPr="00240187">
        <w:rPr>
          <w:rFonts w:cs="Arial"/>
          <w:b/>
          <w:lang w:val="en-GB"/>
        </w:rPr>
        <w:t>Burnout</w:t>
      </w:r>
      <w:r w:rsidRPr="00240187">
        <w:rPr>
          <w:rFonts w:cs="Arial"/>
          <w:lang w:val="en-GB"/>
        </w:rPr>
        <w:t xml:space="preserve"> (high score = burnt out), </w:t>
      </w:r>
      <w:r w:rsidRPr="00240187">
        <w:rPr>
          <w:rFonts w:cs="Arial"/>
          <w:b/>
          <w:lang w:val="en-GB"/>
        </w:rPr>
        <w:t>Perceived Control</w:t>
      </w:r>
      <w:r w:rsidRPr="00240187">
        <w:rPr>
          <w:rFonts w:cs="Arial"/>
          <w:lang w:val="en-GB"/>
        </w:rPr>
        <w:t xml:space="preserve"> (high score = </w:t>
      </w:r>
      <w:r w:rsidRPr="00240187">
        <w:rPr>
          <w:rFonts w:cs="Arial"/>
          <w:u w:val="single"/>
          <w:lang w:val="en-GB"/>
        </w:rPr>
        <w:t>low</w:t>
      </w:r>
      <w:r w:rsidRPr="00240187">
        <w:rPr>
          <w:rFonts w:cs="Arial"/>
          <w:lang w:val="en-GB"/>
        </w:rPr>
        <w:t xml:space="preserve"> perceived control), </w:t>
      </w:r>
      <w:r w:rsidRPr="00240187">
        <w:rPr>
          <w:rFonts w:cs="Arial"/>
          <w:b/>
          <w:lang w:val="en-GB"/>
        </w:rPr>
        <w:t>Coping Ability</w:t>
      </w:r>
      <w:r w:rsidRPr="00240187">
        <w:rPr>
          <w:rFonts w:cs="Arial"/>
          <w:lang w:val="en-GB"/>
        </w:rPr>
        <w:t xml:space="preserve"> (high score = </w:t>
      </w:r>
      <w:r w:rsidRPr="00240187">
        <w:rPr>
          <w:rFonts w:cs="Arial"/>
          <w:u w:val="single"/>
          <w:lang w:val="en-GB"/>
        </w:rPr>
        <w:t>low</w:t>
      </w:r>
      <w:r w:rsidRPr="00240187">
        <w:rPr>
          <w:rFonts w:cs="Arial"/>
          <w:lang w:val="en-GB"/>
        </w:rPr>
        <w:t xml:space="preserve"> ability to cope with stress), </w:t>
      </w:r>
      <w:r w:rsidRPr="00240187">
        <w:rPr>
          <w:rFonts w:cs="Arial"/>
          <w:b/>
          <w:lang w:val="en-GB"/>
        </w:rPr>
        <w:t>Stress from Teaching</w:t>
      </w:r>
      <w:r w:rsidRPr="00240187">
        <w:rPr>
          <w:rFonts w:cs="Arial"/>
          <w:lang w:val="en-GB"/>
        </w:rPr>
        <w:t xml:space="preserve"> (high score = teaching creates a lot of stress for the person), </w:t>
      </w:r>
      <w:r w:rsidRPr="00240187">
        <w:rPr>
          <w:rFonts w:cs="Arial"/>
          <w:b/>
          <w:lang w:val="en-GB"/>
        </w:rPr>
        <w:t>Stress from Research</w:t>
      </w:r>
      <w:r w:rsidRPr="00240187">
        <w:rPr>
          <w:rFonts w:cs="Arial"/>
          <w:lang w:val="en-GB"/>
        </w:rPr>
        <w:t xml:space="preserve"> (high score = research creates a lot of stress for the person), and </w:t>
      </w:r>
      <w:r w:rsidRPr="00240187">
        <w:rPr>
          <w:rFonts w:cs="Arial"/>
          <w:b/>
          <w:lang w:val="en-GB"/>
        </w:rPr>
        <w:t>Stress from Providing Pastoral Care</w:t>
      </w:r>
      <w:r w:rsidRPr="00240187">
        <w:rPr>
          <w:rFonts w:cs="Arial"/>
          <w:lang w:val="en-GB"/>
        </w:rPr>
        <w:t xml:space="preserve"> (high score = providing pastoral care creates a lot of stress for the person). The outcome of interest was burnout, and Cooper’s (1988) model of stress indicates that perceived control and coping style are important predictors of this variable. The remaining predictors were measured to see the unique contribution of different aspects of a lecturer’s work to their burnout. Which of the predictor variables does </w:t>
      </w:r>
      <w:r w:rsidRPr="00240187">
        <w:rPr>
          <w:rFonts w:cs="Arial"/>
          <w:b/>
          <w:lang w:val="en-GB"/>
        </w:rPr>
        <w:t>not</w:t>
      </w:r>
      <w:r w:rsidRPr="00240187">
        <w:rPr>
          <w:rFonts w:cs="Arial"/>
          <w:lang w:val="en-GB"/>
        </w:rPr>
        <w:t xml:space="preserve"> predict burnout?</w:t>
      </w:r>
    </w:p>
    <w:p w:rsidR="000D7610" w:rsidRDefault="00240187" w:rsidP="00240187">
      <w:pPr>
        <w:pStyle w:val="NoSpacing"/>
        <w:rPr>
          <w:lang w:val="en-GB"/>
        </w:rPr>
      </w:pPr>
      <w:r>
        <w:rPr>
          <w:noProof/>
          <w:lang w:val="en-GB" w:eastAsia="en-GB"/>
        </w:rPr>
        <w:drawing>
          <wp:inline distT="0" distB="0" distL="0" distR="0" wp14:anchorId="3A2183F0" wp14:editId="32CF56DE">
            <wp:extent cx="5731510" cy="2622656"/>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622656"/>
                    </a:xfrm>
                    <a:prstGeom prst="rect">
                      <a:avLst/>
                    </a:prstGeom>
                    <a:noFill/>
                    <a:ln>
                      <a:noFill/>
                    </a:ln>
                  </pic:spPr>
                </pic:pic>
              </a:graphicData>
            </a:graphic>
          </wp:inline>
        </w:drawing>
      </w:r>
      <w:r>
        <w:rPr>
          <w:noProof/>
          <w:lang w:val="en-GB" w:eastAsia="en-GB"/>
        </w:rPr>
        <w:drawing>
          <wp:inline distT="0" distB="0" distL="0" distR="0" wp14:anchorId="574463D4" wp14:editId="75B6AC68">
            <wp:extent cx="5731510" cy="209604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2096043"/>
                    </a:xfrm>
                    <a:prstGeom prst="rect">
                      <a:avLst/>
                    </a:prstGeom>
                    <a:noFill/>
                    <a:ln>
                      <a:noFill/>
                    </a:ln>
                  </pic:spPr>
                </pic:pic>
              </a:graphicData>
            </a:graphic>
          </wp:inline>
        </w:drawing>
      </w:r>
    </w:p>
    <w:p w:rsidR="00240187" w:rsidRDefault="00240187" w:rsidP="00240187">
      <w:pPr>
        <w:pStyle w:val="NoSpacing"/>
        <w:rPr>
          <w:lang w:val="en-GB"/>
        </w:rPr>
      </w:pPr>
    </w:p>
    <w:p w:rsidR="00646AD4" w:rsidRDefault="00646AD4" w:rsidP="00646AD4">
      <w:pPr>
        <w:pStyle w:val="ListParagraph"/>
        <w:numPr>
          <w:ilvl w:val="0"/>
          <w:numId w:val="59"/>
        </w:numPr>
      </w:pPr>
      <w:r w:rsidRPr="00646AD4">
        <w:rPr>
          <w:rFonts w:cs="Arial"/>
          <w:lang w:val="en-GB"/>
        </w:rPr>
        <w:t>Stress from providing pastoral care</w:t>
      </w:r>
    </w:p>
    <w:p w:rsidR="00646AD4" w:rsidRPr="00646AD4" w:rsidRDefault="00646AD4" w:rsidP="00646AD4">
      <w:pPr>
        <w:pStyle w:val="ListParagraph"/>
        <w:numPr>
          <w:ilvl w:val="0"/>
          <w:numId w:val="59"/>
        </w:numPr>
        <w:rPr>
          <w:rFonts w:cs="Arial"/>
          <w:lang w:val="en-GB"/>
        </w:rPr>
      </w:pPr>
      <w:r w:rsidRPr="00646AD4">
        <w:rPr>
          <w:rFonts w:cs="Arial"/>
          <w:lang w:val="en-GB"/>
        </w:rPr>
        <w:t>Stress from teaching</w:t>
      </w:r>
    </w:p>
    <w:p w:rsidR="00646AD4" w:rsidRDefault="00646AD4" w:rsidP="00646AD4">
      <w:pPr>
        <w:pStyle w:val="ListParagraph"/>
        <w:numPr>
          <w:ilvl w:val="0"/>
          <w:numId w:val="59"/>
        </w:numPr>
      </w:pPr>
      <w:r w:rsidRPr="00646AD4">
        <w:rPr>
          <w:rFonts w:cs="Arial"/>
          <w:lang w:val="en-GB"/>
        </w:rPr>
        <w:t>Stress from research</w:t>
      </w:r>
    </w:p>
    <w:p w:rsidR="00646AD4" w:rsidRDefault="00646AD4" w:rsidP="00646AD4">
      <w:pPr>
        <w:pStyle w:val="ListParagraph"/>
        <w:numPr>
          <w:ilvl w:val="0"/>
          <w:numId w:val="59"/>
        </w:numPr>
      </w:pPr>
      <w:r w:rsidRPr="00646AD4">
        <w:rPr>
          <w:rFonts w:cs="Arial"/>
          <w:lang w:val="en-GB"/>
        </w:rPr>
        <w:t>Perceived control</w:t>
      </w:r>
    </w:p>
    <w:p w:rsidR="00240187" w:rsidRDefault="00240187" w:rsidP="00240187">
      <w:pPr>
        <w:pStyle w:val="NoSpacing"/>
        <w:rPr>
          <w:lang w:val="en-GB"/>
        </w:rPr>
      </w:pPr>
    </w:p>
    <w:p w:rsidR="00646AD4" w:rsidRDefault="00646AD4" w:rsidP="00646AD4">
      <w:pPr>
        <w:rPr>
          <w:rFonts w:cs="Arial"/>
          <w:lang w:val="en-GB"/>
        </w:rPr>
      </w:pPr>
      <w:r w:rsidRPr="00646AD4">
        <w:rPr>
          <w:lang w:val="en-GB"/>
        </w:rPr>
        <w:t xml:space="preserve">The correct answer is c) </w:t>
      </w:r>
      <w:r w:rsidRPr="00646AD4">
        <w:rPr>
          <w:rFonts w:cs="Arial"/>
          <w:lang w:val="en-GB"/>
        </w:rPr>
        <w:t>Stress from research</w:t>
      </w:r>
      <w:r>
        <w:rPr>
          <w:rFonts w:cs="Arial"/>
          <w:lang w:val="en-GB"/>
        </w:rPr>
        <w:t>.</w:t>
      </w:r>
    </w:p>
    <w:p w:rsidR="00646AD4" w:rsidRDefault="00646AD4" w:rsidP="00646AD4">
      <w:pPr>
        <w:rPr>
          <w:rFonts w:cs="Arial"/>
          <w:lang w:val="en-GB"/>
        </w:rPr>
      </w:pPr>
    </w:p>
    <w:p w:rsidR="00646AD4" w:rsidRDefault="00646AD4" w:rsidP="00646AD4">
      <w:pPr>
        <w:rPr>
          <w:rFonts w:cs="Arial"/>
          <w:lang w:val="en-GB"/>
        </w:rPr>
      </w:pPr>
    </w:p>
    <w:p w:rsidR="00646AD4" w:rsidRPr="00646AD4" w:rsidRDefault="00646AD4" w:rsidP="00646AD4">
      <w:pPr>
        <w:pStyle w:val="ListParagraph"/>
        <w:numPr>
          <w:ilvl w:val="0"/>
          <w:numId w:val="1"/>
        </w:numPr>
        <w:spacing w:after="120" w:line="240" w:lineRule="auto"/>
        <w:rPr>
          <w:rFonts w:cs="Arial"/>
          <w:lang w:val="en-GB"/>
        </w:rPr>
      </w:pPr>
      <w:r w:rsidRPr="00646AD4">
        <w:rPr>
          <w:rFonts w:cs="Arial"/>
          <w:lang w:val="en-GB"/>
        </w:rPr>
        <w:lastRenderedPageBreak/>
        <w:t xml:space="preserve">Recent research has shown that lecturers are among the most stressed workers. A researcher wanted to know exactly what it was about being a lecturer that created this stress and subsequent burnout. She recruited 75 lecturers and administered several questionnaires that measured: </w:t>
      </w:r>
      <w:r w:rsidRPr="00646AD4">
        <w:rPr>
          <w:rFonts w:cs="Arial"/>
          <w:b/>
          <w:lang w:val="en-GB"/>
        </w:rPr>
        <w:t>Burnout</w:t>
      </w:r>
      <w:r w:rsidRPr="00646AD4">
        <w:rPr>
          <w:rFonts w:cs="Arial"/>
          <w:lang w:val="en-GB"/>
        </w:rPr>
        <w:t xml:space="preserve"> (high score = burnt out), </w:t>
      </w:r>
      <w:r w:rsidRPr="00646AD4">
        <w:rPr>
          <w:rFonts w:cs="Arial"/>
          <w:b/>
          <w:lang w:val="en-GB"/>
        </w:rPr>
        <w:t>Perceived Control</w:t>
      </w:r>
      <w:r w:rsidRPr="00646AD4">
        <w:rPr>
          <w:rFonts w:cs="Arial"/>
          <w:lang w:val="en-GB"/>
        </w:rPr>
        <w:t xml:space="preserve"> (high score = </w:t>
      </w:r>
      <w:r w:rsidRPr="00646AD4">
        <w:rPr>
          <w:rFonts w:cs="Arial"/>
          <w:u w:val="single"/>
          <w:lang w:val="en-GB"/>
        </w:rPr>
        <w:t>low</w:t>
      </w:r>
      <w:r w:rsidRPr="00646AD4">
        <w:rPr>
          <w:rFonts w:cs="Arial"/>
          <w:lang w:val="en-GB"/>
        </w:rPr>
        <w:t xml:space="preserve"> perceived control), </w:t>
      </w:r>
      <w:r w:rsidRPr="00646AD4">
        <w:rPr>
          <w:rFonts w:cs="Arial"/>
          <w:b/>
          <w:lang w:val="en-GB"/>
        </w:rPr>
        <w:t>Coping Ability</w:t>
      </w:r>
      <w:r w:rsidRPr="00646AD4">
        <w:rPr>
          <w:rFonts w:cs="Arial"/>
          <w:lang w:val="en-GB"/>
        </w:rPr>
        <w:t xml:space="preserve"> (high score = </w:t>
      </w:r>
      <w:r w:rsidRPr="00646AD4">
        <w:rPr>
          <w:rFonts w:cs="Arial"/>
          <w:u w:val="single"/>
          <w:lang w:val="en-GB"/>
        </w:rPr>
        <w:t>low</w:t>
      </w:r>
      <w:r w:rsidRPr="00646AD4">
        <w:rPr>
          <w:rFonts w:cs="Arial"/>
          <w:lang w:val="en-GB"/>
        </w:rPr>
        <w:t xml:space="preserve"> ability to cope with stress), </w:t>
      </w:r>
      <w:r w:rsidRPr="00646AD4">
        <w:rPr>
          <w:rFonts w:cs="Arial"/>
          <w:b/>
          <w:lang w:val="en-GB"/>
        </w:rPr>
        <w:t>Stress from Teaching</w:t>
      </w:r>
      <w:r w:rsidRPr="00646AD4">
        <w:rPr>
          <w:rFonts w:cs="Arial"/>
          <w:lang w:val="en-GB"/>
        </w:rPr>
        <w:t xml:space="preserve"> (high score = teaching creates a lot of stress for the person), </w:t>
      </w:r>
      <w:r w:rsidRPr="00646AD4">
        <w:rPr>
          <w:rFonts w:cs="Arial"/>
          <w:b/>
          <w:lang w:val="en-GB"/>
        </w:rPr>
        <w:t>Stress from Research</w:t>
      </w:r>
      <w:r w:rsidRPr="00646AD4">
        <w:rPr>
          <w:rFonts w:cs="Arial"/>
          <w:lang w:val="en-GB"/>
        </w:rPr>
        <w:t xml:space="preserve"> (high score = research creates a lot of stress for the person), and </w:t>
      </w:r>
      <w:r w:rsidRPr="00646AD4">
        <w:rPr>
          <w:rFonts w:cs="Arial"/>
          <w:b/>
          <w:lang w:val="en-GB"/>
        </w:rPr>
        <w:t>Stress from Providing Pastoral Care</w:t>
      </w:r>
      <w:r w:rsidRPr="00646AD4">
        <w:rPr>
          <w:rFonts w:cs="Arial"/>
          <w:lang w:val="en-GB"/>
        </w:rPr>
        <w:t xml:space="preserve"> (high score = providing pastoral care creates a lot of stress for the person). The outcome of interest was burnout, and Cooper’s (1988) model of stress indicates that perceived control and coping style are important predictors of this variable. The remaining predictors were measured to see the unique contribution of different aspects of a lecturer’s work to their burnout. How much variance in burnout does the final model explain for the sample?</w:t>
      </w:r>
    </w:p>
    <w:p w:rsidR="00646AD4" w:rsidRPr="00646AD4" w:rsidRDefault="00646AD4" w:rsidP="00646AD4">
      <w:pPr>
        <w:jc w:val="center"/>
        <w:rPr>
          <w:b/>
        </w:rPr>
      </w:pPr>
      <w:r>
        <w:rPr>
          <w:noProof/>
          <w:lang w:val="en-GB" w:eastAsia="en-GB"/>
        </w:rPr>
        <w:drawing>
          <wp:inline distT="0" distB="0" distL="0" distR="0" wp14:anchorId="7C00FD4D" wp14:editId="4D0265FD">
            <wp:extent cx="4284345" cy="23622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84345" cy="2362200"/>
                    </a:xfrm>
                    <a:prstGeom prst="rect">
                      <a:avLst/>
                    </a:prstGeom>
                    <a:noFill/>
                    <a:ln>
                      <a:noFill/>
                    </a:ln>
                  </pic:spPr>
                </pic:pic>
              </a:graphicData>
            </a:graphic>
          </wp:inline>
        </w:drawing>
      </w:r>
    </w:p>
    <w:p w:rsidR="00646AD4" w:rsidRDefault="00646AD4" w:rsidP="00240187">
      <w:pPr>
        <w:pStyle w:val="NoSpacing"/>
        <w:rPr>
          <w:lang w:val="en-GB"/>
        </w:rPr>
      </w:pPr>
    </w:p>
    <w:p w:rsidR="00646AD4" w:rsidRDefault="00646AD4" w:rsidP="00646AD4">
      <w:pPr>
        <w:pStyle w:val="ListParagraph"/>
        <w:numPr>
          <w:ilvl w:val="0"/>
          <w:numId w:val="60"/>
        </w:numPr>
      </w:pPr>
      <w:r w:rsidRPr="00646AD4">
        <w:rPr>
          <w:rFonts w:cs="Arial"/>
          <w:lang w:val="en-GB"/>
        </w:rPr>
        <w:t>89.6%</w:t>
      </w:r>
    </w:p>
    <w:p w:rsidR="00646AD4" w:rsidRDefault="00646AD4" w:rsidP="00646AD4">
      <w:pPr>
        <w:pStyle w:val="ListParagraph"/>
        <w:numPr>
          <w:ilvl w:val="0"/>
          <w:numId w:val="60"/>
        </w:numPr>
      </w:pPr>
      <w:r w:rsidRPr="00646AD4">
        <w:rPr>
          <w:rFonts w:cs="Arial"/>
          <w:lang w:val="en-GB"/>
        </w:rPr>
        <w:t>8.3%</w:t>
      </w:r>
    </w:p>
    <w:p w:rsidR="00646AD4" w:rsidRDefault="00646AD4" w:rsidP="00646AD4">
      <w:pPr>
        <w:pStyle w:val="ListParagraph"/>
        <w:numPr>
          <w:ilvl w:val="0"/>
          <w:numId w:val="60"/>
        </w:numPr>
      </w:pPr>
      <w:r w:rsidRPr="00646AD4">
        <w:rPr>
          <w:rFonts w:cs="Arial"/>
          <w:lang w:val="en-GB"/>
        </w:rPr>
        <w:t>79.2%</w:t>
      </w:r>
    </w:p>
    <w:p w:rsidR="00646AD4" w:rsidRDefault="00646AD4" w:rsidP="00646AD4">
      <w:pPr>
        <w:pStyle w:val="ListParagraph"/>
        <w:numPr>
          <w:ilvl w:val="0"/>
          <w:numId w:val="60"/>
        </w:numPr>
      </w:pPr>
      <w:r w:rsidRPr="00646AD4">
        <w:rPr>
          <w:rFonts w:cs="Arial"/>
          <w:lang w:val="en-GB"/>
        </w:rPr>
        <w:t xml:space="preserve">80.3% </w:t>
      </w:r>
    </w:p>
    <w:p w:rsidR="00646AD4" w:rsidRDefault="00646AD4" w:rsidP="00240187">
      <w:pPr>
        <w:pStyle w:val="NoSpacing"/>
        <w:rPr>
          <w:lang w:val="en-GB"/>
        </w:rPr>
      </w:pPr>
    </w:p>
    <w:p w:rsidR="00646AD4" w:rsidRDefault="00646AD4" w:rsidP="00240187">
      <w:pPr>
        <w:pStyle w:val="NoSpacing"/>
        <w:rPr>
          <w:lang w:val="en-GB"/>
        </w:rPr>
      </w:pPr>
      <w:r>
        <w:rPr>
          <w:lang w:val="en-GB"/>
        </w:rPr>
        <w:t>The correct answer is d) 80.3%</w:t>
      </w:r>
    </w:p>
    <w:p w:rsidR="00646AD4" w:rsidRDefault="00646AD4" w:rsidP="00240187">
      <w:pPr>
        <w:pStyle w:val="NoSpacing"/>
        <w:rPr>
          <w:lang w:val="en-GB"/>
        </w:rPr>
      </w:pPr>
    </w:p>
    <w:p w:rsidR="00646AD4" w:rsidRDefault="00646AD4" w:rsidP="00240187">
      <w:pPr>
        <w:pStyle w:val="NoSpacing"/>
        <w:rPr>
          <w:lang w:val="en-GB"/>
        </w:rPr>
      </w:pPr>
    </w:p>
    <w:p w:rsidR="00646AD4" w:rsidRPr="00646AD4" w:rsidRDefault="00646AD4" w:rsidP="00646AD4">
      <w:pPr>
        <w:pStyle w:val="ListParagraph"/>
        <w:numPr>
          <w:ilvl w:val="0"/>
          <w:numId w:val="1"/>
        </w:numPr>
        <w:spacing w:after="120" w:line="240" w:lineRule="auto"/>
        <w:rPr>
          <w:rFonts w:cs="Arial"/>
          <w:lang w:val="en-GB"/>
        </w:rPr>
      </w:pPr>
      <w:r w:rsidRPr="00646AD4">
        <w:rPr>
          <w:rFonts w:cs="Arial"/>
          <w:lang w:val="en-GB"/>
        </w:rPr>
        <w:t xml:space="preserve">The student welfare office was interested in trying to enhance students’ exam performance by investigating the effects of various interventions. They took five groups of students before their statistics exams and gave them one of five interventions: (1) a control group just sat in a room contemplating the task ahead; (2) the second group had a yoga class to relax them; (3) the third group were told they would get monetary rewards contingent upon the grade they received in the exam; (4) the fourth group were given beta-blockers to calm their nerves; and (5) the fifth group were encouraged to sit around winding each other up about how much revision they had/hadn’t done (a bit like what usually happens). The final percentage obtained in the exam was the dependent variable. Using the critical values for </w:t>
      </w:r>
      <w:r w:rsidRPr="00646AD4">
        <w:rPr>
          <w:rFonts w:cs="Arial"/>
          <w:i/>
          <w:lang w:val="en-GB"/>
        </w:rPr>
        <w:t>F</w:t>
      </w:r>
      <w:r w:rsidRPr="00646AD4">
        <w:rPr>
          <w:rFonts w:cs="Arial"/>
          <w:lang w:val="en-GB"/>
        </w:rPr>
        <w:t>, how would you report the result in the table below?</w:t>
      </w:r>
    </w:p>
    <w:tbl>
      <w:tblPr>
        <w:tblW w:w="0" w:type="auto"/>
        <w:jc w:val="center"/>
        <w:tblLook w:val="04A0" w:firstRow="1" w:lastRow="0" w:firstColumn="1" w:lastColumn="0" w:noHBand="0" w:noVBand="1"/>
      </w:tblPr>
      <w:tblGrid>
        <w:gridCol w:w="1532"/>
        <w:gridCol w:w="1169"/>
        <w:gridCol w:w="842"/>
        <w:gridCol w:w="1694"/>
        <w:gridCol w:w="1847"/>
      </w:tblGrid>
      <w:tr w:rsidR="00646AD4" w:rsidTr="00CB04F3">
        <w:trPr>
          <w:jc w:val="center"/>
        </w:trPr>
        <w:tc>
          <w:tcPr>
            <w:tcW w:w="1532" w:type="dxa"/>
            <w:tcBorders>
              <w:top w:val="single" w:sz="12" w:space="0" w:color="auto"/>
              <w:left w:val="nil"/>
              <w:bottom w:val="single" w:sz="6" w:space="0" w:color="auto"/>
              <w:right w:val="single" w:sz="6" w:space="0" w:color="auto"/>
            </w:tcBorders>
          </w:tcPr>
          <w:p w:rsidR="00646AD4" w:rsidRDefault="00646AD4" w:rsidP="00CB04F3">
            <w:pPr>
              <w:jc w:val="center"/>
              <w:rPr>
                <w:rFonts w:cs="Arial"/>
                <w:szCs w:val="20"/>
                <w:lang w:val="en-GB"/>
              </w:rPr>
            </w:pPr>
          </w:p>
        </w:tc>
        <w:tc>
          <w:tcPr>
            <w:tcW w:w="1169" w:type="dxa"/>
            <w:tcBorders>
              <w:top w:val="single" w:sz="12" w:space="0" w:color="auto"/>
              <w:left w:val="single" w:sz="6" w:space="0" w:color="auto"/>
              <w:bottom w:val="single" w:sz="6" w:space="0" w:color="auto"/>
              <w:right w:val="nil"/>
            </w:tcBorders>
            <w:hideMark/>
          </w:tcPr>
          <w:p w:rsidR="00646AD4" w:rsidRDefault="00646AD4" w:rsidP="00CB04F3">
            <w:pPr>
              <w:jc w:val="center"/>
              <w:rPr>
                <w:rFonts w:cs="Arial"/>
                <w:i/>
                <w:iCs/>
                <w:szCs w:val="20"/>
                <w:lang w:val="en-GB"/>
              </w:rPr>
            </w:pPr>
            <w:r>
              <w:rPr>
                <w:rFonts w:cs="Arial"/>
                <w:i/>
                <w:iCs/>
                <w:szCs w:val="20"/>
                <w:lang w:val="en-GB"/>
              </w:rPr>
              <w:t>SS</w:t>
            </w:r>
          </w:p>
        </w:tc>
        <w:tc>
          <w:tcPr>
            <w:tcW w:w="842" w:type="dxa"/>
            <w:tcBorders>
              <w:top w:val="single" w:sz="12" w:space="0" w:color="auto"/>
              <w:left w:val="nil"/>
              <w:bottom w:val="single" w:sz="6" w:space="0" w:color="auto"/>
              <w:right w:val="nil"/>
            </w:tcBorders>
            <w:hideMark/>
          </w:tcPr>
          <w:p w:rsidR="00646AD4" w:rsidRDefault="00646AD4" w:rsidP="00CB04F3">
            <w:pPr>
              <w:jc w:val="center"/>
              <w:rPr>
                <w:rFonts w:cs="Arial"/>
                <w:i/>
                <w:iCs/>
                <w:szCs w:val="20"/>
                <w:lang w:val="en-GB"/>
              </w:rPr>
            </w:pPr>
            <w:proofErr w:type="spellStart"/>
            <w:r>
              <w:rPr>
                <w:rFonts w:cs="Arial"/>
                <w:i/>
                <w:iCs/>
                <w:szCs w:val="20"/>
                <w:lang w:val="en-GB"/>
              </w:rPr>
              <w:t>Df</w:t>
            </w:r>
            <w:proofErr w:type="spellEnd"/>
          </w:p>
        </w:tc>
        <w:tc>
          <w:tcPr>
            <w:tcW w:w="1694" w:type="dxa"/>
            <w:tcBorders>
              <w:top w:val="single" w:sz="12" w:space="0" w:color="auto"/>
              <w:left w:val="nil"/>
              <w:bottom w:val="single" w:sz="6" w:space="0" w:color="auto"/>
              <w:right w:val="nil"/>
            </w:tcBorders>
            <w:hideMark/>
          </w:tcPr>
          <w:p w:rsidR="00646AD4" w:rsidRDefault="00646AD4" w:rsidP="00CB04F3">
            <w:pPr>
              <w:jc w:val="center"/>
              <w:rPr>
                <w:rFonts w:cs="Arial"/>
                <w:i/>
                <w:iCs/>
                <w:szCs w:val="20"/>
                <w:lang w:val="en-GB"/>
              </w:rPr>
            </w:pPr>
            <w:r>
              <w:rPr>
                <w:rFonts w:cs="Arial"/>
                <w:i/>
                <w:iCs/>
                <w:szCs w:val="20"/>
                <w:lang w:val="en-GB"/>
              </w:rPr>
              <w:t>MS</w:t>
            </w:r>
          </w:p>
        </w:tc>
        <w:tc>
          <w:tcPr>
            <w:tcW w:w="1847" w:type="dxa"/>
            <w:tcBorders>
              <w:top w:val="single" w:sz="12" w:space="0" w:color="auto"/>
              <w:left w:val="nil"/>
              <w:bottom w:val="single" w:sz="6" w:space="0" w:color="auto"/>
              <w:right w:val="nil"/>
            </w:tcBorders>
            <w:hideMark/>
          </w:tcPr>
          <w:p w:rsidR="00646AD4" w:rsidRDefault="00646AD4" w:rsidP="00CB04F3">
            <w:pPr>
              <w:jc w:val="center"/>
              <w:rPr>
                <w:rFonts w:cs="Arial"/>
                <w:i/>
                <w:iCs/>
                <w:szCs w:val="20"/>
                <w:lang w:val="en-GB"/>
              </w:rPr>
            </w:pPr>
            <w:r>
              <w:rPr>
                <w:rFonts w:cs="Arial"/>
                <w:i/>
                <w:iCs/>
                <w:szCs w:val="20"/>
                <w:lang w:val="en-GB"/>
              </w:rPr>
              <w:t>F</w:t>
            </w:r>
          </w:p>
        </w:tc>
      </w:tr>
      <w:tr w:rsidR="00646AD4" w:rsidTr="00CB04F3">
        <w:trPr>
          <w:jc w:val="center"/>
        </w:trPr>
        <w:tc>
          <w:tcPr>
            <w:tcW w:w="1532" w:type="dxa"/>
            <w:tcBorders>
              <w:top w:val="single" w:sz="6" w:space="0" w:color="auto"/>
              <w:left w:val="nil"/>
              <w:bottom w:val="nil"/>
              <w:right w:val="single" w:sz="6" w:space="0" w:color="auto"/>
            </w:tcBorders>
            <w:hideMark/>
          </w:tcPr>
          <w:p w:rsidR="00646AD4" w:rsidRDefault="00646AD4" w:rsidP="00CB04F3">
            <w:pPr>
              <w:jc w:val="center"/>
              <w:rPr>
                <w:rFonts w:cs="Arial"/>
                <w:szCs w:val="20"/>
                <w:lang w:val="en-GB"/>
              </w:rPr>
            </w:pPr>
            <w:r>
              <w:rPr>
                <w:rFonts w:cs="Arial"/>
                <w:szCs w:val="20"/>
                <w:lang w:val="en-GB"/>
              </w:rPr>
              <w:t>Model</w:t>
            </w:r>
          </w:p>
        </w:tc>
        <w:tc>
          <w:tcPr>
            <w:tcW w:w="1169" w:type="dxa"/>
            <w:tcBorders>
              <w:top w:val="single" w:sz="6" w:space="0" w:color="auto"/>
              <w:left w:val="single" w:sz="6" w:space="0" w:color="auto"/>
              <w:bottom w:val="nil"/>
              <w:right w:val="nil"/>
            </w:tcBorders>
            <w:hideMark/>
          </w:tcPr>
          <w:p w:rsidR="00646AD4" w:rsidRDefault="00646AD4" w:rsidP="00CB04F3">
            <w:pPr>
              <w:jc w:val="center"/>
              <w:rPr>
                <w:rFonts w:cs="Arial"/>
                <w:szCs w:val="20"/>
                <w:lang w:val="en-GB"/>
              </w:rPr>
            </w:pPr>
            <w:r>
              <w:rPr>
                <w:rFonts w:cs="Arial"/>
                <w:szCs w:val="20"/>
                <w:lang w:val="en-GB"/>
              </w:rPr>
              <w:t>1213.6</w:t>
            </w:r>
          </w:p>
        </w:tc>
        <w:tc>
          <w:tcPr>
            <w:tcW w:w="842" w:type="dxa"/>
            <w:tcBorders>
              <w:top w:val="single" w:sz="6" w:space="0" w:color="auto"/>
              <w:left w:val="nil"/>
              <w:bottom w:val="nil"/>
              <w:right w:val="nil"/>
            </w:tcBorders>
            <w:hideMark/>
          </w:tcPr>
          <w:p w:rsidR="00646AD4" w:rsidRDefault="00646AD4" w:rsidP="00CB04F3">
            <w:pPr>
              <w:jc w:val="center"/>
              <w:rPr>
                <w:rFonts w:cs="Arial"/>
                <w:szCs w:val="20"/>
                <w:lang w:val="en-GB"/>
              </w:rPr>
            </w:pPr>
            <w:r>
              <w:rPr>
                <w:rFonts w:cs="Arial"/>
                <w:szCs w:val="20"/>
                <w:lang w:val="en-GB"/>
              </w:rPr>
              <w:t>4</w:t>
            </w:r>
          </w:p>
        </w:tc>
        <w:tc>
          <w:tcPr>
            <w:tcW w:w="1694" w:type="dxa"/>
            <w:tcBorders>
              <w:top w:val="single" w:sz="6" w:space="0" w:color="auto"/>
              <w:left w:val="nil"/>
              <w:bottom w:val="nil"/>
              <w:right w:val="nil"/>
            </w:tcBorders>
            <w:hideMark/>
          </w:tcPr>
          <w:p w:rsidR="00646AD4" w:rsidRDefault="00646AD4" w:rsidP="00CB04F3">
            <w:pPr>
              <w:jc w:val="center"/>
              <w:rPr>
                <w:rFonts w:cs="Arial"/>
                <w:szCs w:val="20"/>
                <w:lang w:val="en-GB"/>
              </w:rPr>
            </w:pPr>
            <w:r>
              <w:rPr>
                <w:rFonts w:cs="Arial"/>
                <w:szCs w:val="20"/>
                <w:lang w:val="en-GB"/>
              </w:rPr>
              <w:t>303.4</w:t>
            </w:r>
          </w:p>
        </w:tc>
        <w:tc>
          <w:tcPr>
            <w:tcW w:w="1847" w:type="dxa"/>
            <w:tcBorders>
              <w:top w:val="single" w:sz="6" w:space="0" w:color="auto"/>
              <w:left w:val="nil"/>
              <w:bottom w:val="nil"/>
              <w:right w:val="nil"/>
            </w:tcBorders>
            <w:hideMark/>
          </w:tcPr>
          <w:p w:rsidR="00646AD4" w:rsidRDefault="00646AD4" w:rsidP="00CB04F3">
            <w:pPr>
              <w:jc w:val="center"/>
              <w:rPr>
                <w:rFonts w:cs="Arial"/>
                <w:szCs w:val="20"/>
                <w:lang w:val="en-GB"/>
              </w:rPr>
            </w:pPr>
            <w:r>
              <w:rPr>
                <w:rFonts w:cs="Arial"/>
                <w:szCs w:val="20"/>
                <w:lang w:val="en-GB"/>
              </w:rPr>
              <w:t>12.43**</w:t>
            </w:r>
          </w:p>
        </w:tc>
      </w:tr>
      <w:tr w:rsidR="00646AD4" w:rsidTr="00CB04F3">
        <w:trPr>
          <w:jc w:val="center"/>
        </w:trPr>
        <w:tc>
          <w:tcPr>
            <w:tcW w:w="1532" w:type="dxa"/>
            <w:tcBorders>
              <w:top w:val="nil"/>
              <w:left w:val="nil"/>
              <w:bottom w:val="single" w:sz="6" w:space="0" w:color="auto"/>
              <w:right w:val="single" w:sz="6" w:space="0" w:color="auto"/>
            </w:tcBorders>
            <w:hideMark/>
          </w:tcPr>
          <w:p w:rsidR="00646AD4" w:rsidRDefault="00646AD4" w:rsidP="00CB04F3">
            <w:pPr>
              <w:jc w:val="center"/>
              <w:rPr>
                <w:rFonts w:cs="Arial"/>
                <w:szCs w:val="20"/>
                <w:lang w:val="en-GB"/>
              </w:rPr>
            </w:pPr>
            <w:r>
              <w:rPr>
                <w:rFonts w:cs="Arial"/>
                <w:szCs w:val="20"/>
                <w:lang w:val="en-GB"/>
              </w:rPr>
              <w:t>Residual</w:t>
            </w:r>
          </w:p>
        </w:tc>
        <w:tc>
          <w:tcPr>
            <w:tcW w:w="1169" w:type="dxa"/>
            <w:tcBorders>
              <w:top w:val="nil"/>
              <w:left w:val="single" w:sz="6" w:space="0" w:color="auto"/>
              <w:bottom w:val="single" w:sz="6" w:space="0" w:color="auto"/>
              <w:right w:val="nil"/>
            </w:tcBorders>
            <w:hideMark/>
          </w:tcPr>
          <w:p w:rsidR="00646AD4" w:rsidRDefault="00646AD4" w:rsidP="00CB04F3">
            <w:pPr>
              <w:jc w:val="center"/>
              <w:rPr>
                <w:rFonts w:cs="Arial"/>
                <w:szCs w:val="20"/>
                <w:lang w:val="en-GB"/>
              </w:rPr>
            </w:pPr>
            <w:r>
              <w:rPr>
                <w:rFonts w:cs="Arial"/>
                <w:szCs w:val="20"/>
                <w:lang w:val="en-GB"/>
              </w:rPr>
              <w:t>707.9</w:t>
            </w:r>
          </w:p>
        </w:tc>
        <w:tc>
          <w:tcPr>
            <w:tcW w:w="842" w:type="dxa"/>
            <w:tcBorders>
              <w:top w:val="nil"/>
              <w:left w:val="nil"/>
              <w:bottom w:val="single" w:sz="6" w:space="0" w:color="auto"/>
              <w:right w:val="nil"/>
            </w:tcBorders>
            <w:hideMark/>
          </w:tcPr>
          <w:p w:rsidR="00646AD4" w:rsidRDefault="00646AD4" w:rsidP="00CB04F3">
            <w:pPr>
              <w:jc w:val="center"/>
              <w:rPr>
                <w:rFonts w:cs="Arial"/>
                <w:szCs w:val="20"/>
                <w:lang w:val="en-GB"/>
              </w:rPr>
            </w:pPr>
            <w:r>
              <w:rPr>
                <w:rFonts w:cs="Arial"/>
                <w:szCs w:val="20"/>
                <w:lang w:val="en-GB"/>
              </w:rPr>
              <w:t>29</w:t>
            </w:r>
          </w:p>
        </w:tc>
        <w:tc>
          <w:tcPr>
            <w:tcW w:w="1694" w:type="dxa"/>
            <w:tcBorders>
              <w:top w:val="nil"/>
              <w:left w:val="nil"/>
              <w:bottom w:val="single" w:sz="6" w:space="0" w:color="auto"/>
              <w:right w:val="nil"/>
            </w:tcBorders>
            <w:hideMark/>
          </w:tcPr>
          <w:p w:rsidR="00646AD4" w:rsidRDefault="00646AD4" w:rsidP="00CB04F3">
            <w:pPr>
              <w:jc w:val="center"/>
              <w:rPr>
                <w:rFonts w:cs="Arial"/>
                <w:szCs w:val="20"/>
                <w:lang w:val="en-GB"/>
              </w:rPr>
            </w:pPr>
            <w:r>
              <w:rPr>
                <w:rFonts w:cs="Arial"/>
                <w:szCs w:val="20"/>
                <w:lang w:val="en-GB"/>
              </w:rPr>
              <w:t>21.4</w:t>
            </w:r>
          </w:p>
        </w:tc>
        <w:tc>
          <w:tcPr>
            <w:tcW w:w="1847" w:type="dxa"/>
            <w:tcBorders>
              <w:top w:val="nil"/>
              <w:left w:val="nil"/>
              <w:bottom w:val="single" w:sz="6" w:space="0" w:color="auto"/>
              <w:right w:val="nil"/>
            </w:tcBorders>
          </w:tcPr>
          <w:p w:rsidR="00646AD4" w:rsidRDefault="00646AD4" w:rsidP="00CB04F3">
            <w:pPr>
              <w:jc w:val="center"/>
              <w:rPr>
                <w:rFonts w:cs="Arial"/>
                <w:szCs w:val="20"/>
                <w:lang w:val="en-GB"/>
              </w:rPr>
            </w:pPr>
          </w:p>
        </w:tc>
      </w:tr>
      <w:tr w:rsidR="00646AD4" w:rsidTr="00CB04F3">
        <w:trPr>
          <w:jc w:val="center"/>
        </w:trPr>
        <w:tc>
          <w:tcPr>
            <w:tcW w:w="1532" w:type="dxa"/>
            <w:tcBorders>
              <w:top w:val="single" w:sz="6" w:space="0" w:color="auto"/>
              <w:left w:val="nil"/>
              <w:bottom w:val="single" w:sz="12" w:space="0" w:color="auto"/>
              <w:right w:val="single" w:sz="6" w:space="0" w:color="auto"/>
            </w:tcBorders>
            <w:hideMark/>
          </w:tcPr>
          <w:p w:rsidR="00646AD4" w:rsidRDefault="00646AD4" w:rsidP="00CB04F3">
            <w:pPr>
              <w:jc w:val="center"/>
              <w:rPr>
                <w:rFonts w:cs="Arial"/>
                <w:szCs w:val="20"/>
                <w:lang w:val="en-GB"/>
              </w:rPr>
            </w:pPr>
            <w:r>
              <w:rPr>
                <w:rFonts w:cs="Arial"/>
                <w:szCs w:val="20"/>
                <w:lang w:val="en-GB"/>
              </w:rPr>
              <w:t>Total</w:t>
            </w:r>
          </w:p>
        </w:tc>
        <w:tc>
          <w:tcPr>
            <w:tcW w:w="1169" w:type="dxa"/>
            <w:tcBorders>
              <w:top w:val="single" w:sz="6" w:space="0" w:color="auto"/>
              <w:left w:val="single" w:sz="6" w:space="0" w:color="auto"/>
              <w:bottom w:val="single" w:sz="12" w:space="0" w:color="auto"/>
              <w:right w:val="nil"/>
            </w:tcBorders>
            <w:hideMark/>
          </w:tcPr>
          <w:p w:rsidR="00646AD4" w:rsidRDefault="00646AD4" w:rsidP="00CB04F3">
            <w:pPr>
              <w:jc w:val="center"/>
              <w:rPr>
                <w:rFonts w:cs="Arial"/>
                <w:szCs w:val="20"/>
                <w:lang w:val="en-GB"/>
              </w:rPr>
            </w:pPr>
            <w:r>
              <w:rPr>
                <w:rFonts w:cs="Arial"/>
                <w:szCs w:val="20"/>
                <w:lang w:val="en-GB"/>
              </w:rPr>
              <w:t>1921.5</w:t>
            </w:r>
          </w:p>
        </w:tc>
        <w:tc>
          <w:tcPr>
            <w:tcW w:w="842" w:type="dxa"/>
            <w:tcBorders>
              <w:top w:val="single" w:sz="6" w:space="0" w:color="auto"/>
              <w:left w:val="nil"/>
              <w:bottom w:val="single" w:sz="12" w:space="0" w:color="auto"/>
              <w:right w:val="nil"/>
            </w:tcBorders>
            <w:hideMark/>
          </w:tcPr>
          <w:p w:rsidR="00646AD4" w:rsidRDefault="00646AD4" w:rsidP="00CB04F3">
            <w:pPr>
              <w:jc w:val="center"/>
              <w:rPr>
                <w:rFonts w:cs="Arial"/>
                <w:szCs w:val="20"/>
                <w:lang w:val="en-GB"/>
              </w:rPr>
            </w:pPr>
            <w:r>
              <w:rPr>
                <w:rFonts w:cs="Arial"/>
                <w:szCs w:val="20"/>
                <w:lang w:val="en-GB"/>
              </w:rPr>
              <w:t>33</w:t>
            </w:r>
          </w:p>
        </w:tc>
        <w:tc>
          <w:tcPr>
            <w:tcW w:w="1694" w:type="dxa"/>
            <w:tcBorders>
              <w:top w:val="single" w:sz="6" w:space="0" w:color="auto"/>
              <w:left w:val="nil"/>
              <w:bottom w:val="single" w:sz="12" w:space="0" w:color="auto"/>
              <w:right w:val="nil"/>
            </w:tcBorders>
          </w:tcPr>
          <w:p w:rsidR="00646AD4" w:rsidRDefault="00646AD4" w:rsidP="00CB04F3">
            <w:pPr>
              <w:jc w:val="center"/>
              <w:rPr>
                <w:rFonts w:cs="Arial"/>
                <w:szCs w:val="20"/>
                <w:lang w:val="en-GB"/>
              </w:rPr>
            </w:pPr>
          </w:p>
        </w:tc>
        <w:tc>
          <w:tcPr>
            <w:tcW w:w="1847" w:type="dxa"/>
            <w:tcBorders>
              <w:top w:val="single" w:sz="6" w:space="0" w:color="auto"/>
              <w:left w:val="nil"/>
              <w:bottom w:val="single" w:sz="12" w:space="0" w:color="auto"/>
              <w:right w:val="nil"/>
            </w:tcBorders>
          </w:tcPr>
          <w:p w:rsidR="00646AD4" w:rsidRDefault="00646AD4" w:rsidP="00CB04F3">
            <w:pPr>
              <w:jc w:val="center"/>
              <w:rPr>
                <w:rFonts w:cs="Arial"/>
                <w:szCs w:val="20"/>
                <w:lang w:val="en-GB"/>
              </w:rPr>
            </w:pPr>
          </w:p>
        </w:tc>
      </w:tr>
    </w:tbl>
    <w:p w:rsidR="00646AD4" w:rsidRDefault="00646AD4" w:rsidP="00240187">
      <w:pPr>
        <w:pStyle w:val="NoSpacing"/>
        <w:rPr>
          <w:lang w:val="en-GB"/>
        </w:rPr>
      </w:pPr>
    </w:p>
    <w:p w:rsidR="00646AD4" w:rsidRDefault="00646AD4" w:rsidP="00646AD4">
      <w:pPr>
        <w:pStyle w:val="ListParagraph"/>
        <w:numPr>
          <w:ilvl w:val="0"/>
          <w:numId w:val="61"/>
        </w:numPr>
      </w:pPr>
      <w:r w:rsidRPr="00646AD4">
        <w:rPr>
          <w:rFonts w:cs="Arial"/>
          <w:lang w:val="en-GB"/>
        </w:rPr>
        <w:t xml:space="preserve">Type of intervention had a significant effect on levels of exam performance, </w:t>
      </w:r>
      <w:proofErr w:type="gramStart"/>
      <w:r w:rsidRPr="00646AD4">
        <w:rPr>
          <w:rFonts w:cs="Arial"/>
          <w:i/>
          <w:lang w:val="en-GB"/>
        </w:rPr>
        <w:t>F</w:t>
      </w:r>
      <w:r w:rsidRPr="00646AD4">
        <w:rPr>
          <w:rFonts w:cs="Arial"/>
          <w:lang w:val="en-GB"/>
        </w:rPr>
        <w:t>(</w:t>
      </w:r>
      <w:proofErr w:type="gramEnd"/>
      <w:r w:rsidRPr="00646AD4">
        <w:rPr>
          <w:rFonts w:cs="Arial"/>
          <w:lang w:val="en-GB"/>
        </w:rPr>
        <w:t xml:space="preserve">4, 33) = 12.43, </w:t>
      </w:r>
      <w:r w:rsidRPr="00646AD4">
        <w:rPr>
          <w:rFonts w:cs="Arial"/>
          <w:i/>
          <w:lang w:val="en-GB"/>
        </w:rPr>
        <w:t>p</w:t>
      </w:r>
      <w:r w:rsidRPr="00646AD4">
        <w:rPr>
          <w:rFonts w:cs="Arial"/>
          <w:lang w:val="en-GB"/>
        </w:rPr>
        <w:t xml:space="preserve"> &lt; .01.</w:t>
      </w:r>
    </w:p>
    <w:p w:rsidR="00646AD4" w:rsidRPr="00646AD4" w:rsidRDefault="00646AD4" w:rsidP="00646AD4">
      <w:pPr>
        <w:pStyle w:val="ListParagraph"/>
        <w:numPr>
          <w:ilvl w:val="0"/>
          <w:numId w:val="61"/>
        </w:numPr>
        <w:rPr>
          <w:rFonts w:cs="Arial"/>
          <w:lang w:val="en-GB"/>
        </w:rPr>
      </w:pPr>
      <w:r w:rsidRPr="00646AD4">
        <w:rPr>
          <w:rFonts w:cs="Arial"/>
          <w:lang w:val="en-GB"/>
        </w:rPr>
        <w:t xml:space="preserve">Type of intervention did not have a significant effect on levels of exam performance, </w:t>
      </w:r>
      <w:proofErr w:type="gramStart"/>
      <w:r w:rsidRPr="00646AD4">
        <w:rPr>
          <w:rFonts w:cs="Arial"/>
          <w:i/>
          <w:lang w:val="en-GB"/>
        </w:rPr>
        <w:t>F</w:t>
      </w:r>
      <w:r w:rsidRPr="00646AD4">
        <w:rPr>
          <w:rFonts w:cs="Arial"/>
          <w:lang w:val="en-GB"/>
        </w:rPr>
        <w:t>(</w:t>
      </w:r>
      <w:proofErr w:type="gramEnd"/>
      <w:r w:rsidRPr="00646AD4">
        <w:rPr>
          <w:rFonts w:cs="Arial"/>
          <w:lang w:val="en-GB"/>
        </w:rPr>
        <w:t xml:space="preserve">4, 33) = 12.43, </w:t>
      </w:r>
      <w:r w:rsidRPr="00646AD4">
        <w:rPr>
          <w:rFonts w:cs="Arial"/>
          <w:i/>
          <w:lang w:val="en-GB"/>
        </w:rPr>
        <w:t>p</w:t>
      </w:r>
      <w:r w:rsidRPr="00646AD4">
        <w:rPr>
          <w:rFonts w:cs="Arial"/>
          <w:lang w:val="en-GB"/>
        </w:rPr>
        <w:t xml:space="preserve"> &gt; .01.</w:t>
      </w:r>
    </w:p>
    <w:p w:rsidR="00646AD4" w:rsidRDefault="00646AD4" w:rsidP="00646AD4">
      <w:pPr>
        <w:pStyle w:val="ListParagraph"/>
        <w:numPr>
          <w:ilvl w:val="0"/>
          <w:numId w:val="61"/>
        </w:numPr>
      </w:pPr>
      <w:r w:rsidRPr="00646AD4">
        <w:rPr>
          <w:rFonts w:cs="Arial"/>
          <w:lang w:val="en-GB"/>
        </w:rPr>
        <w:lastRenderedPageBreak/>
        <w:t xml:space="preserve">Type of intervention had a significant effect on levels of exam performance, </w:t>
      </w:r>
      <w:proofErr w:type="gramStart"/>
      <w:r w:rsidRPr="00646AD4">
        <w:rPr>
          <w:rFonts w:cs="Arial"/>
          <w:i/>
          <w:lang w:val="en-GB"/>
        </w:rPr>
        <w:t>F</w:t>
      </w:r>
      <w:r w:rsidRPr="00646AD4">
        <w:rPr>
          <w:rFonts w:cs="Arial"/>
          <w:lang w:val="en-GB"/>
        </w:rPr>
        <w:t>(</w:t>
      </w:r>
      <w:proofErr w:type="gramEnd"/>
      <w:r w:rsidRPr="00646AD4">
        <w:rPr>
          <w:rFonts w:cs="Arial"/>
          <w:lang w:val="en-GB"/>
        </w:rPr>
        <w:t xml:space="preserve">4, 29) = 12.43, </w:t>
      </w:r>
      <w:r w:rsidRPr="00646AD4">
        <w:rPr>
          <w:rFonts w:cs="Arial"/>
          <w:i/>
          <w:lang w:val="en-GB"/>
        </w:rPr>
        <w:t>p</w:t>
      </w:r>
      <w:r w:rsidRPr="00646AD4">
        <w:rPr>
          <w:rFonts w:cs="Arial"/>
          <w:lang w:val="en-GB"/>
        </w:rPr>
        <w:t xml:space="preserve"> &lt; .01.</w:t>
      </w:r>
    </w:p>
    <w:p w:rsidR="00646AD4" w:rsidRDefault="00646AD4" w:rsidP="00646AD4">
      <w:pPr>
        <w:pStyle w:val="ListParagraph"/>
        <w:numPr>
          <w:ilvl w:val="0"/>
          <w:numId w:val="61"/>
        </w:numPr>
      </w:pPr>
      <w:r w:rsidRPr="00646AD4">
        <w:rPr>
          <w:rFonts w:cs="Arial"/>
          <w:lang w:val="en-GB"/>
        </w:rPr>
        <w:t xml:space="preserve">Type of intervention did not have a significant effect on levels of exam performance, </w:t>
      </w:r>
      <w:proofErr w:type="gramStart"/>
      <w:r w:rsidRPr="00646AD4">
        <w:rPr>
          <w:rFonts w:cs="Arial"/>
          <w:i/>
          <w:lang w:val="en-GB"/>
        </w:rPr>
        <w:t>F</w:t>
      </w:r>
      <w:r w:rsidRPr="00646AD4">
        <w:rPr>
          <w:rFonts w:cs="Arial"/>
          <w:lang w:val="en-GB"/>
        </w:rPr>
        <w:t>(</w:t>
      </w:r>
      <w:proofErr w:type="gramEnd"/>
      <w:r w:rsidRPr="00646AD4">
        <w:rPr>
          <w:rFonts w:cs="Arial"/>
          <w:lang w:val="en-GB"/>
        </w:rPr>
        <w:t xml:space="preserve">4, 29) = 12.43, </w:t>
      </w:r>
      <w:r w:rsidRPr="00646AD4">
        <w:rPr>
          <w:rFonts w:cs="Arial"/>
          <w:i/>
          <w:lang w:val="en-GB"/>
        </w:rPr>
        <w:t>p</w:t>
      </w:r>
      <w:r w:rsidRPr="00646AD4">
        <w:rPr>
          <w:rFonts w:cs="Arial"/>
          <w:lang w:val="en-GB"/>
        </w:rPr>
        <w:t xml:space="preserve"> &gt; .05.</w:t>
      </w:r>
    </w:p>
    <w:p w:rsidR="00646AD4" w:rsidRDefault="00646AD4" w:rsidP="00240187">
      <w:pPr>
        <w:pStyle w:val="NoSpacing"/>
        <w:rPr>
          <w:lang w:val="en-GB"/>
        </w:rPr>
      </w:pPr>
    </w:p>
    <w:p w:rsidR="00646AD4" w:rsidRDefault="00646AD4" w:rsidP="00646AD4">
      <w:r w:rsidRPr="00646AD4">
        <w:rPr>
          <w:lang w:val="en-GB"/>
        </w:rPr>
        <w:t xml:space="preserve">The correct answer is c) </w:t>
      </w:r>
      <w:r w:rsidRPr="00646AD4">
        <w:rPr>
          <w:rFonts w:cs="Arial"/>
          <w:lang w:val="en-GB"/>
        </w:rPr>
        <w:t xml:space="preserve">Type of intervention had a significant effect on levels of exam performance, </w:t>
      </w:r>
      <w:proofErr w:type="gramStart"/>
      <w:r w:rsidRPr="00646AD4">
        <w:rPr>
          <w:rFonts w:cs="Arial"/>
          <w:i/>
          <w:lang w:val="en-GB"/>
        </w:rPr>
        <w:t>F</w:t>
      </w:r>
      <w:r w:rsidRPr="00646AD4">
        <w:rPr>
          <w:rFonts w:cs="Arial"/>
          <w:lang w:val="en-GB"/>
        </w:rPr>
        <w:t>(</w:t>
      </w:r>
      <w:proofErr w:type="gramEnd"/>
      <w:r w:rsidRPr="00646AD4">
        <w:rPr>
          <w:rFonts w:cs="Arial"/>
          <w:lang w:val="en-GB"/>
        </w:rPr>
        <w:t xml:space="preserve">4, 29) = 12.43, </w:t>
      </w:r>
      <w:r w:rsidRPr="00646AD4">
        <w:rPr>
          <w:rFonts w:cs="Arial"/>
          <w:i/>
          <w:lang w:val="en-GB"/>
        </w:rPr>
        <w:t>p</w:t>
      </w:r>
      <w:r w:rsidRPr="00646AD4">
        <w:rPr>
          <w:rFonts w:cs="Arial"/>
          <w:lang w:val="en-GB"/>
        </w:rPr>
        <w:t xml:space="preserve"> &lt; .01.</w:t>
      </w:r>
    </w:p>
    <w:p w:rsidR="00646AD4" w:rsidRDefault="00646AD4" w:rsidP="00240187">
      <w:pPr>
        <w:pStyle w:val="NoSpacing"/>
        <w:rPr>
          <w:lang w:val="en-GB"/>
        </w:rPr>
      </w:pPr>
    </w:p>
    <w:p w:rsidR="00EE55F7" w:rsidRDefault="00EE55F7" w:rsidP="00240187">
      <w:pPr>
        <w:pStyle w:val="NoSpacing"/>
        <w:rPr>
          <w:lang w:val="en-GB"/>
        </w:rPr>
      </w:pPr>
    </w:p>
    <w:p w:rsidR="00EE55F7" w:rsidRDefault="00EE55F7" w:rsidP="00240187">
      <w:pPr>
        <w:pStyle w:val="NoSpacing"/>
        <w:rPr>
          <w:b/>
          <w:lang w:val="en-GB"/>
        </w:rPr>
      </w:pPr>
      <w:r w:rsidRPr="00EE55F7">
        <w:rPr>
          <w:b/>
          <w:lang w:val="en-GB"/>
        </w:rPr>
        <w:t>Short answer question 1:</w:t>
      </w:r>
    </w:p>
    <w:p w:rsidR="00EE55F7" w:rsidRDefault="00EE55F7" w:rsidP="00240187">
      <w:pPr>
        <w:pStyle w:val="NoSpacing"/>
        <w:rPr>
          <w:b/>
          <w:lang w:val="en-GB"/>
        </w:rPr>
      </w:pPr>
    </w:p>
    <w:p w:rsidR="00EE55F7" w:rsidRDefault="00EE55F7" w:rsidP="00EE55F7">
      <w:r>
        <w:t>Imagine we took five people who each had one sibling and asked them to rate on a 10-point scale how close they felt to their sibling (</w:t>
      </w:r>
      <w:proofErr w:type="gramStart"/>
      <w:r>
        <w:rPr>
          <w:i/>
        </w:rPr>
        <w:t xml:space="preserve">M </w:t>
      </w:r>
      <w:r>
        <w:t xml:space="preserve"> =</w:t>
      </w:r>
      <w:proofErr w:type="gramEnd"/>
      <w:r>
        <w:t xml:space="preserve"> 6.00, </w:t>
      </w:r>
      <w:r>
        <w:rPr>
          <w:i/>
        </w:rPr>
        <w:t xml:space="preserve">SD </w:t>
      </w:r>
      <w:r>
        <w:t>= 3.08) and then asked them how many hours, on average, they spend with their sibling per month (</w:t>
      </w:r>
      <w:r>
        <w:rPr>
          <w:i/>
        </w:rPr>
        <w:t xml:space="preserve">M </w:t>
      </w:r>
      <w:r>
        <w:t xml:space="preserve"> = 34.00, </w:t>
      </w:r>
      <w:r>
        <w:rPr>
          <w:i/>
        </w:rPr>
        <w:t xml:space="preserve">SD </w:t>
      </w:r>
      <w:r w:rsidRPr="00766C06">
        <w:t>= 3</w:t>
      </w:r>
      <w:r>
        <w:t xml:space="preserve">9.65). The covariance between the variables was 27.5. </w:t>
      </w:r>
    </w:p>
    <w:p w:rsidR="00EE55F7" w:rsidRDefault="00EE55F7" w:rsidP="00EE55F7">
      <w:pPr>
        <w:pStyle w:val="NoSpacing"/>
      </w:pPr>
      <w:r>
        <w:t xml:space="preserve">Calculate the Pearson correlation coefficient for the relationship between average </w:t>
      </w:r>
      <w:proofErr w:type="gramStart"/>
      <w:r>
        <w:t>time</w:t>
      </w:r>
      <w:proofErr w:type="gramEnd"/>
      <w:r>
        <w:t xml:space="preserve"> spent with sibling and perceived closeness and write your answer to 2 decimal places.</w:t>
      </w:r>
    </w:p>
    <w:p w:rsidR="00EE55F7" w:rsidRDefault="00EE55F7" w:rsidP="00EE55F7">
      <w:pPr>
        <w:pStyle w:val="NoSpacing"/>
      </w:pPr>
    </w:p>
    <w:p w:rsidR="00EE55F7" w:rsidRDefault="00EE55F7" w:rsidP="00EE55F7">
      <w:pPr>
        <w:pStyle w:val="NoSpacing"/>
      </w:pPr>
      <w:r>
        <w:t>The correct answer is b) 0.23</w:t>
      </w:r>
    </w:p>
    <w:p w:rsidR="00EE55F7" w:rsidRDefault="00EE55F7" w:rsidP="00EE55F7">
      <w:pPr>
        <w:pStyle w:val="NoSpacing"/>
      </w:pPr>
    </w:p>
    <w:p w:rsidR="00EE55F7" w:rsidRDefault="00EE55F7" w:rsidP="00EE55F7">
      <w:pPr>
        <w:pStyle w:val="NoSpacing"/>
      </w:pPr>
      <w:r>
        <w:t>Solution:</w:t>
      </w:r>
    </w:p>
    <w:p w:rsidR="00EE55F7" w:rsidRDefault="00EE55F7" w:rsidP="00EE55F7">
      <w:pPr>
        <w:pStyle w:val="NoSpacing"/>
      </w:pPr>
    </w:p>
    <w:p w:rsidR="00EE55F7" w:rsidRPr="00633145" w:rsidRDefault="00EE55F7" w:rsidP="00EE55F7">
      <w:pPr>
        <w:pStyle w:val="NoSpacing"/>
        <w:rPr>
          <w:rFonts w:eastAsiaTheme="minorEastAsia" w:cs="Arial"/>
        </w:rPr>
      </w:pPr>
      <m:oMathPara>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cov</m:t>
                  </m:r>
                </m:e>
                <m:sub>
                  <m:r>
                    <w:rPr>
                      <w:rFonts w:ascii="Cambria Math" w:hAnsi="Cambria Math"/>
                    </w:rPr>
                    <m:t>xy</m:t>
                  </m:r>
                </m:sub>
              </m:sSub>
            </m:num>
            <m:den>
              <m:sSub>
                <m:sSubPr>
                  <m:ctrlPr>
                    <w:rPr>
                      <w:rFonts w:ascii="Cambria Math" w:hAnsi="Cambria Math"/>
                    </w:rPr>
                  </m:ctrlPr>
                </m:sSubPr>
                <m:e>
                  <m:r>
                    <w:rPr>
                      <w:rFonts w:ascii="Cambria Math" w:hAnsi="Cambria Math"/>
                    </w:rPr>
                    <m:t>s</m:t>
                  </m:r>
                </m:e>
                <m:sub>
                  <m:r>
                    <w:rPr>
                      <w:rFonts w:ascii="Cambria Math" w:hAnsi="Cambria Math"/>
                    </w:rPr>
                    <m:t>x</m:t>
                  </m:r>
                </m:sub>
              </m:sSub>
              <m:sSub>
                <m:sSubPr>
                  <m:ctrlPr>
                    <w:rPr>
                      <w:rFonts w:ascii="Cambria Math" w:hAnsi="Cambria Math"/>
                    </w:rPr>
                  </m:ctrlPr>
                </m:sSubPr>
                <m:e>
                  <m:r>
                    <w:rPr>
                      <w:rFonts w:ascii="Cambria Math" w:hAnsi="Cambria Math"/>
                    </w:rPr>
                    <m:t>s</m:t>
                  </m:r>
                </m:e>
                <m:sub>
                  <m:r>
                    <w:rPr>
                      <w:rFonts w:ascii="Cambria Math" w:hAnsi="Cambria Math"/>
                    </w:rPr>
                    <m:t>y</m:t>
                  </m:r>
                </m:sub>
              </m:sSub>
            </m:den>
          </m:f>
          <m:r>
            <m:rPr>
              <m:sty m:val="p"/>
            </m:rPr>
            <w:rPr>
              <w:rFonts w:ascii="Cambria Math" w:hAnsi="Cambria Math"/>
            </w:rPr>
            <m:t>=</m:t>
          </m:r>
          <m:f>
            <m:fPr>
              <m:ctrlPr>
                <w:rPr>
                  <w:rFonts w:ascii="Cambria Math" w:hAnsi="Cambria Math"/>
                </w:rPr>
              </m:ctrlPr>
            </m:fPr>
            <m:num>
              <m:r>
                <w:rPr>
                  <w:rFonts w:ascii="Cambria Math" w:hAnsi="Cambria Math"/>
                </w:rPr>
                <m:t>27.5</m:t>
              </m:r>
            </m:num>
            <m:den>
              <m:r>
                <m:rPr>
                  <m:sty m:val="p"/>
                </m:rPr>
                <w:rPr>
                  <w:rFonts w:ascii="Cambria Math" w:hAnsi="Cambria Math"/>
                </w:rPr>
                <m:t xml:space="preserve">3.08 × 39.65 </m:t>
              </m:r>
            </m:den>
          </m:f>
          <m:r>
            <w:rPr>
              <w:rFonts w:ascii="Cambria Math" w:hAnsi="Cambria Math"/>
            </w:rPr>
            <m:t>= .225</m:t>
          </m:r>
        </m:oMath>
      </m:oMathPara>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Default="00EE55F7" w:rsidP="00EE55F7">
      <w:pPr>
        <w:pStyle w:val="NoSpacing"/>
        <w:rPr>
          <w:rFonts w:eastAsiaTheme="minorEastAsia" w:cs="Arial"/>
        </w:rPr>
      </w:pPr>
    </w:p>
    <w:p w:rsidR="00EE55F7" w:rsidRDefault="00EE55F7" w:rsidP="00EE55F7">
      <w:pPr>
        <w:pStyle w:val="NoSpacing"/>
        <w:rPr>
          <w:b/>
          <w:lang w:val="en-GB"/>
        </w:rPr>
      </w:pPr>
      <w:r>
        <w:rPr>
          <w:b/>
          <w:lang w:val="en-GB"/>
        </w:rPr>
        <w:t>Short answer question 2:</w:t>
      </w:r>
    </w:p>
    <w:p w:rsidR="00EE55F7" w:rsidRPr="00EE55F7" w:rsidRDefault="00EE55F7" w:rsidP="00EE55F7">
      <w:pPr>
        <w:pStyle w:val="NoSpacing"/>
        <w:rPr>
          <w:b/>
          <w:lang w:val="en-GB"/>
        </w:rPr>
      </w:pPr>
    </w:p>
    <w:p w:rsidR="00EE55F7" w:rsidRDefault="00EE55F7" w:rsidP="00EE55F7">
      <w:r>
        <w:t>Imagine we took five people who each had one sibling and asked them how close they live to their sibling (km) (</w:t>
      </w:r>
      <w:proofErr w:type="gramStart"/>
      <w:r>
        <w:rPr>
          <w:i/>
        </w:rPr>
        <w:t xml:space="preserve">M </w:t>
      </w:r>
      <w:r>
        <w:t xml:space="preserve"> =</w:t>
      </w:r>
      <w:proofErr w:type="gramEnd"/>
      <w:r>
        <w:t xml:space="preserve"> 12.40, </w:t>
      </w:r>
      <w:r>
        <w:rPr>
          <w:i/>
        </w:rPr>
        <w:t xml:space="preserve">SD </w:t>
      </w:r>
      <w:r>
        <w:t>= 16.257) and then asked them how many hours, on average, they spend with their sibling per month (</w:t>
      </w:r>
      <w:r>
        <w:rPr>
          <w:i/>
        </w:rPr>
        <w:t xml:space="preserve">M </w:t>
      </w:r>
      <w:r>
        <w:t xml:space="preserve"> = 34.00, </w:t>
      </w:r>
      <w:r>
        <w:rPr>
          <w:i/>
        </w:rPr>
        <w:t xml:space="preserve">SD </w:t>
      </w:r>
      <w:r w:rsidRPr="00766C06">
        <w:t>= 3</w:t>
      </w:r>
      <w:r>
        <w:t xml:space="preserve">9.648). The covariance between the variables was –335.00. </w:t>
      </w:r>
    </w:p>
    <w:p w:rsidR="00EE55F7" w:rsidRDefault="00EE55F7" w:rsidP="00EE55F7"/>
    <w:p w:rsidR="00EE55F7" w:rsidRDefault="00EE55F7" w:rsidP="00EE55F7">
      <w:pPr>
        <w:pStyle w:val="ListParagraph"/>
        <w:numPr>
          <w:ilvl w:val="0"/>
          <w:numId w:val="135"/>
        </w:numPr>
        <w:rPr>
          <w:lang w:val="en-GB"/>
        </w:rPr>
      </w:pPr>
      <w:r w:rsidRPr="00AC400B">
        <w:rPr>
          <w:lang w:val="en-GB"/>
        </w:rPr>
        <w:t xml:space="preserve">Calculate the Pearson correlation coefficient for the relationship between average time spent with sibling </w:t>
      </w:r>
      <w:r>
        <w:rPr>
          <w:lang w:val="en-GB"/>
        </w:rPr>
        <w:t xml:space="preserve">(hours) </w:t>
      </w:r>
      <w:r w:rsidRPr="00AC400B">
        <w:rPr>
          <w:lang w:val="en-GB"/>
        </w:rPr>
        <w:t>and distance from sibling</w:t>
      </w:r>
      <w:r>
        <w:rPr>
          <w:lang w:val="en-GB"/>
        </w:rPr>
        <w:t xml:space="preserve"> (km)</w:t>
      </w:r>
      <w:r w:rsidRPr="00AC400B">
        <w:rPr>
          <w:lang w:val="en-GB"/>
        </w:rPr>
        <w:t xml:space="preserve">. Write your answer to 2 </w:t>
      </w:r>
      <w:r>
        <w:rPr>
          <w:lang w:val="en-GB"/>
        </w:rPr>
        <w:t>decimal places</w:t>
      </w:r>
      <w:r w:rsidRPr="00AC400B">
        <w:rPr>
          <w:lang w:val="en-GB"/>
        </w:rPr>
        <w:t>.</w:t>
      </w:r>
    </w:p>
    <w:p w:rsidR="00EE55F7" w:rsidRPr="00AC400B" w:rsidRDefault="00EE55F7" w:rsidP="00EE55F7">
      <w:pPr>
        <w:pStyle w:val="ListParagraph"/>
        <w:numPr>
          <w:ilvl w:val="0"/>
          <w:numId w:val="135"/>
        </w:numPr>
        <w:rPr>
          <w:lang w:val="en-GB"/>
        </w:rPr>
      </w:pPr>
      <w:r>
        <w:rPr>
          <w:lang w:val="en-GB"/>
        </w:rPr>
        <w:t xml:space="preserve">The researcher was asked to measure time in minutes rather than hours and distance in miles rather than kilometres.  </w:t>
      </w:r>
      <w:r w:rsidRPr="00AC400B">
        <w:rPr>
          <w:lang w:val="en-GB"/>
        </w:rPr>
        <w:t xml:space="preserve">Calculate the Pearson correlation coefficient for the relationship between average </w:t>
      </w:r>
      <w:proofErr w:type="gramStart"/>
      <w:r w:rsidRPr="00AC400B">
        <w:rPr>
          <w:lang w:val="en-GB"/>
        </w:rPr>
        <w:t>time</w:t>
      </w:r>
      <w:proofErr w:type="gramEnd"/>
      <w:r w:rsidRPr="00AC400B">
        <w:rPr>
          <w:lang w:val="en-GB"/>
        </w:rPr>
        <w:t xml:space="preserve"> spent with sibling and distance from sibling</w:t>
      </w:r>
      <w:r>
        <w:rPr>
          <w:lang w:val="en-GB"/>
        </w:rPr>
        <w:t xml:space="preserve"> in this case</w:t>
      </w:r>
      <w:r w:rsidRPr="00AC400B">
        <w:rPr>
          <w:lang w:val="en-GB"/>
        </w:rPr>
        <w:t xml:space="preserve">. Write your answer to 2 </w:t>
      </w:r>
      <w:r>
        <w:rPr>
          <w:lang w:val="en-GB"/>
        </w:rPr>
        <w:t>decimal places</w:t>
      </w:r>
      <w:r w:rsidRPr="00AC400B">
        <w:rPr>
          <w:lang w:val="en-GB"/>
        </w:rPr>
        <w:t>.</w:t>
      </w:r>
      <w:r>
        <w:rPr>
          <w:lang w:val="en-GB"/>
        </w:rPr>
        <w:t xml:space="preserve"> (</w:t>
      </w:r>
      <w:r w:rsidRPr="003A232A">
        <w:rPr>
          <w:i/>
          <w:lang w:val="en-GB"/>
        </w:rPr>
        <w:t>Hint</w:t>
      </w:r>
      <w:r>
        <w:rPr>
          <w:lang w:val="en-GB"/>
        </w:rPr>
        <w:t>: The correlation coefficient is a standardized measure)</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Part a: </w:t>
      </w:r>
    </w:p>
    <w:p w:rsidR="00EE55F7" w:rsidRDefault="00EE55F7" w:rsidP="00EE55F7">
      <w:pPr>
        <w:pStyle w:val="NoSpacing"/>
        <w:rPr>
          <w:rFonts w:cs="Arial"/>
        </w:rPr>
      </w:pPr>
      <w:r>
        <w:rPr>
          <w:rFonts w:cs="Arial"/>
        </w:rPr>
        <w:t>The correct answer is d) 0.52</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Part b: </w:t>
      </w:r>
    </w:p>
    <w:p w:rsidR="00EE55F7" w:rsidRDefault="00EE55F7" w:rsidP="00EE55F7">
      <w:pPr>
        <w:pStyle w:val="NoSpacing"/>
        <w:rPr>
          <w:rFonts w:cs="Arial"/>
        </w:rPr>
      </w:pPr>
      <w:r>
        <w:rPr>
          <w:rFonts w:cs="Arial"/>
        </w:rPr>
        <w:t>The correct answer is a) 0.52</w:t>
      </w:r>
    </w:p>
    <w:p w:rsidR="00EE55F7" w:rsidRDefault="00EE55F7" w:rsidP="00EE55F7">
      <w:pPr>
        <w:pStyle w:val="NoSpacing"/>
        <w:rPr>
          <w:rFonts w:cs="Arial"/>
        </w:rPr>
      </w:pPr>
    </w:p>
    <w:p w:rsidR="00EE55F7" w:rsidRDefault="00EE55F7" w:rsidP="00EE55F7">
      <w:pPr>
        <w:pStyle w:val="NoSpacing"/>
        <w:rPr>
          <w:rFonts w:cs="Arial"/>
        </w:rPr>
      </w:pPr>
      <w:r>
        <w:rPr>
          <w:rFonts w:cs="Arial"/>
        </w:rPr>
        <w:t>Solutions:</w:t>
      </w:r>
    </w:p>
    <w:p w:rsidR="00EE55F7" w:rsidRDefault="00EE55F7" w:rsidP="00EE55F7">
      <w:pPr>
        <w:pStyle w:val="NoSpacing"/>
        <w:rPr>
          <w:rFonts w:cs="Arial"/>
        </w:rPr>
      </w:pPr>
    </w:p>
    <w:p w:rsidR="00EE55F7" w:rsidRPr="00E36BA1" w:rsidRDefault="00EE55F7" w:rsidP="00EE55F7">
      <w:pPr>
        <w:pStyle w:val="ListParagraph"/>
        <w:numPr>
          <w:ilvl w:val="0"/>
          <w:numId w:val="136"/>
        </w:numPr>
      </w:pPr>
      <w:r w:rsidRPr="00B05788">
        <w:t>The correlation is</w:t>
      </w:r>
    </w:p>
    <w:p w:rsidR="00EE55F7" w:rsidRDefault="00EE55F7" w:rsidP="00EE55F7">
      <w:pPr>
        <w:pStyle w:val="Equation"/>
        <w:ind w:left="720"/>
        <w:rPr>
          <w:rFonts w:cs="Arial"/>
        </w:rPr>
      </w:pPr>
      <m:oMathPara>
        <m:oMath>
          <m:r>
            <w:rPr>
              <w:rFonts w:ascii="Cambria Math" w:hAnsi="Cambria Math"/>
              <w:lang w:val="en-GB"/>
            </w:rPr>
            <w:lastRenderedPageBreak/>
            <m:t>r</m:t>
          </m:r>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cov</m:t>
                  </m:r>
                </m:e>
                <m:sub>
                  <m:r>
                    <w:rPr>
                      <w:rFonts w:ascii="Cambria Math" w:hAnsi="Cambria Math"/>
                      <w:lang w:val="en-GB"/>
                    </w:rPr>
                    <m:t>xy</m:t>
                  </m:r>
                </m:sub>
              </m:sSub>
            </m:num>
            <m:den>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x</m:t>
                  </m:r>
                </m:sub>
              </m:sSub>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y</m:t>
                  </m:r>
                </m:sub>
              </m:sSub>
            </m:den>
          </m:f>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-335.00</m:t>
              </m:r>
            </m:num>
            <m:den>
              <m:r>
                <m:rPr>
                  <m:sty m:val="p"/>
                </m:rPr>
                <w:rPr>
                  <w:rFonts w:ascii="Cambria Math" w:hAnsi="Cambria Math"/>
                  <w:lang w:val="en-GB"/>
                </w:rPr>
                <m:t xml:space="preserve">16.257 × 39.65 </m:t>
              </m:r>
            </m:den>
          </m:f>
          <m:r>
            <w:rPr>
              <w:rFonts w:ascii="Cambria Math" w:hAnsi="Cambria Math"/>
              <w:lang w:val="en-GB"/>
            </w:rPr>
            <m:t xml:space="preserve">= </m:t>
          </m:r>
          <m:r>
            <m:rPr>
              <m:sty m:val="p"/>
            </m:rPr>
            <w:rPr>
              <w:rFonts w:ascii="Cambria Math" w:hAnsi="Cambria Math" w:cs="Arial"/>
            </w:rPr>
            <m:t>-.52</m:t>
          </m:r>
        </m:oMath>
      </m:oMathPara>
    </w:p>
    <w:p w:rsidR="00EE55F7" w:rsidRPr="00AC400B" w:rsidRDefault="00EE55F7" w:rsidP="00EE55F7">
      <w:pPr>
        <w:pStyle w:val="ListParagraph"/>
        <w:numPr>
          <w:ilvl w:val="0"/>
          <w:numId w:val="136"/>
        </w:numPr>
      </w:pPr>
      <w:r>
        <w:t xml:space="preserve">The answer to be should be the same as the answer to a. </w:t>
      </w:r>
    </w:p>
    <w:p w:rsidR="00EE55F7" w:rsidRDefault="00EE55F7" w:rsidP="00EE55F7">
      <w:pPr>
        <w:pStyle w:val="NoSpacing"/>
        <w:rPr>
          <w:rFonts w:cs="Arial"/>
        </w:rPr>
      </w:pPr>
    </w:p>
    <w:p w:rsidR="00EE55F7" w:rsidRDefault="00EE55F7" w:rsidP="00EE55F7">
      <w:pPr>
        <w:pStyle w:val="NoSpacing"/>
        <w:rPr>
          <w:rFonts w:cs="Arial"/>
        </w:rPr>
      </w:pPr>
    </w:p>
    <w:p w:rsidR="00EE55F7" w:rsidRDefault="00EE55F7" w:rsidP="00EE55F7">
      <w:pPr>
        <w:pStyle w:val="NoSpacing"/>
        <w:rPr>
          <w:b/>
          <w:lang w:val="en-GB"/>
        </w:rPr>
      </w:pPr>
      <w:r>
        <w:rPr>
          <w:b/>
          <w:lang w:val="en-GB"/>
        </w:rPr>
        <w:t>Short answer question 3</w:t>
      </w:r>
      <w:r w:rsidRPr="00EE55F7">
        <w:rPr>
          <w:b/>
          <w:lang w:val="en-GB"/>
        </w:rPr>
        <w:t>:</w:t>
      </w:r>
    </w:p>
    <w:p w:rsidR="00EE55F7" w:rsidRDefault="00EE55F7" w:rsidP="00EE55F7">
      <w:pPr>
        <w:pStyle w:val="NoSpacing"/>
        <w:rPr>
          <w:b/>
          <w:lang w:val="en-GB"/>
        </w:rPr>
      </w:pPr>
    </w:p>
    <w:p w:rsidR="00EE55F7" w:rsidRDefault="00EE55F7" w:rsidP="00EE55F7">
      <w:r>
        <w:t>Research suggests that anxiety runs in families. Imagine we measured anxiety on a scale from 0 to 60 (0 = I’ve never felt anxious/nervous about anything in my life, 60 = I feel anxious/nervous every minute of every day) in a sample of 10 mothers and their children. The data are displayed in the table below.</w:t>
      </w:r>
    </w:p>
    <w:p w:rsidR="00EE55F7" w:rsidRDefault="00EE55F7" w:rsidP="00EE55F7"/>
    <w:tbl>
      <w:tblPr>
        <w:tblStyle w:val="TableGrid"/>
        <w:tblW w:w="0" w:type="auto"/>
        <w:tblInd w:w="0" w:type="dxa"/>
        <w:tblLook w:val="04A0" w:firstRow="1" w:lastRow="0" w:firstColumn="1" w:lastColumn="0" w:noHBand="0" w:noVBand="1"/>
      </w:tblPr>
      <w:tblGrid>
        <w:gridCol w:w="2128"/>
        <w:gridCol w:w="439"/>
        <w:gridCol w:w="439"/>
        <w:gridCol w:w="439"/>
        <w:gridCol w:w="439"/>
        <w:gridCol w:w="439"/>
        <w:gridCol w:w="717"/>
        <w:gridCol w:w="717"/>
      </w:tblGrid>
      <w:tr w:rsidR="00EE55F7" w:rsidTr="00283E01">
        <w:tc>
          <w:tcPr>
            <w:tcW w:w="0" w:type="auto"/>
          </w:tcPr>
          <w:p w:rsidR="00EE55F7" w:rsidRDefault="00EE55F7" w:rsidP="00283E01"/>
        </w:tc>
        <w:tc>
          <w:tcPr>
            <w:tcW w:w="0" w:type="auto"/>
          </w:tcPr>
          <w:p w:rsidR="00EE55F7" w:rsidRPr="0018456A" w:rsidRDefault="00EE55F7" w:rsidP="00283E01"/>
        </w:tc>
        <w:tc>
          <w:tcPr>
            <w:tcW w:w="0" w:type="auto"/>
          </w:tcPr>
          <w:p w:rsidR="00EE55F7" w:rsidRDefault="00EE55F7" w:rsidP="00283E01"/>
        </w:tc>
        <w:tc>
          <w:tcPr>
            <w:tcW w:w="0" w:type="auto"/>
          </w:tcPr>
          <w:p w:rsidR="00EE55F7" w:rsidRDefault="00EE55F7" w:rsidP="00283E01"/>
        </w:tc>
        <w:tc>
          <w:tcPr>
            <w:tcW w:w="0" w:type="auto"/>
          </w:tcPr>
          <w:p w:rsidR="00EE55F7" w:rsidRDefault="00EE55F7" w:rsidP="00283E01"/>
        </w:tc>
        <w:tc>
          <w:tcPr>
            <w:tcW w:w="0" w:type="auto"/>
          </w:tcPr>
          <w:p w:rsidR="00EE55F7" w:rsidRDefault="00EE55F7" w:rsidP="00283E01"/>
        </w:tc>
        <w:tc>
          <w:tcPr>
            <w:tcW w:w="0" w:type="auto"/>
          </w:tcPr>
          <w:p w:rsidR="00EE55F7" w:rsidRDefault="00EE55F7" w:rsidP="00283E01">
            <w:r>
              <w:t>Mean</w:t>
            </w:r>
          </w:p>
        </w:tc>
        <w:tc>
          <w:tcPr>
            <w:tcW w:w="0" w:type="auto"/>
          </w:tcPr>
          <w:p w:rsidR="00EE55F7" w:rsidRPr="00133017" w:rsidRDefault="00EE55F7" w:rsidP="00283E01">
            <w:pPr>
              <w:rPr>
                <w:i/>
              </w:rPr>
            </w:pPr>
            <w:r w:rsidRPr="00133017">
              <w:rPr>
                <w:i/>
              </w:rPr>
              <w:t>S</w:t>
            </w:r>
          </w:p>
        </w:tc>
      </w:tr>
      <w:tr w:rsidR="00EE55F7" w:rsidTr="00283E01">
        <w:tc>
          <w:tcPr>
            <w:tcW w:w="0" w:type="auto"/>
          </w:tcPr>
          <w:p w:rsidR="00EE55F7" w:rsidRDefault="00EE55F7" w:rsidP="00283E01">
            <w:r>
              <w:t>Mother Anxiety Score</w:t>
            </w:r>
          </w:p>
        </w:tc>
        <w:tc>
          <w:tcPr>
            <w:tcW w:w="0" w:type="auto"/>
          </w:tcPr>
          <w:p w:rsidR="00EE55F7" w:rsidRDefault="00EE55F7" w:rsidP="00283E01">
            <w:r w:rsidRPr="0018456A">
              <w:t>60</w:t>
            </w:r>
          </w:p>
        </w:tc>
        <w:tc>
          <w:tcPr>
            <w:tcW w:w="0" w:type="auto"/>
          </w:tcPr>
          <w:p w:rsidR="00EE55F7" w:rsidRDefault="00EE55F7" w:rsidP="00283E01">
            <w:r>
              <w:t>45</w:t>
            </w:r>
          </w:p>
        </w:tc>
        <w:tc>
          <w:tcPr>
            <w:tcW w:w="0" w:type="auto"/>
          </w:tcPr>
          <w:p w:rsidR="00EE55F7" w:rsidRDefault="00EE55F7" w:rsidP="00283E01">
            <w:r>
              <w:t>54</w:t>
            </w:r>
          </w:p>
        </w:tc>
        <w:tc>
          <w:tcPr>
            <w:tcW w:w="0" w:type="auto"/>
          </w:tcPr>
          <w:p w:rsidR="00EE55F7" w:rsidRDefault="00EE55F7" w:rsidP="00283E01">
            <w:r>
              <w:t>23</w:t>
            </w:r>
          </w:p>
        </w:tc>
        <w:tc>
          <w:tcPr>
            <w:tcW w:w="0" w:type="auto"/>
          </w:tcPr>
          <w:p w:rsidR="00EE55F7" w:rsidRDefault="00EE55F7" w:rsidP="00283E01">
            <w:r>
              <w:t>34</w:t>
            </w:r>
          </w:p>
        </w:tc>
        <w:tc>
          <w:tcPr>
            <w:tcW w:w="0" w:type="auto"/>
          </w:tcPr>
          <w:p w:rsidR="00EE55F7" w:rsidRDefault="00EE55F7" w:rsidP="00283E01">
            <w:r>
              <w:t>43.2</w:t>
            </w:r>
          </w:p>
        </w:tc>
        <w:tc>
          <w:tcPr>
            <w:tcW w:w="0" w:type="auto"/>
          </w:tcPr>
          <w:p w:rsidR="00EE55F7" w:rsidRDefault="00EE55F7" w:rsidP="00283E01">
            <w:r>
              <w:t>14.96</w:t>
            </w:r>
          </w:p>
        </w:tc>
      </w:tr>
      <w:tr w:rsidR="00EE55F7" w:rsidTr="00283E01">
        <w:tc>
          <w:tcPr>
            <w:tcW w:w="0" w:type="auto"/>
          </w:tcPr>
          <w:p w:rsidR="00EE55F7" w:rsidRDefault="00EE55F7" w:rsidP="00283E01">
            <w:r>
              <w:t>Child Anxiety Score</w:t>
            </w:r>
          </w:p>
        </w:tc>
        <w:tc>
          <w:tcPr>
            <w:tcW w:w="0" w:type="auto"/>
          </w:tcPr>
          <w:p w:rsidR="00EE55F7" w:rsidRDefault="00EE55F7" w:rsidP="00283E01">
            <w:r>
              <w:t>55</w:t>
            </w:r>
          </w:p>
        </w:tc>
        <w:tc>
          <w:tcPr>
            <w:tcW w:w="0" w:type="auto"/>
          </w:tcPr>
          <w:p w:rsidR="00EE55F7" w:rsidRDefault="00EE55F7" w:rsidP="00283E01">
            <w:r>
              <w:t>32</w:t>
            </w:r>
          </w:p>
        </w:tc>
        <w:tc>
          <w:tcPr>
            <w:tcW w:w="0" w:type="auto"/>
          </w:tcPr>
          <w:p w:rsidR="00EE55F7" w:rsidRDefault="00EE55F7" w:rsidP="00283E01">
            <w:r>
              <w:t>36</w:t>
            </w:r>
          </w:p>
        </w:tc>
        <w:tc>
          <w:tcPr>
            <w:tcW w:w="0" w:type="auto"/>
          </w:tcPr>
          <w:p w:rsidR="00EE55F7" w:rsidRDefault="00EE55F7" w:rsidP="00283E01">
            <w:r>
              <w:t>15</w:t>
            </w:r>
          </w:p>
        </w:tc>
        <w:tc>
          <w:tcPr>
            <w:tcW w:w="0" w:type="auto"/>
          </w:tcPr>
          <w:p w:rsidR="00EE55F7" w:rsidRDefault="00EE55F7" w:rsidP="00283E01">
            <w:r>
              <w:t>17</w:t>
            </w:r>
          </w:p>
        </w:tc>
        <w:tc>
          <w:tcPr>
            <w:tcW w:w="0" w:type="auto"/>
          </w:tcPr>
          <w:p w:rsidR="00EE55F7" w:rsidRDefault="00EE55F7" w:rsidP="00283E01">
            <w:r>
              <w:t>31.0</w:t>
            </w:r>
          </w:p>
        </w:tc>
        <w:tc>
          <w:tcPr>
            <w:tcW w:w="0" w:type="auto"/>
          </w:tcPr>
          <w:p w:rsidR="00EE55F7" w:rsidRDefault="00EE55F7" w:rsidP="00283E01">
            <w:r>
              <w:t>16.23</w:t>
            </w:r>
          </w:p>
        </w:tc>
      </w:tr>
    </w:tbl>
    <w:p w:rsidR="00EE55F7" w:rsidRDefault="00EE55F7" w:rsidP="00EE55F7"/>
    <w:p w:rsidR="00EE55F7" w:rsidRDefault="00EE55F7" w:rsidP="00EE55F7"/>
    <w:p w:rsidR="00EE55F7" w:rsidRDefault="00EE55F7" w:rsidP="00EE55F7">
      <w:pPr>
        <w:pStyle w:val="ListParagraph"/>
        <w:numPr>
          <w:ilvl w:val="0"/>
          <w:numId w:val="137"/>
        </w:numPr>
      </w:pPr>
      <w:r w:rsidRPr="00AA7292">
        <w:t xml:space="preserve">Calculate the covariance of these data. Write your answer to 2 decimal places. </w:t>
      </w:r>
    </w:p>
    <w:p w:rsidR="00EE55F7" w:rsidRPr="003C261F" w:rsidRDefault="00EE55F7" w:rsidP="00EE55F7">
      <w:pPr>
        <w:pStyle w:val="ListParagraph"/>
        <w:numPr>
          <w:ilvl w:val="0"/>
          <w:numId w:val="137"/>
        </w:numPr>
      </w:pPr>
      <w:r>
        <w:rPr>
          <w:lang w:val="en-GB"/>
        </w:rPr>
        <w:t>Calculate Pearson’s correlation coefficient for these data. Write your answer to 2</w:t>
      </w:r>
      <w:r w:rsidRPr="00AC400B">
        <w:rPr>
          <w:lang w:val="en-GB"/>
        </w:rPr>
        <w:t xml:space="preserve"> </w:t>
      </w:r>
      <w:r>
        <w:rPr>
          <w:lang w:val="en-GB"/>
        </w:rPr>
        <w:t>decimal places</w:t>
      </w:r>
      <w:r w:rsidRPr="00AC400B">
        <w:rPr>
          <w:lang w:val="en-GB"/>
        </w:rPr>
        <w:t>.</w:t>
      </w:r>
    </w:p>
    <w:p w:rsidR="00EE55F7" w:rsidRDefault="00EE55F7" w:rsidP="00EE55F7"/>
    <w:p w:rsidR="00EE55F7" w:rsidRDefault="00EE55F7" w:rsidP="00EE55F7">
      <w:pPr>
        <w:pStyle w:val="NoSpacing"/>
        <w:rPr>
          <w:rFonts w:cs="Arial"/>
        </w:rPr>
      </w:pPr>
      <w:r>
        <w:rPr>
          <w:rFonts w:cs="Arial"/>
        </w:rPr>
        <w:t xml:space="preserve">Part a: </w:t>
      </w:r>
    </w:p>
    <w:p w:rsidR="00EE55F7" w:rsidRDefault="00EE55F7" w:rsidP="00EE55F7">
      <w:pPr>
        <w:pStyle w:val="NoSpacing"/>
        <w:rPr>
          <w:rFonts w:cs="Arial"/>
        </w:rPr>
      </w:pPr>
      <w:r>
        <w:rPr>
          <w:rFonts w:cs="Arial"/>
        </w:rPr>
        <w:t>The correct answer is 227.75</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Part b: </w:t>
      </w:r>
    </w:p>
    <w:p w:rsidR="00EE55F7" w:rsidRDefault="00EE55F7" w:rsidP="00EE55F7">
      <w:pPr>
        <w:pStyle w:val="NoSpacing"/>
        <w:rPr>
          <w:rFonts w:cs="Arial"/>
        </w:rPr>
      </w:pPr>
      <w:r>
        <w:rPr>
          <w:rFonts w:cs="Arial"/>
        </w:rPr>
        <w:t>The correct answer is .94</w:t>
      </w:r>
    </w:p>
    <w:p w:rsidR="00EE55F7" w:rsidRDefault="00EE55F7" w:rsidP="00EE55F7">
      <w:pPr>
        <w:pStyle w:val="NoSpacing"/>
        <w:rPr>
          <w:rFonts w:cs="Arial"/>
        </w:rPr>
      </w:pPr>
    </w:p>
    <w:p w:rsidR="00EE55F7" w:rsidRDefault="00EE55F7" w:rsidP="00EE55F7">
      <w:pPr>
        <w:pStyle w:val="NoSpacing"/>
        <w:rPr>
          <w:rFonts w:cs="Arial"/>
        </w:rPr>
      </w:pPr>
      <w:r>
        <w:rPr>
          <w:rFonts w:cs="Arial"/>
        </w:rPr>
        <w:t>Solutions:</w:t>
      </w:r>
    </w:p>
    <w:p w:rsidR="00EE55F7" w:rsidRDefault="00EE55F7" w:rsidP="00EE55F7">
      <w:pPr>
        <w:pStyle w:val="NoSpacing"/>
        <w:rPr>
          <w:rFonts w:cs="Arial"/>
        </w:rPr>
      </w:pPr>
    </w:p>
    <w:p w:rsidR="00EE55F7" w:rsidRDefault="00EE55F7" w:rsidP="00EE55F7"/>
    <w:p w:rsidR="00EE55F7" w:rsidRPr="00133017" w:rsidRDefault="00EE55F7" w:rsidP="00EE55F7">
      <m:oMathPara>
        <m:oMath>
          <m:r>
            <m:rPr>
              <m:sty m:val="p"/>
            </m:rPr>
            <w:rPr>
              <w:rFonts w:ascii="Cambria Math" w:hAnsi="Cambria Math"/>
            </w:rPr>
            <m:t>cov</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e>
                  </m:d>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acc>
                        <m:accPr>
                          <m:chr m:val="̅"/>
                          <m:ctrlPr>
                            <w:rPr>
                              <w:rFonts w:ascii="Cambria Math" w:hAnsi="Cambria Math"/>
                            </w:rPr>
                          </m:ctrlPr>
                        </m:accPr>
                        <m:e>
                          <m:r>
                            <w:rPr>
                              <w:rFonts w:ascii="Cambria Math" w:hAnsi="Cambria Math"/>
                            </w:rPr>
                            <m:t>y</m:t>
                          </m:r>
                        </m:e>
                      </m:acc>
                    </m:e>
                  </m:d>
                </m:e>
              </m:nary>
            </m:num>
            <m:den>
              <m:r>
                <w:rPr>
                  <w:rFonts w:ascii="Cambria Math" w:hAnsi="Cambria Math"/>
                </w:rPr>
                <m:t>N</m:t>
              </m:r>
              <m:r>
                <m:rPr>
                  <m:sty m:val="p"/>
                </m:rPr>
                <w:rPr>
                  <w:rFonts w:ascii="Cambria Math" w:hAnsi="Cambria Math"/>
                </w:rPr>
                <m:t>-1</m:t>
              </m:r>
            </m:den>
          </m:f>
        </m:oMath>
      </m:oMathPara>
    </w:p>
    <w:p w:rsidR="00EE55F7" w:rsidRPr="00E11186" w:rsidRDefault="00EE55F7" w:rsidP="00EE55F7">
      <w:pPr>
        <w:pStyle w:val="Equation"/>
        <w:rPr>
          <w:lang w:val="en-GB"/>
        </w:rPr>
      </w:pPr>
      <m:oMathPara>
        <m:oMath>
          <m:r>
            <m:rPr>
              <m:sty m:val="p"/>
            </m:rPr>
            <w:rPr>
              <w:rFonts w:ascii="Cambria Math" w:hAnsi="Cambria Math"/>
              <w:lang w:val="en-GB"/>
            </w:rPr>
            <m:t>cov</m:t>
          </m:r>
          <m:d>
            <m:dPr>
              <m:ctrlPr>
                <w:rPr>
                  <w:rFonts w:ascii="Cambria Math" w:hAnsi="Cambria Math"/>
                  <w:lang w:val="en-GB"/>
                </w:rPr>
              </m:ctrlPr>
            </m:dPr>
            <m:e>
              <m:r>
                <w:rPr>
                  <w:rFonts w:ascii="Cambria Math" w:hAnsi="Cambria Math"/>
                  <w:lang w:val="en-GB"/>
                </w:rPr>
                <m:t>x</m:t>
              </m:r>
              <m:r>
                <m:rPr>
                  <m:sty m:val="p"/>
                </m:rPr>
                <w:rPr>
                  <w:rFonts w:ascii="Cambria Math" w:hAnsi="Cambria Math"/>
                  <w:lang w:val="en-GB"/>
                </w:rPr>
                <m:t>,</m:t>
              </m:r>
              <m:r>
                <w:rPr>
                  <w:rFonts w:ascii="Cambria Math" w:hAnsi="Cambria Math"/>
                  <w:lang w:val="en-GB"/>
                </w:rPr>
                <m:t>y</m:t>
              </m:r>
            </m:e>
          </m:d>
          <m:r>
            <m:rPr>
              <m:sty m:val="p"/>
            </m:rPr>
            <w:rPr>
              <w:rFonts w:ascii="Cambria Math" w:hAnsi="Cambria Math"/>
              <w:lang w:val="en-GB"/>
            </w:rPr>
            <w:br/>
          </m:r>
        </m:oMath>
        <m:oMath>
          <m:r>
            <m:rPr>
              <m:sty m:val="p"/>
            </m:rPr>
            <w:rPr>
              <w:rFonts w:ascii="Cambria Math" w:hAnsi="Cambria Math"/>
              <w:lang w:val="en-GB"/>
            </w:rPr>
            <m:t>=</m:t>
          </m:r>
          <m:f>
            <m:fPr>
              <m:ctrlPr>
                <w:rPr>
                  <w:rFonts w:ascii="Cambria Math" w:hAnsi="Cambria Math"/>
                  <w:lang w:val="en-GB"/>
                </w:rPr>
              </m:ctrlPr>
            </m:fPr>
            <m:num>
              <m:d>
                <m:dPr>
                  <m:ctrlPr>
                    <w:rPr>
                      <w:rFonts w:ascii="Cambria Math" w:hAnsi="Cambria Math"/>
                      <w:lang w:val="en-GB"/>
                    </w:rPr>
                  </m:ctrlPr>
                </m:dPr>
                <m:e>
                  <m:r>
                    <m:rPr>
                      <m:sty m:val="p"/>
                    </m:rPr>
                    <w:rPr>
                      <w:rFonts w:ascii="Cambria Math" w:hAnsi="Cambria Math"/>
                      <w:lang w:val="en-GB"/>
                    </w:rPr>
                    <m:t>16.8</m:t>
                  </m:r>
                </m:e>
              </m:d>
              <m:d>
                <m:dPr>
                  <m:ctrlPr>
                    <w:rPr>
                      <w:rFonts w:ascii="Cambria Math" w:hAnsi="Cambria Math"/>
                      <w:lang w:val="en-GB"/>
                    </w:rPr>
                  </m:ctrlPr>
                </m:dPr>
                <m:e>
                  <m:r>
                    <m:rPr>
                      <m:sty m:val="p"/>
                    </m:rPr>
                    <w:rPr>
                      <w:rFonts w:ascii="Cambria Math" w:hAnsi="Cambria Math"/>
                      <w:lang w:val="en-GB"/>
                    </w:rPr>
                    <m:t>24</m:t>
                  </m:r>
                </m:e>
              </m:d>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1.8</m:t>
                  </m:r>
                </m:e>
              </m:d>
              <m:d>
                <m:dPr>
                  <m:ctrlPr>
                    <w:rPr>
                      <w:rFonts w:ascii="Cambria Math" w:hAnsi="Cambria Math"/>
                      <w:lang w:val="en-GB"/>
                    </w:rPr>
                  </m:ctrlPr>
                </m:dPr>
                <m:e>
                  <m:r>
                    <m:rPr>
                      <m:sty m:val="p"/>
                    </m:rPr>
                    <w:rPr>
                      <w:rFonts w:ascii="Cambria Math" w:hAnsi="Cambria Math"/>
                      <w:lang w:val="en-GB"/>
                    </w:rPr>
                    <m:t>1</m:t>
                  </m:r>
                </m:e>
              </m:d>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10.8</m:t>
                  </m:r>
                </m:e>
              </m:d>
              <m:d>
                <m:dPr>
                  <m:ctrlPr>
                    <w:rPr>
                      <w:rFonts w:ascii="Cambria Math" w:hAnsi="Cambria Math"/>
                      <w:lang w:val="en-GB"/>
                    </w:rPr>
                  </m:ctrlPr>
                </m:dPr>
                <m:e>
                  <m:r>
                    <m:rPr>
                      <m:sty m:val="p"/>
                    </m:rPr>
                    <w:rPr>
                      <w:rFonts w:ascii="Cambria Math" w:hAnsi="Cambria Math"/>
                      <w:lang w:val="en-GB"/>
                    </w:rPr>
                    <m:t>5</m:t>
                  </m:r>
                </m:e>
              </m:d>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-20.2</m:t>
                  </m:r>
                </m:e>
              </m:d>
              <m:d>
                <m:dPr>
                  <m:ctrlPr>
                    <w:rPr>
                      <w:rFonts w:ascii="Cambria Math" w:hAnsi="Cambria Math"/>
                      <w:lang w:val="en-GB"/>
                    </w:rPr>
                  </m:ctrlPr>
                </m:dPr>
                <m:e>
                  <m:r>
                    <m:rPr>
                      <m:sty m:val="p"/>
                    </m:rPr>
                    <w:rPr>
                      <w:rFonts w:ascii="Cambria Math" w:hAnsi="Cambria Math"/>
                      <w:lang w:val="en-GB"/>
                    </w:rPr>
                    <m:t>-16</m:t>
                  </m:r>
                </m:e>
              </m:d>
              <m:r>
                <m:rPr>
                  <m:sty m:val="p"/>
                </m:rPr>
                <w:rPr>
                  <w:rFonts w:ascii="Cambria Math" w:hAnsi="Cambria Math"/>
                  <w:lang w:val="en-GB"/>
                </w:rPr>
                <m:t>+</m:t>
              </m:r>
              <m:d>
                <m:dPr>
                  <m:ctrlPr>
                    <w:rPr>
                      <w:rFonts w:ascii="Cambria Math" w:hAnsi="Cambria Math"/>
                      <w:lang w:val="en-GB"/>
                    </w:rPr>
                  </m:ctrlPr>
                </m:dPr>
                <m:e>
                  <m:r>
                    <m:rPr>
                      <m:sty m:val="p"/>
                    </m:rPr>
                    <w:rPr>
                      <w:rFonts w:ascii="Cambria Math" w:hAnsi="Cambria Math"/>
                      <w:lang w:val="en-GB"/>
                    </w:rPr>
                    <m:t>-9.2</m:t>
                  </m:r>
                </m:e>
              </m:d>
              <m:d>
                <m:dPr>
                  <m:ctrlPr>
                    <w:rPr>
                      <w:rFonts w:ascii="Cambria Math" w:hAnsi="Cambria Math"/>
                      <w:lang w:val="en-GB"/>
                    </w:rPr>
                  </m:ctrlPr>
                </m:dPr>
                <m:e>
                  <m:r>
                    <m:rPr>
                      <m:sty m:val="p"/>
                    </m:rPr>
                    <w:rPr>
                      <w:rFonts w:ascii="Cambria Math" w:hAnsi="Cambria Math"/>
                      <w:lang w:val="en-GB"/>
                    </w:rPr>
                    <m:t>-14</m:t>
                  </m:r>
                </m:e>
              </m:d>
            </m:num>
            <m:den>
              <m:r>
                <w:rPr>
                  <w:rFonts w:ascii="Cambria Math" w:hAnsi="Cambria Math"/>
                  <w:lang w:val="en-GB"/>
                </w:rPr>
                <m:t>N</m:t>
              </m:r>
              <m:r>
                <m:rPr>
                  <m:sty m:val="p"/>
                </m:rPr>
                <w:rPr>
                  <w:rFonts w:ascii="Cambria Math" w:hAnsi="Cambria Math"/>
                  <w:lang w:val="en-GB"/>
                </w:rPr>
                <m:t>-1</m:t>
              </m:r>
            </m:den>
          </m:f>
          <m:r>
            <m:rPr>
              <m:sty m:val="p"/>
            </m:rPr>
            <w:rPr>
              <w:rFonts w:ascii="Cambria Math" w:hAnsi="Cambria Math"/>
              <w:lang w:val="en-GB"/>
            </w:rPr>
            <w:br/>
          </m:r>
        </m:oMath>
        <m:oMath>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403.2+1.8+54+323.2+128.8</m:t>
              </m:r>
            </m:num>
            <m:den>
              <m:r>
                <m:rPr>
                  <m:sty m:val="p"/>
                </m:rPr>
                <w:rPr>
                  <w:rFonts w:ascii="Cambria Math" w:hAnsi="Cambria Math"/>
                  <w:lang w:val="en-GB"/>
                </w:rPr>
                <m:t>4</m:t>
              </m:r>
            </m:den>
          </m:f>
          <m:r>
            <m:rPr>
              <m:sty m:val="p"/>
            </m:rPr>
            <w:rPr>
              <w:rFonts w:ascii="Cambria Math" w:hAnsi="Cambria Math"/>
              <w:lang w:val="en-GB"/>
            </w:rPr>
            <w:br/>
          </m:r>
        </m:oMath>
        <m:oMath>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911</m:t>
              </m:r>
            </m:num>
            <m:den>
              <m:r>
                <m:rPr>
                  <m:sty m:val="p"/>
                </m:rPr>
                <w:rPr>
                  <w:rFonts w:ascii="Cambria Math" w:hAnsi="Cambria Math"/>
                  <w:lang w:val="en-GB"/>
                </w:rPr>
                <m:t>4</m:t>
              </m:r>
            </m:den>
          </m:f>
          <m:r>
            <m:rPr>
              <m:sty m:val="p"/>
            </m:rPr>
            <w:rPr>
              <w:rFonts w:ascii="Cambria Math" w:hAnsi="Cambria Math"/>
              <w:lang w:val="en-GB"/>
            </w:rPr>
            <w:br/>
          </m:r>
        </m:oMath>
        <m:oMath>
          <m:r>
            <m:rPr>
              <m:sty m:val="p"/>
            </m:rPr>
            <w:rPr>
              <w:rFonts w:ascii="Cambria Math" w:hAnsi="Cambria Math"/>
              <w:lang w:val="en-GB"/>
            </w:rPr>
            <m:t>=227.75</m:t>
          </m:r>
        </m:oMath>
      </m:oMathPara>
    </w:p>
    <w:p w:rsidR="00EE55F7" w:rsidRPr="00133017" w:rsidRDefault="00EE55F7" w:rsidP="00EE55F7"/>
    <w:p w:rsidR="00EE55F7" w:rsidRPr="003C261F" w:rsidRDefault="00EE55F7" w:rsidP="00EE55F7">
      <w:pPr>
        <w:rPr>
          <w:rFonts w:eastAsiaTheme="minorEastAsia"/>
        </w:rPr>
      </w:pPr>
      <m:oMathPara>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cov</m:t>
                  </m:r>
                </m:e>
                <m:sub>
                  <m:r>
                    <w:rPr>
                      <w:rFonts w:ascii="Cambria Math" w:hAnsi="Cambria Math"/>
                    </w:rPr>
                    <m:t>xy</m:t>
                  </m:r>
                </m:sub>
              </m:sSub>
            </m:num>
            <m:den>
              <m:sSub>
                <m:sSubPr>
                  <m:ctrlPr>
                    <w:rPr>
                      <w:rFonts w:ascii="Cambria Math" w:hAnsi="Cambria Math"/>
                    </w:rPr>
                  </m:ctrlPr>
                </m:sSubPr>
                <m:e>
                  <m:r>
                    <w:rPr>
                      <w:rFonts w:ascii="Cambria Math" w:hAnsi="Cambria Math"/>
                    </w:rPr>
                    <m:t>s</m:t>
                  </m:r>
                </m:e>
                <m:sub>
                  <m:r>
                    <w:rPr>
                      <w:rFonts w:ascii="Cambria Math" w:hAnsi="Cambria Math"/>
                    </w:rPr>
                    <m:t>x</m:t>
                  </m:r>
                </m:sub>
              </m:sSub>
              <m:sSub>
                <m:sSubPr>
                  <m:ctrlPr>
                    <w:rPr>
                      <w:rFonts w:ascii="Cambria Math" w:hAnsi="Cambria Math"/>
                    </w:rPr>
                  </m:ctrlPr>
                </m:sSubPr>
                <m:e>
                  <m:r>
                    <w:rPr>
                      <w:rFonts w:ascii="Cambria Math" w:hAnsi="Cambria Math"/>
                    </w:rPr>
                    <m:t>s</m:t>
                  </m:r>
                </m:e>
                <m:sub>
                  <m:r>
                    <w:rPr>
                      <w:rFonts w:ascii="Cambria Math" w:hAnsi="Cambria Math"/>
                    </w:rPr>
                    <m:t>y</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227.75</m:t>
              </m:r>
            </m:num>
            <m:den>
              <m:r>
                <m:rPr>
                  <m:sty m:val="p"/>
                </m:rPr>
                <w:rPr>
                  <w:rFonts w:ascii="Cambria Math" w:hAnsi="Cambria Math"/>
                </w:rPr>
                <m:t>14.96 ×16.23</m:t>
              </m:r>
            </m:den>
          </m:f>
          <m:r>
            <w:rPr>
              <w:rFonts w:ascii="Cambria Math" w:hAnsi="Cambria Math"/>
            </w:rPr>
            <m:t>=.938</m:t>
          </m:r>
        </m:oMath>
      </m:oMathPara>
    </w:p>
    <w:p w:rsidR="00EE55F7" w:rsidRDefault="00EE55F7" w:rsidP="00EE55F7">
      <w:pPr>
        <w:rPr>
          <w:rFonts w:eastAsiaTheme="minorEastAsia"/>
        </w:rPr>
      </w:pPr>
    </w:p>
    <w:p w:rsidR="00EE55F7" w:rsidRDefault="00EE55F7" w:rsidP="00EE55F7">
      <w:pPr>
        <w:rPr>
          <w:rFonts w:eastAsiaTheme="minorEastAsia"/>
        </w:rPr>
      </w:pPr>
    </w:p>
    <w:p w:rsidR="00EE55F7" w:rsidRDefault="00EE55F7" w:rsidP="00EE55F7">
      <w:pPr>
        <w:pStyle w:val="NoSpacing"/>
        <w:rPr>
          <w:b/>
          <w:lang w:val="en-GB"/>
        </w:rPr>
      </w:pPr>
      <w:r>
        <w:rPr>
          <w:b/>
          <w:lang w:val="en-GB"/>
        </w:rPr>
        <w:t>Short answer question 4</w:t>
      </w:r>
      <w:r w:rsidRPr="00EE55F7">
        <w:rPr>
          <w:b/>
          <w:lang w:val="en-GB"/>
        </w:rPr>
        <w:t>:</w:t>
      </w:r>
    </w:p>
    <w:p w:rsidR="00EE55F7" w:rsidRDefault="00EE55F7" w:rsidP="00EE55F7">
      <w:pPr>
        <w:rPr>
          <w:rFonts w:eastAsiaTheme="minorEastAsia"/>
        </w:rPr>
      </w:pPr>
    </w:p>
    <w:p w:rsidR="00EE55F7" w:rsidRDefault="00EE55F7" w:rsidP="00EE55F7">
      <w:pPr>
        <w:spacing w:after="120" w:line="240" w:lineRule="auto"/>
        <w:jc w:val="both"/>
      </w:pPr>
      <w:r>
        <w:t xml:space="preserve">A researcher asked </w:t>
      </w:r>
      <w:r w:rsidRPr="00E77A07">
        <w:t xml:space="preserve">933 people which type of </w:t>
      </w:r>
      <w:proofErr w:type="spellStart"/>
      <w:r w:rsidRPr="00E77A07">
        <w:t>programme</w:t>
      </w:r>
      <w:proofErr w:type="spellEnd"/>
      <w:r w:rsidRPr="00E77A07">
        <w:t xml:space="preserve"> they prefer to watch on television. Results are below. What is the </w:t>
      </w:r>
      <w:r w:rsidRPr="00E77A07">
        <w:rPr>
          <w:i/>
        </w:rPr>
        <w:t>expected</w:t>
      </w:r>
      <w:r w:rsidRPr="00E77A07">
        <w:t xml:space="preserve"> frequency under the null hypothesis for men who liked to watch sport? (</w:t>
      </w:r>
      <w:r w:rsidRPr="00E03DFC">
        <w:rPr>
          <w:i/>
        </w:rPr>
        <w:t>Hint</w:t>
      </w:r>
      <w:r w:rsidRPr="00E77A07">
        <w:t xml:space="preserve">: When we have categorical predictors but a continuous outcome (e.g., ANOVA) the </w:t>
      </w:r>
      <w:r w:rsidRPr="00E77A07">
        <w:lastRenderedPageBreak/>
        <w:t>model we use is group means, but we can’t work with means when we have a categorical outcome variable so we work with frequencies instead.)</w:t>
      </w:r>
    </w:p>
    <w:p w:rsidR="00EE55F7" w:rsidRPr="00E77A07" w:rsidRDefault="00EE55F7" w:rsidP="00EE55F7">
      <w:pPr>
        <w:spacing w:after="120" w:line="240" w:lineRule="auto"/>
        <w:jc w:val="both"/>
      </w:pPr>
    </w:p>
    <w:tbl>
      <w:tblPr>
        <w:tblW w:w="74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100"/>
        <w:gridCol w:w="1769"/>
        <w:gridCol w:w="1239"/>
        <w:gridCol w:w="1163"/>
        <w:gridCol w:w="715"/>
      </w:tblGrid>
      <w:tr w:rsidR="00EE55F7" w:rsidRPr="00E77A07" w:rsidTr="00283E01">
        <w:tc>
          <w:tcPr>
            <w:tcW w:w="1451" w:type="dxa"/>
          </w:tcPr>
          <w:p w:rsidR="00EE55F7" w:rsidRPr="00E77A07" w:rsidRDefault="00EE55F7" w:rsidP="00283E01">
            <w:pPr>
              <w:jc w:val="center"/>
            </w:pPr>
          </w:p>
        </w:tc>
        <w:tc>
          <w:tcPr>
            <w:tcW w:w="1100" w:type="dxa"/>
          </w:tcPr>
          <w:p w:rsidR="00EE55F7" w:rsidRPr="00E77A07" w:rsidRDefault="00EE55F7" w:rsidP="00283E01">
            <w:pPr>
              <w:jc w:val="center"/>
            </w:pPr>
            <w:r w:rsidRPr="00E77A07">
              <w:t>News</w:t>
            </w:r>
          </w:p>
        </w:tc>
        <w:tc>
          <w:tcPr>
            <w:tcW w:w="1769" w:type="dxa"/>
          </w:tcPr>
          <w:p w:rsidR="00EE55F7" w:rsidRPr="00E77A07" w:rsidRDefault="00EE55F7" w:rsidP="00283E01">
            <w:pPr>
              <w:jc w:val="center"/>
            </w:pPr>
            <w:r w:rsidRPr="00E77A07">
              <w:t>Documentaries</w:t>
            </w:r>
          </w:p>
        </w:tc>
        <w:tc>
          <w:tcPr>
            <w:tcW w:w="1239" w:type="dxa"/>
          </w:tcPr>
          <w:p w:rsidR="00EE55F7" w:rsidRPr="00E77A07" w:rsidRDefault="00EE55F7" w:rsidP="00283E01">
            <w:pPr>
              <w:jc w:val="center"/>
            </w:pPr>
            <w:r w:rsidRPr="00E77A07">
              <w:t>Soaps</w:t>
            </w:r>
          </w:p>
        </w:tc>
        <w:tc>
          <w:tcPr>
            <w:tcW w:w="1163" w:type="dxa"/>
          </w:tcPr>
          <w:p w:rsidR="00EE55F7" w:rsidRPr="00E77A07" w:rsidRDefault="00EE55F7" w:rsidP="00283E01">
            <w:pPr>
              <w:jc w:val="center"/>
            </w:pPr>
            <w:r w:rsidRPr="00E77A07">
              <w:t>Sport</w:t>
            </w:r>
          </w:p>
        </w:tc>
        <w:tc>
          <w:tcPr>
            <w:tcW w:w="715" w:type="dxa"/>
          </w:tcPr>
          <w:p w:rsidR="00EE55F7" w:rsidRPr="00E77A07" w:rsidRDefault="00EE55F7" w:rsidP="00283E01">
            <w:pPr>
              <w:jc w:val="center"/>
            </w:pPr>
            <w:r w:rsidRPr="00E77A07">
              <w:t>Total</w:t>
            </w:r>
          </w:p>
        </w:tc>
      </w:tr>
      <w:tr w:rsidR="00EE55F7" w:rsidRPr="00E77A07" w:rsidTr="00283E01">
        <w:tc>
          <w:tcPr>
            <w:tcW w:w="1451" w:type="dxa"/>
          </w:tcPr>
          <w:p w:rsidR="00EE55F7" w:rsidRPr="00E77A07" w:rsidRDefault="00EE55F7" w:rsidP="00283E01">
            <w:pPr>
              <w:jc w:val="center"/>
            </w:pPr>
            <w:r w:rsidRPr="00E77A07">
              <w:t>Women</w:t>
            </w:r>
          </w:p>
        </w:tc>
        <w:tc>
          <w:tcPr>
            <w:tcW w:w="1100" w:type="dxa"/>
            <w:vAlign w:val="center"/>
          </w:tcPr>
          <w:p w:rsidR="00EE55F7" w:rsidRPr="00E77A07" w:rsidRDefault="00EE55F7" w:rsidP="00283E01">
            <w:pPr>
              <w:jc w:val="center"/>
            </w:pPr>
            <w:r w:rsidRPr="00E77A07">
              <w:t>108</w:t>
            </w:r>
          </w:p>
        </w:tc>
        <w:tc>
          <w:tcPr>
            <w:tcW w:w="1769" w:type="dxa"/>
            <w:vAlign w:val="center"/>
          </w:tcPr>
          <w:p w:rsidR="00EE55F7" w:rsidRPr="00E77A07" w:rsidRDefault="00EE55F7" w:rsidP="00283E01">
            <w:pPr>
              <w:jc w:val="center"/>
            </w:pPr>
            <w:r w:rsidRPr="00E77A07">
              <w:t>123</w:t>
            </w:r>
          </w:p>
        </w:tc>
        <w:tc>
          <w:tcPr>
            <w:tcW w:w="1239" w:type="dxa"/>
            <w:vAlign w:val="center"/>
          </w:tcPr>
          <w:p w:rsidR="00EE55F7" w:rsidRPr="00E77A07" w:rsidRDefault="00EE55F7" w:rsidP="00283E01">
            <w:pPr>
              <w:jc w:val="center"/>
            </w:pPr>
            <w:r w:rsidRPr="00E77A07">
              <w:t>187</w:t>
            </w:r>
          </w:p>
        </w:tc>
        <w:tc>
          <w:tcPr>
            <w:tcW w:w="1163" w:type="dxa"/>
            <w:vAlign w:val="center"/>
          </w:tcPr>
          <w:p w:rsidR="00EE55F7" w:rsidRPr="00E77A07" w:rsidRDefault="00EE55F7" w:rsidP="00283E01">
            <w:pPr>
              <w:jc w:val="center"/>
            </w:pPr>
            <w:r w:rsidRPr="00E77A07">
              <w:t>62</w:t>
            </w:r>
          </w:p>
        </w:tc>
        <w:tc>
          <w:tcPr>
            <w:tcW w:w="715" w:type="dxa"/>
            <w:vAlign w:val="center"/>
          </w:tcPr>
          <w:p w:rsidR="00EE55F7" w:rsidRPr="00E77A07" w:rsidRDefault="00EE55F7" w:rsidP="00283E01">
            <w:pPr>
              <w:jc w:val="center"/>
            </w:pPr>
            <w:r w:rsidRPr="00E77A07">
              <w:t>480</w:t>
            </w:r>
          </w:p>
        </w:tc>
      </w:tr>
      <w:tr w:rsidR="00EE55F7" w:rsidRPr="00E77A07" w:rsidTr="00283E01">
        <w:tc>
          <w:tcPr>
            <w:tcW w:w="1451" w:type="dxa"/>
          </w:tcPr>
          <w:p w:rsidR="00EE55F7" w:rsidRPr="00E77A07" w:rsidRDefault="00EE55F7" w:rsidP="00283E01">
            <w:pPr>
              <w:jc w:val="center"/>
            </w:pPr>
            <w:r w:rsidRPr="00E77A07">
              <w:t>Men</w:t>
            </w:r>
          </w:p>
        </w:tc>
        <w:tc>
          <w:tcPr>
            <w:tcW w:w="1100" w:type="dxa"/>
            <w:vAlign w:val="center"/>
          </w:tcPr>
          <w:p w:rsidR="00EE55F7" w:rsidRPr="00E77A07" w:rsidRDefault="00EE55F7" w:rsidP="00283E01">
            <w:pPr>
              <w:jc w:val="center"/>
            </w:pPr>
            <w:r w:rsidRPr="00E77A07">
              <w:t>130</w:t>
            </w:r>
          </w:p>
        </w:tc>
        <w:tc>
          <w:tcPr>
            <w:tcW w:w="1769" w:type="dxa"/>
            <w:vAlign w:val="center"/>
          </w:tcPr>
          <w:p w:rsidR="00EE55F7" w:rsidRPr="00E77A07" w:rsidRDefault="00EE55F7" w:rsidP="00283E01">
            <w:pPr>
              <w:jc w:val="center"/>
            </w:pPr>
            <w:r w:rsidRPr="00E77A07">
              <w:t>123</w:t>
            </w:r>
          </w:p>
        </w:tc>
        <w:tc>
          <w:tcPr>
            <w:tcW w:w="1239" w:type="dxa"/>
            <w:vAlign w:val="center"/>
          </w:tcPr>
          <w:p w:rsidR="00EE55F7" w:rsidRPr="00E77A07" w:rsidRDefault="00EE55F7" w:rsidP="00283E01">
            <w:pPr>
              <w:jc w:val="center"/>
            </w:pPr>
            <w:r w:rsidRPr="00E77A07">
              <w:t>68</w:t>
            </w:r>
          </w:p>
        </w:tc>
        <w:tc>
          <w:tcPr>
            <w:tcW w:w="1163" w:type="dxa"/>
            <w:vAlign w:val="center"/>
          </w:tcPr>
          <w:p w:rsidR="00EE55F7" w:rsidRPr="00E77A07" w:rsidRDefault="00EE55F7" w:rsidP="00283E01">
            <w:pPr>
              <w:jc w:val="center"/>
            </w:pPr>
            <w:r w:rsidRPr="00E77A07">
              <w:t>132</w:t>
            </w:r>
          </w:p>
        </w:tc>
        <w:tc>
          <w:tcPr>
            <w:tcW w:w="715" w:type="dxa"/>
            <w:vAlign w:val="center"/>
          </w:tcPr>
          <w:p w:rsidR="00EE55F7" w:rsidRPr="00E77A07" w:rsidRDefault="00EE55F7" w:rsidP="00283E01">
            <w:pPr>
              <w:jc w:val="center"/>
            </w:pPr>
            <w:r w:rsidRPr="00E77A07">
              <w:t>453</w:t>
            </w:r>
          </w:p>
        </w:tc>
      </w:tr>
      <w:tr w:rsidR="00EE55F7" w:rsidRPr="00E77A07" w:rsidTr="00283E01">
        <w:tc>
          <w:tcPr>
            <w:tcW w:w="1451" w:type="dxa"/>
          </w:tcPr>
          <w:p w:rsidR="00EE55F7" w:rsidRPr="00E77A07" w:rsidRDefault="00EE55F7" w:rsidP="00283E01">
            <w:pPr>
              <w:jc w:val="center"/>
            </w:pPr>
            <w:r w:rsidRPr="00E77A07">
              <w:t>Total</w:t>
            </w:r>
          </w:p>
        </w:tc>
        <w:tc>
          <w:tcPr>
            <w:tcW w:w="1100" w:type="dxa"/>
            <w:vAlign w:val="center"/>
          </w:tcPr>
          <w:p w:rsidR="00EE55F7" w:rsidRPr="00E77A07" w:rsidRDefault="00EE55F7" w:rsidP="00283E01">
            <w:pPr>
              <w:jc w:val="center"/>
            </w:pPr>
            <w:r w:rsidRPr="00E77A07">
              <w:t>238</w:t>
            </w:r>
          </w:p>
        </w:tc>
        <w:tc>
          <w:tcPr>
            <w:tcW w:w="1769" w:type="dxa"/>
            <w:vAlign w:val="center"/>
          </w:tcPr>
          <w:p w:rsidR="00EE55F7" w:rsidRPr="00E77A07" w:rsidRDefault="00EE55F7" w:rsidP="00283E01">
            <w:pPr>
              <w:jc w:val="center"/>
            </w:pPr>
            <w:r w:rsidRPr="00E77A07">
              <w:t>246</w:t>
            </w:r>
          </w:p>
        </w:tc>
        <w:tc>
          <w:tcPr>
            <w:tcW w:w="1239" w:type="dxa"/>
            <w:vAlign w:val="center"/>
          </w:tcPr>
          <w:p w:rsidR="00EE55F7" w:rsidRPr="00E77A07" w:rsidRDefault="00EE55F7" w:rsidP="00283E01">
            <w:pPr>
              <w:jc w:val="center"/>
            </w:pPr>
            <w:r w:rsidRPr="00E77A07">
              <w:t>255</w:t>
            </w:r>
          </w:p>
        </w:tc>
        <w:tc>
          <w:tcPr>
            <w:tcW w:w="1163" w:type="dxa"/>
            <w:vAlign w:val="center"/>
          </w:tcPr>
          <w:p w:rsidR="00EE55F7" w:rsidRPr="00E77A07" w:rsidRDefault="00EE55F7" w:rsidP="00283E01">
            <w:pPr>
              <w:jc w:val="center"/>
            </w:pPr>
            <w:r w:rsidRPr="00E77A07">
              <w:t>194</w:t>
            </w:r>
          </w:p>
        </w:tc>
        <w:tc>
          <w:tcPr>
            <w:tcW w:w="715" w:type="dxa"/>
            <w:vAlign w:val="center"/>
          </w:tcPr>
          <w:p w:rsidR="00EE55F7" w:rsidRPr="00E77A07" w:rsidRDefault="00EE55F7" w:rsidP="00283E01">
            <w:pPr>
              <w:jc w:val="center"/>
            </w:pPr>
            <w:r w:rsidRPr="00E77A07">
              <w:t>933</w:t>
            </w:r>
          </w:p>
        </w:tc>
      </w:tr>
    </w:tbl>
    <w:p w:rsidR="00EE55F7" w:rsidRDefault="00EE55F7" w:rsidP="00EE55F7"/>
    <w:p w:rsidR="00EE55F7" w:rsidRDefault="00EE55F7" w:rsidP="00EE55F7"/>
    <w:p w:rsidR="00EE55F7" w:rsidRDefault="00EE55F7" w:rsidP="00EE55F7">
      <w:r>
        <w:t>The correct answer is 94.19</w:t>
      </w:r>
    </w:p>
    <w:p w:rsidR="00EE55F7" w:rsidRDefault="00EE55F7" w:rsidP="00EE55F7">
      <w:r>
        <w:t>Solution:</w:t>
      </w:r>
    </w:p>
    <w:p w:rsidR="00EE55F7" w:rsidRPr="00E77A07" w:rsidRDefault="00EE55F7" w:rsidP="00EE55F7">
      <w:proofErr w:type="gramStart"/>
      <w:r w:rsidRPr="00E77A07">
        <w:rPr>
          <w:i/>
        </w:rPr>
        <w:t>n</w:t>
      </w:r>
      <w:proofErr w:type="gramEnd"/>
      <w:r w:rsidRPr="00E77A07">
        <w:t xml:space="preserve"> is the total number of observations (in this case 933). We can calculate these expected frequencies for the four cells within our table (row total and column total are abbreviated to RT and CT</w:t>
      </w:r>
      <w:r>
        <w:t>,</w:t>
      </w:r>
      <w:r w:rsidRPr="00E77A07">
        <w:t xml:space="preserve"> respectively):</w:t>
      </w:r>
    </w:p>
    <w:p w:rsidR="00EE55F7" w:rsidRPr="00E77A07" w:rsidRDefault="00EE55F7" w:rsidP="00EE55F7"/>
    <w:p w:rsidR="00EE55F7" w:rsidRPr="003C261F" w:rsidRDefault="00584DEA" w:rsidP="00EE55F7">
      <w:pPr>
        <w:rPr>
          <w:rFonts w:eastAsiaTheme="minorEastAsia"/>
          <w:lang w:val="nl-BE"/>
        </w:rPr>
      </w:pPr>
      <m:oMathPara>
        <m:oMath>
          <m:sSub>
            <m:sSubPr>
              <m:ctrlPr>
                <w:rPr>
                  <w:rFonts w:ascii="Cambria Math" w:hAnsi="Cambria Math"/>
                  <w:i/>
                </w:rPr>
              </m:ctrlPr>
            </m:sSubPr>
            <m:e>
              <m:r>
                <m:rPr>
                  <m:nor/>
                </m:rPr>
                <w:rPr>
                  <w:rFonts w:ascii="Cambria Math" w:hAnsi="Cambria Math"/>
                  <w:lang w:val="nl-BE"/>
                </w:rPr>
                <m:t>Model</m:t>
              </m:r>
            </m:e>
            <m:sub>
              <m:r>
                <m:rPr>
                  <m:nor/>
                </m:rPr>
                <w:rPr>
                  <w:rFonts w:ascii="Cambria Math" w:hAnsi="Cambria Math"/>
                  <w:lang w:val="nl-BE"/>
                </w:rPr>
                <m:t xml:space="preserve">Men, Sport </m:t>
              </m:r>
            </m:sub>
          </m:sSub>
          <m:r>
            <w:rPr>
              <w:rFonts w:ascii="Cambria Math" w:hAnsi="Cambria Math"/>
              <w:lang w:val="nl-BE"/>
            </w:rPr>
            <m:t>=</m:t>
          </m:r>
          <m:f>
            <m:fPr>
              <m:ctrlPr>
                <w:rPr>
                  <w:rFonts w:ascii="Cambria Math" w:hAnsi="Cambria Math"/>
                  <w:i/>
                </w:rPr>
              </m:ctrlPr>
            </m:fPr>
            <m:num>
              <m:sSub>
                <m:sSubPr>
                  <m:ctrlPr>
                    <w:rPr>
                      <w:rFonts w:ascii="Cambria Math" w:hAnsi="Cambria Math"/>
                      <w:i/>
                    </w:rPr>
                  </m:ctrlPr>
                </m:sSubPr>
                <m:e>
                  <m:r>
                    <m:rPr>
                      <m:nor/>
                    </m:rPr>
                    <w:rPr>
                      <w:rFonts w:ascii="Cambria Math" w:hAnsi="Cambria Math"/>
                      <w:lang w:val="nl-BE"/>
                    </w:rPr>
                    <m:t>RT</m:t>
                  </m:r>
                </m:e>
                <m:sub>
                  <m:r>
                    <m:rPr>
                      <m:nor/>
                    </m:rPr>
                    <w:rPr>
                      <w:rFonts w:ascii="Cambria Math" w:hAnsi="Cambria Math"/>
                      <w:lang w:val="nl-BE"/>
                    </w:rPr>
                    <m:t>Men</m:t>
                  </m:r>
                </m:sub>
              </m:sSub>
              <m:r>
                <w:rPr>
                  <w:rFonts w:ascii="Cambria Math" w:hAnsi="Cambria Math" w:hint="eastAsia"/>
                  <w:lang w:val="nl-BE"/>
                </w:rPr>
                <m:t>×</m:t>
              </m:r>
              <m:r>
                <w:rPr>
                  <w:rFonts w:ascii="Cambria Math" w:hAnsi="Cambria Math"/>
                  <w:lang w:val="nl-BE"/>
                </w:rPr>
                <m:t xml:space="preserve"> </m:t>
              </m:r>
              <m:sSub>
                <m:sSubPr>
                  <m:ctrlPr>
                    <w:rPr>
                      <w:rFonts w:ascii="Cambria Math" w:hAnsi="Cambria Math"/>
                      <w:i/>
                    </w:rPr>
                  </m:ctrlPr>
                </m:sSubPr>
                <m:e>
                  <m:r>
                    <m:rPr>
                      <m:nor/>
                    </m:rPr>
                    <w:rPr>
                      <w:rFonts w:ascii="Cambria Math" w:hAnsi="Cambria Math"/>
                      <w:lang w:val="nl-BE"/>
                    </w:rPr>
                    <m:t>CT</m:t>
                  </m:r>
                </m:e>
                <m:sub>
                  <m:r>
                    <m:rPr>
                      <m:nor/>
                    </m:rPr>
                    <w:rPr>
                      <w:rFonts w:ascii="Cambria Math" w:hAnsi="Cambria Math"/>
                      <w:lang w:val="nl-BE"/>
                    </w:rPr>
                    <m:t>Sport</m:t>
                  </m:r>
                </m:sub>
              </m:sSub>
            </m:num>
            <m:den>
              <m:r>
                <w:rPr>
                  <w:rFonts w:ascii="Cambria Math" w:hAnsi="Cambria Math"/>
                </w:rPr>
                <m:t>n</m:t>
              </m:r>
            </m:den>
          </m:f>
          <m:r>
            <w:rPr>
              <w:rFonts w:ascii="Cambria Math" w:hAnsi="Cambria Math"/>
              <w:lang w:val="nl-BE"/>
            </w:rPr>
            <m:t xml:space="preserve">= </m:t>
          </m:r>
          <m:f>
            <m:fPr>
              <m:ctrlPr>
                <w:rPr>
                  <w:rFonts w:ascii="Cambria Math" w:hAnsi="Cambria Math"/>
                  <w:i/>
                </w:rPr>
              </m:ctrlPr>
            </m:fPr>
            <m:num>
              <m:r>
                <w:rPr>
                  <w:rFonts w:ascii="Cambria Math" w:hAnsi="Cambria Math"/>
                  <w:lang w:val="nl-BE"/>
                </w:rPr>
                <m:t>453</m:t>
              </m:r>
              <m:r>
                <w:rPr>
                  <w:rFonts w:ascii="Cambria Math" w:hAnsi="Cambria Math" w:hint="eastAsia"/>
                  <w:lang w:val="nl-BE"/>
                </w:rPr>
                <m:t>×</m:t>
              </m:r>
              <m:r>
                <w:rPr>
                  <w:rFonts w:ascii="Cambria Math" w:hAnsi="Cambria Math"/>
                  <w:lang w:val="nl-BE"/>
                </w:rPr>
                <m:t>194</m:t>
              </m:r>
            </m:num>
            <m:den>
              <m:r>
                <w:rPr>
                  <w:rFonts w:ascii="Cambria Math" w:hAnsi="Cambria Math"/>
                  <w:lang w:val="nl-BE"/>
                </w:rPr>
                <m:t>933</m:t>
              </m:r>
            </m:den>
          </m:f>
          <m:r>
            <w:rPr>
              <w:rFonts w:ascii="Cambria Math" w:hAnsi="Cambria Math"/>
              <w:lang w:val="nl-BE"/>
            </w:rPr>
            <m:t>=94.19</m:t>
          </m:r>
        </m:oMath>
      </m:oMathPara>
    </w:p>
    <w:p w:rsidR="00EE55F7" w:rsidRDefault="00EE55F7" w:rsidP="00EE55F7">
      <w:pPr>
        <w:rPr>
          <w:rFonts w:eastAsiaTheme="minorEastAsia"/>
          <w:lang w:val="nl-BE"/>
        </w:rPr>
      </w:pPr>
    </w:p>
    <w:p w:rsidR="00EE55F7" w:rsidRDefault="00EE55F7" w:rsidP="00EE55F7">
      <w:pPr>
        <w:pStyle w:val="NoSpacing"/>
        <w:rPr>
          <w:b/>
          <w:lang w:val="en-GB"/>
        </w:rPr>
      </w:pPr>
      <w:r>
        <w:rPr>
          <w:b/>
          <w:lang w:val="en-GB"/>
        </w:rPr>
        <w:t>Short answer question 5</w:t>
      </w:r>
      <w:r w:rsidRPr="00EE55F7">
        <w:rPr>
          <w:b/>
          <w:lang w:val="en-GB"/>
        </w:rPr>
        <w:t>:</w:t>
      </w:r>
    </w:p>
    <w:p w:rsidR="00EE55F7" w:rsidRDefault="00EE55F7" w:rsidP="00EE55F7">
      <w:pPr>
        <w:rPr>
          <w:rFonts w:eastAsiaTheme="minorEastAsia"/>
          <w:lang w:val="nl-BE"/>
        </w:rPr>
      </w:pPr>
    </w:p>
    <w:p w:rsidR="00EE55F7" w:rsidRPr="00E77A07" w:rsidRDefault="00EE55F7" w:rsidP="00EE55F7">
      <w:pPr>
        <w:spacing w:after="120" w:line="240" w:lineRule="auto"/>
      </w:pPr>
      <w:r w:rsidRPr="00E77A07">
        <w:t>A recent story in the media has claimed that women who eat breakfast every</w:t>
      </w:r>
      <w:r>
        <w:t xml:space="preserve"> </w:t>
      </w:r>
      <w:r w:rsidRPr="00E77A07">
        <w:t>day are more likely to have boy babies than girl babies. Using the fabricated data in the table below calculate:</w:t>
      </w:r>
    </w:p>
    <w:p w:rsidR="00EE55F7" w:rsidRPr="00E77A07" w:rsidRDefault="00EE55F7" w:rsidP="00EE55F7">
      <w:pPr>
        <w:spacing w:after="120" w:line="240" w:lineRule="auto"/>
      </w:pPr>
      <w:r w:rsidRPr="00E77A07">
        <w:t>(</w:t>
      </w:r>
      <w:r w:rsidRPr="00E03DFC">
        <w:rPr>
          <w:i/>
        </w:rPr>
        <w:t>Hint</w:t>
      </w:r>
      <w:r w:rsidRPr="00E77A07">
        <w:t>: You will need to use the table of critical values of the chi-square distribution in the Appendix</w:t>
      </w:r>
      <w:r>
        <w:t>.</w:t>
      </w:r>
      <w:r w:rsidRPr="00E77A07">
        <w:t>)</w:t>
      </w:r>
    </w:p>
    <w:p w:rsidR="00EE55F7" w:rsidRPr="00E77A07" w:rsidRDefault="00EE55F7" w:rsidP="00EE55F7">
      <w:pPr>
        <w:pStyle w:val="ListParagraph"/>
        <w:numPr>
          <w:ilvl w:val="0"/>
          <w:numId w:val="138"/>
        </w:numPr>
        <w:spacing w:after="120" w:line="240" w:lineRule="auto"/>
        <w:rPr>
          <w:lang w:val="en-GB"/>
        </w:rPr>
      </w:pPr>
      <w:r w:rsidRPr="00E77A07">
        <w:rPr>
          <w:lang w:val="en-GB"/>
        </w:rPr>
        <w:t>The Pearson’s chi-square test statistic</w:t>
      </w:r>
      <w:r>
        <w:rPr>
          <w:lang w:val="en-GB"/>
        </w:rPr>
        <w:t>.</w:t>
      </w:r>
      <w:r w:rsidRPr="00E77A07">
        <w:rPr>
          <w:lang w:val="en-GB"/>
        </w:rPr>
        <w:t xml:space="preserve"> </w:t>
      </w:r>
    </w:p>
    <w:p w:rsidR="00EE55F7" w:rsidRPr="00E77A07" w:rsidRDefault="00EE55F7" w:rsidP="00EE55F7">
      <w:pPr>
        <w:pStyle w:val="ListParagraph"/>
        <w:numPr>
          <w:ilvl w:val="0"/>
          <w:numId w:val="138"/>
        </w:numPr>
        <w:spacing w:after="120" w:line="240" w:lineRule="auto"/>
        <w:rPr>
          <w:lang w:val="en-GB"/>
        </w:rPr>
      </w:pPr>
      <w:r w:rsidRPr="00E77A07">
        <w:rPr>
          <w:lang w:val="en-GB"/>
        </w:rPr>
        <w:t>The degrees of freedom of the chi-square statistic</w:t>
      </w:r>
      <w:r>
        <w:rPr>
          <w:lang w:val="en-GB"/>
        </w:rPr>
        <w:t>.</w:t>
      </w:r>
    </w:p>
    <w:p w:rsidR="00EE55F7" w:rsidRPr="00E77A07" w:rsidRDefault="00EE55F7" w:rsidP="00EE55F7">
      <w:pPr>
        <w:pStyle w:val="ListParagraph"/>
        <w:numPr>
          <w:ilvl w:val="0"/>
          <w:numId w:val="138"/>
        </w:numPr>
        <w:spacing w:after="120" w:line="240" w:lineRule="auto"/>
        <w:rPr>
          <w:lang w:val="en-GB"/>
        </w:rPr>
      </w:pPr>
      <w:r w:rsidRPr="00E77A07">
        <w:rPr>
          <w:lang w:val="en-GB"/>
        </w:rPr>
        <w:t>Is the chi-square value significant at the .05 level?</w:t>
      </w:r>
    </w:p>
    <w:p w:rsidR="00EE55F7" w:rsidRDefault="00EE55F7" w:rsidP="00EE55F7">
      <w:pPr>
        <w:pStyle w:val="ListParagraph"/>
        <w:numPr>
          <w:ilvl w:val="0"/>
          <w:numId w:val="138"/>
        </w:numPr>
        <w:spacing w:after="120" w:line="240" w:lineRule="auto"/>
        <w:rPr>
          <w:lang w:val="en-GB"/>
        </w:rPr>
      </w:pPr>
      <w:r w:rsidRPr="00E77A07">
        <w:rPr>
          <w:lang w:val="en-GB"/>
        </w:rPr>
        <w:t>Is the chi-square statistic significant at the .01 level?</w:t>
      </w:r>
    </w:p>
    <w:p w:rsidR="00EE55F7" w:rsidRPr="00E77A07" w:rsidRDefault="00EE55F7" w:rsidP="00EE55F7">
      <w:pPr>
        <w:pStyle w:val="ListParagraph"/>
        <w:spacing w:after="120" w:line="240" w:lineRule="auto"/>
        <w:ind w:left="780"/>
        <w:rPr>
          <w:lang w:val="en-GB"/>
        </w:rPr>
      </w:pPr>
    </w:p>
    <w:tbl>
      <w:tblPr>
        <w:tblStyle w:val="TableGrid"/>
        <w:tblW w:w="0" w:type="auto"/>
        <w:tblInd w:w="1327" w:type="dxa"/>
        <w:tblLook w:val="04A0" w:firstRow="1" w:lastRow="0" w:firstColumn="1" w:lastColumn="0" w:noHBand="0" w:noVBand="1"/>
      </w:tblPr>
      <w:tblGrid>
        <w:gridCol w:w="1106"/>
        <w:gridCol w:w="661"/>
        <w:gridCol w:w="1235"/>
        <w:gridCol w:w="1038"/>
        <w:gridCol w:w="661"/>
      </w:tblGrid>
      <w:tr w:rsidR="00EE55F7" w:rsidRPr="00E77A07" w:rsidTr="00283E01">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gridSpan w:val="2"/>
          </w:tcPr>
          <w:p w:rsidR="00EE55F7" w:rsidRPr="00E77A07" w:rsidRDefault="00EE55F7" w:rsidP="00283E01">
            <w:pPr>
              <w:spacing w:after="120"/>
            </w:pPr>
            <w:r w:rsidRPr="00E77A07">
              <w:t>Did they eat breakfast?</w:t>
            </w:r>
          </w:p>
        </w:tc>
        <w:tc>
          <w:tcPr>
            <w:tcW w:w="0" w:type="auto"/>
          </w:tcPr>
          <w:p w:rsidR="00EE55F7" w:rsidRPr="00E77A07" w:rsidRDefault="00EE55F7" w:rsidP="00283E01">
            <w:pPr>
              <w:spacing w:after="120"/>
            </w:pPr>
          </w:p>
        </w:tc>
      </w:tr>
      <w:tr w:rsidR="00EE55F7" w:rsidRPr="00E77A07" w:rsidTr="00283E01">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Yes</w:t>
            </w:r>
          </w:p>
        </w:tc>
        <w:tc>
          <w:tcPr>
            <w:tcW w:w="0" w:type="auto"/>
          </w:tcPr>
          <w:p w:rsidR="00EE55F7" w:rsidRPr="00E77A07" w:rsidRDefault="00EE55F7" w:rsidP="00283E01">
            <w:pPr>
              <w:spacing w:after="120"/>
            </w:pPr>
            <w:r w:rsidRPr="00E77A07">
              <w:t>No</w:t>
            </w:r>
          </w:p>
        </w:tc>
        <w:tc>
          <w:tcPr>
            <w:tcW w:w="0" w:type="auto"/>
          </w:tcPr>
          <w:p w:rsidR="00EE55F7" w:rsidRPr="00E77A07" w:rsidRDefault="00EE55F7" w:rsidP="00283E01">
            <w:pPr>
              <w:spacing w:after="120"/>
            </w:pPr>
            <w:r w:rsidRPr="00E77A07">
              <w:t>Total</w:t>
            </w:r>
          </w:p>
        </w:tc>
      </w:tr>
      <w:tr w:rsidR="00EE55F7" w:rsidRPr="00E77A07" w:rsidTr="00283E01">
        <w:tc>
          <w:tcPr>
            <w:tcW w:w="0" w:type="auto"/>
            <w:vMerge w:val="restart"/>
          </w:tcPr>
          <w:p w:rsidR="00EE55F7" w:rsidRPr="00E77A07" w:rsidRDefault="00EE55F7" w:rsidP="00283E01">
            <w:pPr>
              <w:spacing w:after="120"/>
              <w:jc w:val="center"/>
            </w:pPr>
            <w:r w:rsidRPr="00E77A07">
              <w:t>Gender of</w:t>
            </w:r>
          </w:p>
          <w:p w:rsidR="00EE55F7" w:rsidRPr="00E77A07" w:rsidRDefault="00EE55F7" w:rsidP="00283E01">
            <w:pPr>
              <w:spacing w:after="120"/>
              <w:jc w:val="center"/>
            </w:pPr>
            <w:r w:rsidRPr="00E77A07">
              <w:t>baby</w:t>
            </w:r>
          </w:p>
        </w:tc>
        <w:tc>
          <w:tcPr>
            <w:tcW w:w="0" w:type="auto"/>
          </w:tcPr>
          <w:p w:rsidR="00EE55F7" w:rsidRPr="00E77A07" w:rsidRDefault="00EE55F7" w:rsidP="00283E01">
            <w:pPr>
              <w:spacing w:after="120"/>
            </w:pPr>
            <w:r w:rsidRPr="00E77A07">
              <w:t>Boy</w:t>
            </w:r>
          </w:p>
        </w:tc>
        <w:tc>
          <w:tcPr>
            <w:tcW w:w="0" w:type="auto"/>
          </w:tcPr>
          <w:p w:rsidR="00EE55F7" w:rsidRPr="00E77A07" w:rsidRDefault="00EE55F7" w:rsidP="00283E01">
            <w:pPr>
              <w:spacing w:after="120"/>
            </w:pPr>
            <w:r w:rsidRPr="00E77A07">
              <w:t>25</w:t>
            </w:r>
          </w:p>
        </w:tc>
        <w:tc>
          <w:tcPr>
            <w:tcW w:w="0" w:type="auto"/>
          </w:tcPr>
          <w:p w:rsidR="00EE55F7" w:rsidRPr="00E77A07" w:rsidRDefault="00EE55F7" w:rsidP="00283E01">
            <w:pPr>
              <w:spacing w:after="120"/>
            </w:pPr>
            <w:r w:rsidRPr="00E77A07">
              <w:t>19</w:t>
            </w:r>
          </w:p>
        </w:tc>
        <w:tc>
          <w:tcPr>
            <w:tcW w:w="0" w:type="auto"/>
          </w:tcPr>
          <w:p w:rsidR="00EE55F7" w:rsidRPr="00E77A07" w:rsidRDefault="00EE55F7" w:rsidP="00283E01">
            <w:pPr>
              <w:spacing w:after="120"/>
            </w:pPr>
            <w:r w:rsidRPr="00E77A07">
              <w:t>44</w:t>
            </w:r>
          </w:p>
        </w:tc>
      </w:tr>
      <w:tr w:rsidR="00EE55F7" w:rsidRPr="00E77A07" w:rsidTr="00283E01">
        <w:tc>
          <w:tcPr>
            <w:tcW w:w="0" w:type="auto"/>
            <w:vMerge/>
          </w:tcPr>
          <w:p w:rsidR="00EE55F7" w:rsidRPr="00E77A07" w:rsidRDefault="00EE55F7" w:rsidP="00283E01">
            <w:pPr>
              <w:spacing w:after="120"/>
            </w:pPr>
          </w:p>
        </w:tc>
        <w:tc>
          <w:tcPr>
            <w:tcW w:w="0" w:type="auto"/>
          </w:tcPr>
          <w:p w:rsidR="00EE55F7" w:rsidRPr="00E77A07" w:rsidRDefault="00EE55F7" w:rsidP="00283E01">
            <w:pPr>
              <w:spacing w:after="120"/>
            </w:pPr>
            <w:r w:rsidRPr="00E77A07">
              <w:t>Girl</w:t>
            </w:r>
          </w:p>
        </w:tc>
        <w:tc>
          <w:tcPr>
            <w:tcW w:w="0" w:type="auto"/>
          </w:tcPr>
          <w:p w:rsidR="00EE55F7" w:rsidRPr="00E77A07" w:rsidRDefault="00EE55F7" w:rsidP="00283E01">
            <w:pPr>
              <w:spacing w:after="120"/>
            </w:pPr>
            <w:r w:rsidRPr="00E77A07">
              <w:t>24</w:t>
            </w:r>
          </w:p>
        </w:tc>
        <w:tc>
          <w:tcPr>
            <w:tcW w:w="0" w:type="auto"/>
          </w:tcPr>
          <w:p w:rsidR="00EE55F7" w:rsidRPr="00E77A07" w:rsidRDefault="00EE55F7" w:rsidP="00283E01">
            <w:pPr>
              <w:spacing w:after="120"/>
            </w:pPr>
            <w:r w:rsidRPr="00E77A07">
              <w:t>32</w:t>
            </w:r>
          </w:p>
        </w:tc>
        <w:tc>
          <w:tcPr>
            <w:tcW w:w="0" w:type="auto"/>
          </w:tcPr>
          <w:p w:rsidR="00EE55F7" w:rsidRPr="00E77A07" w:rsidRDefault="00EE55F7" w:rsidP="00283E01">
            <w:pPr>
              <w:spacing w:after="120"/>
            </w:pPr>
            <w:r w:rsidRPr="00E77A07">
              <w:t>56</w:t>
            </w:r>
          </w:p>
        </w:tc>
      </w:tr>
      <w:tr w:rsidR="00EE55F7" w:rsidRPr="00E77A07" w:rsidTr="00283E01">
        <w:tc>
          <w:tcPr>
            <w:tcW w:w="0" w:type="auto"/>
          </w:tcPr>
          <w:p w:rsidR="00EE55F7" w:rsidRPr="00E77A07" w:rsidRDefault="00EE55F7" w:rsidP="00283E01">
            <w:pPr>
              <w:spacing w:after="120"/>
            </w:pPr>
          </w:p>
        </w:tc>
        <w:tc>
          <w:tcPr>
            <w:tcW w:w="0" w:type="auto"/>
          </w:tcPr>
          <w:p w:rsidR="00EE55F7" w:rsidRPr="00E77A07" w:rsidRDefault="00EE55F7" w:rsidP="00283E01">
            <w:pPr>
              <w:spacing w:after="120"/>
            </w:pPr>
            <w:r w:rsidRPr="00E77A07">
              <w:t>Total</w:t>
            </w:r>
          </w:p>
        </w:tc>
        <w:tc>
          <w:tcPr>
            <w:tcW w:w="0" w:type="auto"/>
          </w:tcPr>
          <w:p w:rsidR="00EE55F7" w:rsidRPr="00E77A07" w:rsidRDefault="00EE55F7" w:rsidP="00283E01">
            <w:pPr>
              <w:spacing w:after="120"/>
            </w:pPr>
            <w:r w:rsidRPr="00E77A07">
              <w:t>49</w:t>
            </w:r>
          </w:p>
        </w:tc>
        <w:tc>
          <w:tcPr>
            <w:tcW w:w="0" w:type="auto"/>
          </w:tcPr>
          <w:p w:rsidR="00EE55F7" w:rsidRPr="00E77A07" w:rsidRDefault="00EE55F7" w:rsidP="00283E01">
            <w:pPr>
              <w:spacing w:after="120"/>
            </w:pPr>
            <w:r w:rsidRPr="00E77A07">
              <w:t>51</w:t>
            </w:r>
          </w:p>
        </w:tc>
        <w:tc>
          <w:tcPr>
            <w:tcW w:w="0" w:type="auto"/>
          </w:tcPr>
          <w:p w:rsidR="00EE55F7" w:rsidRPr="00E77A07" w:rsidRDefault="00EE55F7" w:rsidP="00283E01">
            <w:pPr>
              <w:spacing w:after="120"/>
            </w:pPr>
            <w:r w:rsidRPr="00E77A07">
              <w:t>100</w:t>
            </w:r>
          </w:p>
        </w:tc>
      </w:tr>
    </w:tbl>
    <w:p w:rsidR="00EE55F7" w:rsidRDefault="00EE55F7" w:rsidP="00EE55F7">
      <w:pPr>
        <w:rPr>
          <w:rFonts w:eastAsiaTheme="minorEastAsia"/>
          <w:lang w:val="nl-BE"/>
        </w:rPr>
      </w:pPr>
    </w:p>
    <w:p w:rsidR="00EE55F7" w:rsidRDefault="00EE55F7" w:rsidP="00EE55F7">
      <w:pPr>
        <w:pStyle w:val="NoSpacing"/>
        <w:rPr>
          <w:rFonts w:cs="Arial"/>
        </w:rPr>
      </w:pPr>
      <w:r>
        <w:rPr>
          <w:rFonts w:cs="Arial"/>
        </w:rPr>
        <w:t xml:space="preserve">Part a: </w:t>
      </w:r>
    </w:p>
    <w:p w:rsidR="00EE55F7" w:rsidRPr="00E77A07" w:rsidRDefault="00EE55F7" w:rsidP="00EE55F7">
      <w:pPr>
        <w:spacing w:before="40" w:after="40" w:line="300" w:lineRule="auto"/>
      </w:pPr>
      <w:r w:rsidRPr="00E77A07">
        <w:rPr>
          <w:i/>
        </w:rPr>
        <w:sym w:font="Symbol" w:char="F063"/>
      </w:r>
      <w:r w:rsidRPr="00E77A07">
        <w:rPr>
          <w:i/>
          <w:vertAlign w:val="superscript"/>
        </w:rPr>
        <w:t>2</w:t>
      </w:r>
      <w:r w:rsidRPr="00E77A07">
        <w:t xml:space="preserve"> = 3.92</w:t>
      </w:r>
    </w:p>
    <w:p w:rsidR="00EE55F7" w:rsidRDefault="00EE55F7" w:rsidP="00EE55F7">
      <w:pPr>
        <w:pStyle w:val="NoSpacing"/>
        <w:rPr>
          <w:rFonts w:cs="Arial"/>
        </w:rPr>
      </w:pPr>
    </w:p>
    <w:p w:rsidR="00EE55F7" w:rsidRDefault="00EE55F7" w:rsidP="00EE55F7">
      <w:pPr>
        <w:pStyle w:val="NoSpacing"/>
        <w:rPr>
          <w:rFonts w:cs="Arial"/>
        </w:rPr>
      </w:pPr>
      <w:r>
        <w:rPr>
          <w:rFonts w:cs="Arial"/>
        </w:rPr>
        <w:t xml:space="preserve">Part b: </w:t>
      </w:r>
    </w:p>
    <w:p w:rsidR="00EE55F7" w:rsidRPr="00E77A07" w:rsidRDefault="00EE55F7" w:rsidP="00EE55F7">
      <w:pPr>
        <w:spacing w:before="40" w:after="40" w:line="300" w:lineRule="auto"/>
      </w:pPr>
      <w:proofErr w:type="spellStart"/>
      <w:proofErr w:type="gramStart"/>
      <w:r w:rsidRPr="00E77A07">
        <w:rPr>
          <w:i/>
        </w:rPr>
        <w:t>df</w:t>
      </w:r>
      <w:proofErr w:type="spellEnd"/>
      <w:proofErr w:type="gramEnd"/>
      <w:r w:rsidRPr="00E77A07">
        <w:rPr>
          <w:i/>
        </w:rPr>
        <w:t xml:space="preserve"> </w:t>
      </w:r>
      <w:r w:rsidRPr="00E77A07">
        <w:t>= 1</w:t>
      </w:r>
    </w:p>
    <w:p w:rsidR="00EE55F7" w:rsidRDefault="00EE55F7" w:rsidP="00EE55F7">
      <w:pPr>
        <w:pStyle w:val="NoSpacing"/>
        <w:rPr>
          <w:rFonts w:cs="Arial"/>
        </w:rPr>
      </w:pPr>
    </w:p>
    <w:p w:rsidR="00EE55F7" w:rsidRDefault="00EE55F7" w:rsidP="00EE55F7">
      <w:pPr>
        <w:pStyle w:val="NoSpacing"/>
        <w:rPr>
          <w:rFonts w:cs="Arial"/>
        </w:rPr>
      </w:pPr>
      <w:r>
        <w:rPr>
          <w:rFonts w:cs="Arial"/>
        </w:rPr>
        <w:t>Part c:</w:t>
      </w:r>
    </w:p>
    <w:p w:rsidR="00EE55F7" w:rsidRDefault="00EE55F7" w:rsidP="00EE55F7">
      <w:pPr>
        <w:pStyle w:val="NoSpacing"/>
        <w:rPr>
          <w:rFonts w:cs="Arial"/>
        </w:rPr>
      </w:pPr>
      <w:r>
        <w:rPr>
          <w:rFonts w:cs="Arial"/>
        </w:rPr>
        <w:t>Yes</w:t>
      </w:r>
    </w:p>
    <w:p w:rsidR="00EE55F7" w:rsidRDefault="00EE55F7" w:rsidP="00EE55F7">
      <w:pPr>
        <w:pStyle w:val="NoSpacing"/>
        <w:rPr>
          <w:rFonts w:cs="Arial"/>
        </w:rPr>
      </w:pPr>
    </w:p>
    <w:p w:rsidR="00EE55F7" w:rsidRDefault="00EE55F7" w:rsidP="00EE55F7">
      <w:pPr>
        <w:pStyle w:val="NoSpacing"/>
        <w:rPr>
          <w:rFonts w:cs="Arial"/>
        </w:rPr>
      </w:pPr>
      <w:r>
        <w:rPr>
          <w:rFonts w:cs="Arial"/>
        </w:rPr>
        <w:t>Part d:</w:t>
      </w:r>
    </w:p>
    <w:p w:rsidR="00EE55F7" w:rsidRDefault="00EE55F7" w:rsidP="00EE55F7">
      <w:pPr>
        <w:pStyle w:val="NoSpacing"/>
        <w:rPr>
          <w:rFonts w:cs="Arial"/>
        </w:rPr>
      </w:pPr>
      <w:r>
        <w:rPr>
          <w:rFonts w:cs="Arial"/>
        </w:rPr>
        <w:t>No</w:t>
      </w:r>
    </w:p>
    <w:p w:rsidR="00EE55F7" w:rsidRDefault="00EE55F7" w:rsidP="00EE55F7">
      <w:pPr>
        <w:pStyle w:val="NoSpacing"/>
        <w:rPr>
          <w:rFonts w:cs="Arial"/>
        </w:rPr>
      </w:pPr>
    </w:p>
    <w:p w:rsidR="00EE55F7" w:rsidRDefault="00EE55F7" w:rsidP="00EE55F7">
      <w:pPr>
        <w:pStyle w:val="NoSpacing"/>
        <w:rPr>
          <w:rFonts w:cs="Arial"/>
        </w:rPr>
      </w:pPr>
      <w:r>
        <w:rPr>
          <w:rFonts w:cs="Arial"/>
        </w:rPr>
        <w:t>Solutions:</w:t>
      </w:r>
    </w:p>
    <w:p w:rsidR="00EE55F7" w:rsidRDefault="00EE55F7" w:rsidP="00EE55F7">
      <w:pPr>
        <w:rPr>
          <w:rFonts w:eastAsiaTheme="minorEastAsia"/>
          <w:lang w:val="nl-BE"/>
        </w:rPr>
      </w:pPr>
    </w:p>
    <w:p w:rsidR="00EE55F7" w:rsidRPr="00E77A07" w:rsidRDefault="00584DEA" w:rsidP="00EE55F7">
      <w:pPr>
        <w:pStyle w:val="Equation"/>
      </w:pPr>
      <m:oMathPara>
        <m:oMath>
          <m:sSub>
            <m:sSubPr>
              <m:ctrlPr>
                <w:rPr>
                  <w:rFonts w:ascii="Cambria Math" w:hAnsi="Cambria Math"/>
                  <w:i/>
                </w:rPr>
              </m:ctrlPr>
            </m:sSubPr>
            <m:e>
              <m:r>
                <m:rPr>
                  <m:sty m:val="p"/>
                </m:rPr>
                <w:rPr>
                  <w:rFonts w:ascii="Cambria Math" w:hAnsi="Cambria Math"/>
                </w:rPr>
                <m:t>Model</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Row Total</m:t>
                  </m:r>
                </m:e>
                <m:sub>
                  <m:r>
                    <w:rPr>
                      <w:rFonts w:ascii="Cambria Math" w:hAnsi="Cambria Math"/>
                    </w:rPr>
                    <m:t>i</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Column Total</m:t>
                  </m:r>
                </m:e>
                <m:sub>
                  <m:r>
                    <w:rPr>
                      <w:rFonts w:ascii="Cambria Math" w:hAnsi="Cambria Math"/>
                    </w:rPr>
                    <m:t>j</m:t>
                  </m:r>
                </m:sub>
              </m:sSub>
            </m:num>
            <m:den>
              <m:r>
                <w:rPr>
                  <w:rFonts w:ascii="Cambria Math" w:hAnsi="Cambria Math"/>
                </w:rPr>
                <m:t>n</m:t>
              </m:r>
            </m:den>
          </m:f>
        </m:oMath>
      </m:oMathPara>
    </w:p>
    <w:p w:rsidR="00EE55F7" w:rsidRPr="00E77A07" w:rsidRDefault="00584DEA" w:rsidP="00EE55F7">
      <w:pPr>
        <w:pStyle w:val="Equation"/>
      </w:pPr>
      <m:oMath>
        <m:sSub>
          <m:sSubPr>
            <m:ctrlPr>
              <w:rPr>
                <w:rFonts w:ascii="Cambria Math" w:hAnsi="Cambria Math"/>
              </w:rPr>
            </m:ctrlPr>
          </m:sSubPr>
          <m:e>
            <m:r>
              <m:rPr>
                <m:sty m:val="p"/>
              </m:rPr>
              <w:rPr>
                <w:rFonts w:ascii="Cambria Math" w:hAnsi="Cambria Math"/>
              </w:rPr>
              <m:t>Model</m:t>
            </m:r>
          </m:e>
          <m:sub>
            <m:r>
              <m:rPr>
                <m:sty m:val="p"/>
              </m:rPr>
              <w:rPr>
                <w:rFonts w:ascii="Cambria Math" w:hAnsi="Cambria Math"/>
              </w:rPr>
              <m:t>boy, Yes</m:t>
            </m: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RT</m:t>
                </m:r>
              </m:e>
              <m:sub>
                <m:r>
                  <m:rPr>
                    <m:sty m:val="p"/>
                  </m:rPr>
                  <w:rPr>
                    <w:rFonts w:ascii="Cambria Math" w:hAnsi="Cambria Math"/>
                  </w:rPr>
                  <m:t>boy</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CT</m:t>
                </m:r>
              </m:e>
              <m:sub>
                <m:r>
                  <m:rPr>
                    <m:sty m:val="p"/>
                  </m:rPr>
                  <w:rPr>
                    <w:rFonts w:ascii="Cambria Math" w:hAnsi="Cambria Math"/>
                  </w:rPr>
                  <m:t>yes</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44 × 49</m:t>
            </m:r>
          </m:num>
          <m:den>
            <m:r>
              <w:rPr>
                <w:rFonts w:ascii="Cambria Math" w:hAnsi="Cambria Math"/>
              </w:rPr>
              <m:t>100</m:t>
            </m:r>
          </m:den>
        </m:f>
        <m:r>
          <w:rPr>
            <w:rFonts w:ascii="Cambria Math" w:hAnsi="Cambria Math"/>
          </w:rPr>
          <m:t xml:space="preserve">= </m:t>
        </m:r>
      </m:oMath>
      <w:r w:rsidR="00EE55F7" w:rsidRPr="00E77A07">
        <w:t>21.56</w:t>
      </w:r>
      <w:r w:rsidR="00EE55F7">
        <w:rPr>
          <w:rFonts w:ascii="Cambria Math" w:hAnsi="Cambria Math"/>
        </w:rPr>
        <w:br/>
      </w:r>
      <m:oMathPara>
        <m:oMath>
          <m:sSub>
            <m:sSubPr>
              <m:ctrlPr>
                <w:rPr>
                  <w:rFonts w:ascii="Cambria Math" w:hAnsi="Cambria Math"/>
                </w:rPr>
              </m:ctrlPr>
            </m:sSubPr>
            <m:e>
              <m:r>
                <m:rPr>
                  <m:sty m:val="p"/>
                </m:rPr>
                <w:rPr>
                  <w:rFonts w:ascii="Cambria Math" w:hAnsi="Cambria Math"/>
                </w:rPr>
                <m:t>Model</m:t>
              </m:r>
            </m:e>
            <m:sub>
              <m:r>
                <m:rPr>
                  <m:sty m:val="p"/>
                </m:rPr>
                <w:rPr>
                  <w:rFonts w:ascii="Cambria Math" w:hAnsi="Cambria Math"/>
                </w:rPr>
                <m:t>boy, No</m:t>
              </m: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RT</m:t>
                  </m:r>
                </m:e>
                <m:sub>
                  <m:r>
                    <m:rPr>
                      <m:sty m:val="p"/>
                    </m:rPr>
                    <w:rPr>
                      <w:rFonts w:ascii="Cambria Math" w:hAnsi="Cambria Math"/>
                    </w:rPr>
                    <m:t>boy</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CT</m:t>
                  </m:r>
                </m:e>
                <m:sub>
                  <m:r>
                    <m:rPr>
                      <m:sty m:val="p"/>
                    </m:rPr>
                    <w:rPr>
                      <w:rFonts w:ascii="Cambria Math" w:hAnsi="Cambria Math"/>
                    </w:rPr>
                    <m:t>no</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44 × 51</m:t>
              </m:r>
            </m:num>
            <m:den>
              <m:r>
                <w:rPr>
                  <w:rFonts w:ascii="Cambria Math" w:hAnsi="Cambria Math"/>
                </w:rPr>
                <m:t>100</m:t>
              </m:r>
            </m:den>
          </m:f>
          <m:r>
            <w:rPr>
              <w:rFonts w:ascii="Cambria Math" w:hAnsi="Cambria Math"/>
            </w:rPr>
            <m:t>=22.44</m:t>
          </m:r>
          <m:r>
            <m:rPr>
              <m:sty m:val="p"/>
            </m:rPr>
            <w:rPr>
              <w:rFonts w:ascii="Cambria Math" w:hAnsi="Cambria Math"/>
            </w:rPr>
            <w:br/>
          </m:r>
        </m:oMath>
        <m:oMath>
          <m:sSub>
            <m:sSubPr>
              <m:ctrlPr>
                <w:rPr>
                  <w:rFonts w:ascii="Cambria Math" w:hAnsi="Cambria Math"/>
                </w:rPr>
              </m:ctrlPr>
            </m:sSubPr>
            <m:e>
              <m:r>
                <m:rPr>
                  <m:sty m:val="p"/>
                </m:rPr>
                <w:rPr>
                  <w:rFonts w:ascii="Cambria Math" w:hAnsi="Cambria Math"/>
                </w:rPr>
                <m:t>Model</m:t>
              </m:r>
            </m:e>
            <m:sub>
              <m:r>
                <m:rPr>
                  <m:sty m:val="p"/>
                </m:rPr>
                <w:rPr>
                  <w:rFonts w:ascii="Cambria Math" w:hAnsi="Cambria Math"/>
                </w:rPr>
                <m:t>girl, Yes</m:t>
              </m: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RT</m:t>
                  </m:r>
                </m:e>
                <m:sub>
                  <m:r>
                    <m:rPr>
                      <m:sty m:val="p"/>
                    </m:rPr>
                    <w:rPr>
                      <w:rFonts w:ascii="Cambria Math" w:hAnsi="Cambria Math"/>
                    </w:rPr>
                    <m:t>girl</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CT</m:t>
                  </m:r>
                </m:e>
                <m:sub>
                  <m:r>
                    <m:rPr>
                      <m:sty m:val="p"/>
                    </m:rPr>
                    <w:rPr>
                      <w:rFonts w:ascii="Cambria Math" w:hAnsi="Cambria Math"/>
                    </w:rPr>
                    <m:t>yes</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56 × 49</m:t>
              </m:r>
            </m:num>
            <m:den>
              <m:r>
                <w:rPr>
                  <w:rFonts w:ascii="Cambria Math" w:hAnsi="Cambria Math"/>
                </w:rPr>
                <m:t>100</m:t>
              </m:r>
            </m:den>
          </m:f>
          <m:r>
            <w:rPr>
              <w:rFonts w:ascii="Cambria Math" w:hAnsi="Cambria Math"/>
            </w:rPr>
            <m:t>=27.44</m:t>
          </m:r>
          <m:r>
            <m:rPr>
              <m:sty m:val="p"/>
            </m:rPr>
            <w:rPr>
              <w:rFonts w:ascii="Cambria Math" w:hAnsi="Cambria Math"/>
            </w:rPr>
            <w:br/>
          </m:r>
        </m:oMath>
      </m:oMathPara>
      <m:oMath>
        <m:sSub>
          <m:sSubPr>
            <m:ctrlPr>
              <w:rPr>
                <w:rFonts w:ascii="Cambria Math" w:hAnsi="Cambria Math"/>
              </w:rPr>
            </m:ctrlPr>
          </m:sSubPr>
          <m:e>
            <m:r>
              <m:rPr>
                <m:sty m:val="p"/>
              </m:rPr>
              <w:rPr>
                <w:rFonts w:ascii="Cambria Math" w:hAnsi="Cambria Math"/>
              </w:rPr>
              <m:t>Model</m:t>
            </m:r>
          </m:e>
          <m:sub>
            <m:r>
              <m:rPr>
                <m:sty m:val="p"/>
              </m:rPr>
              <w:rPr>
                <w:rFonts w:ascii="Cambria Math" w:hAnsi="Cambria Math"/>
              </w:rPr>
              <m:t>girl, No</m:t>
            </m: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RT</m:t>
                </m:r>
              </m:e>
              <m:sub>
                <m:r>
                  <m:rPr>
                    <m:sty m:val="p"/>
                  </m:rPr>
                  <w:rPr>
                    <w:rFonts w:ascii="Cambria Math" w:hAnsi="Cambria Math"/>
                  </w:rPr>
                  <m:t>girl</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CT</m:t>
                </m:r>
              </m:e>
              <m:sub>
                <m:r>
                  <m:rPr>
                    <m:sty m:val="p"/>
                  </m:rPr>
                  <w:rPr>
                    <w:rFonts w:ascii="Cambria Math" w:hAnsi="Cambria Math"/>
                  </w:rPr>
                  <m:t>no</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56 × 51</m:t>
            </m:r>
          </m:num>
          <m:den>
            <m:r>
              <w:rPr>
                <w:rFonts w:ascii="Cambria Math" w:hAnsi="Cambria Math"/>
              </w:rPr>
              <m:t>100</m:t>
            </m:r>
          </m:den>
        </m:f>
        <m:r>
          <w:rPr>
            <w:rFonts w:ascii="Cambria Math" w:hAnsi="Cambria Math"/>
          </w:rPr>
          <m:t>=</m:t>
        </m:r>
      </m:oMath>
      <w:r w:rsidR="00EE55F7" w:rsidRPr="00E77A07">
        <w:t xml:space="preserve"> 28.56</w:t>
      </w:r>
    </w:p>
    <w:p w:rsidR="00EE55F7" w:rsidRDefault="00584DEA" w:rsidP="00EE55F7">
      <w:pPr>
        <w:pStyle w:val="Equation"/>
        <w:jc w:val="left"/>
      </w:pPr>
      <m:oMathPara>
        <m:oMath>
          <m:sSup>
            <m:sSupPr>
              <m:ctrlPr>
                <w:rPr>
                  <w:rFonts w:ascii="Cambria Math" w:hAnsi="Cambria Math"/>
                </w:rPr>
              </m:ctrlPr>
            </m:sSupPr>
            <m:e>
              <m:r>
                <w:rPr>
                  <w:rFonts w:ascii="Cambria Math" w:hAnsi="Cambria Math"/>
                </w:rPr>
                <m:t>χ</m:t>
              </m:r>
            </m:e>
            <m:sup>
              <m:r>
                <m:rPr>
                  <m:sty m:val="p"/>
                </m:rPr>
                <w:rPr>
                  <w:rFonts w:ascii="Cambria Math" w:hAnsi="Cambria Math"/>
                </w:rPr>
                <m:t>2</m:t>
              </m:r>
            </m:sup>
          </m:sSup>
          <m:r>
            <m:rPr>
              <m:sty m:val="p"/>
              <m:aln/>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25-21.56</m:t>
                      </m:r>
                    </m:e>
                  </m:d>
                </m:e>
                <m:sup>
                  <m:r>
                    <m:rPr>
                      <m:sty m:val="p"/>
                    </m:rPr>
                    <w:rPr>
                      <w:rFonts w:ascii="Cambria Math" w:hAnsi="Cambria Math"/>
                    </w:rPr>
                    <m:t>2</m:t>
                  </m:r>
                </m:sup>
              </m:sSup>
            </m:num>
            <m:den>
              <m:r>
                <m:rPr>
                  <m:sty m:val="p"/>
                </m:rPr>
                <w:rPr>
                  <w:rFonts w:ascii="Cambria Math" w:hAnsi="Cambria Math"/>
                </w:rPr>
                <m:t>21.56</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19-22.44</m:t>
                      </m:r>
                    </m:e>
                  </m:d>
                </m:e>
                <m:sup>
                  <m:r>
                    <m:rPr>
                      <m:sty m:val="p"/>
                    </m:rPr>
                    <w:rPr>
                      <w:rFonts w:ascii="Cambria Math" w:hAnsi="Cambria Math"/>
                    </w:rPr>
                    <m:t>2</m:t>
                  </m:r>
                </m:sup>
              </m:sSup>
            </m:num>
            <m:den>
              <m:r>
                <m:rPr>
                  <m:sty m:val="p"/>
                </m:rPr>
                <w:rPr>
                  <w:rFonts w:ascii="Cambria Math" w:hAnsi="Cambria Math"/>
                </w:rPr>
                <m:t>22.44</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24-27.44</m:t>
                      </m:r>
                    </m:e>
                  </m:d>
                </m:e>
                <m:sup>
                  <m:r>
                    <m:rPr>
                      <m:sty m:val="p"/>
                    </m:rPr>
                    <w:rPr>
                      <w:rFonts w:ascii="Cambria Math" w:hAnsi="Cambria Math"/>
                    </w:rPr>
                    <m:t>2</m:t>
                  </m:r>
                </m:sup>
              </m:sSup>
            </m:num>
            <m:den>
              <m:r>
                <m:rPr>
                  <m:sty m:val="p"/>
                </m:rPr>
                <w:rPr>
                  <w:rFonts w:ascii="Cambria Math" w:hAnsi="Cambria Math"/>
                </w:rPr>
                <m:t>27.44</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32-28.56</m:t>
                      </m:r>
                    </m:e>
                  </m:d>
                </m:e>
                <m:sup>
                  <m:r>
                    <m:rPr>
                      <m:sty m:val="p"/>
                    </m:rPr>
                    <w:rPr>
                      <w:rFonts w:ascii="Cambria Math" w:hAnsi="Cambria Math"/>
                    </w:rPr>
                    <m:t>2</m:t>
                  </m:r>
                </m:sup>
              </m:sSup>
            </m:num>
            <m:den>
              <m:r>
                <m:rPr>
                  <m:sty m:val="p"/>
                </m:rPr>
                <w:rPr>
                  <w:rFonts w:ascii="Cambria Math" w:hAnsi="Cambria Math"/>
                </w:rPr>
                <m:t>28.56</m:t>
              </m:r>
            </m:den>
          </m:f>
          <m:r>
            <m:rPr>
              <m:sty m:val="p"/>
            </m:rPr>
            <w:rPr>
              <w:rFonts w:ascii="Cambria Math" w:hAnsi="Cambria Math"/>
            </w:rPr>
            <w:br/>
          </m:r>
        </m:oMath>
        <m:oMath>
          <m:r>
            <m:rPr>
              <m:sty m:val="p"/>
              <m:aln/>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3.44</m:t>
                      </m:r>
                    </m:e>
                  </m:d>
                </m:e>
                <m:sup>
                  <m:r>
                    <m:rPr>
                      <m:sty m:val="p"/>
                    </m:rPr>
                    <w:rPr>
                      <w:rFonts w:ascii="Cambria Math" w:hAnsi="Cambria Math"/>
                    </w:rPr>
                    <m:t>2</m:t>
                  </m:r>
                </m:sup>
              </m:sSup>
            </m:num>
            <m:den>
              <m:r>
                <m:rPr>
                  <m:sty m:val="p"/>
                </m:rPr>
                <w:rPr>
                  <w:rFonts w:ascii="Cambria Math" w:hAnsi="Cambria Math"/>
                </w:rPr>
                <m:t>21.56</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-3.44</m:t>
                      </m:r>
                    </m:e>
                  </m:d>
                </m:e>
                <m:sup>
                  <m:r>
                    <m:rPr>
                      <m:sty m:val="p"/>
                    </m:rPr>
                    <w:rPr>
                      <w:rFonts w:ascii="Cambria Math" w:hAnsi="Cambria Math"/>
                    </w:rPr>
                    <m:t>2</m:t>
                  </m:r>
                </m:sup>
              </m:sSup>
            </m:num>
            <m:den>
              <m:r>
                <m:rPr>
                  <m:sty m:val="p"/>
                </m:rPr>
                <w:rPr>
                  <w:rFonts w:ascii="Cambria Math" w:hAnsi="Cambria Math"/>
                </w:rPr>
                <m:t>22.44</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-3.44</m:t>
                      </m:r>
                    </m:e>
                  </m:d>
                </m:e>
                <m:sup>
                  <m:r>
                    <m:rPr>
                      <m:sty m:val="p"/>
                    </m:rPr>
                    <w:rPr>
                      <w:rFonts w:ascii="Cambria Math" w:hAnsi="Cambria Math"/>
                    </w:rPr>
                    <m:t>2</m:t>
                  </m:r>
                </m:sup>
              </m:sSup>
            </m:num>
            <m:den>
              <m:r>
                <m:rPr>
                  <m:sty m:val="p"/>
                </m:rPr>
                <w:rPr>
                  <w:rFonts w:ascii="Cambria Math" w:hAnsi="Cambria Math"/>
                </w:rPr>
                <m:t>27.44</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3.44</m:t>
                      </m:r>
                    </m:e>
                  </m:d>
                </m:e>
                <m:sup>
                  <m:r>
                    <m:rPr>
                      <m:sty m:val="p"/>
                    </m:rPr>
                    <w:rPr>
                      <w:rFonts w:ascii="Cambria Math" w:hAnsi="Cambria Math"/>
                    </w:rPr>
                    <m:t>2</m:t>
                  </m:r>
                </m:sup>
              </m:sSup>
            </m:num>
            <m:den>
              <m:r>
                <m:rPr>
                  <m:sty m:val="p"/>
                </m:rPr>
                <w:rPr>
                  <w:rFonts w:ascii="Cambria Math" w:hAnsi="Cambria Math"/>
                </w:rPr>
                <m:t>28.56</m:t>
              </m:r>
            </m:den>
          </m:f>
          <m:r>
            <m:rPr>
              <m:sty m:val="p"/>
            </m:rPr>
            <w:rPr>
              <w:rFonts w:ascii="Cambria Math" w:hAnsi="Cambria Math"/>
            </w:rPr>
            <w:br/>
          </m:r>
        </m:oMath>
        <m:oMath>
          <m:r>
            <m:rPr>
              <m:sty m:val="p"/>
            </m:rPr>
            <w:rPr>
              <w:rFonts w:ascii="Cambria Math" w:hAnsi="Cambria Math"/>
            </w:rPr>
            <m:t xml:space="preserve">      =0.55+.53+2.43+0.41=3.92</m:t>
          </m:r>
          <m:r>
            <m:rPr>
              <m:sty m:val="p"/>
            </m:rPr>
            <w:rPr>
              <w:rFonts w:ascii="Cambria Math" w:hAnsi="Cambria Math"/>
            </w:rPr>
            <w:br/>
          </m:r>
        </m:oMath>
      </m:oMathPara>
    </w:p>
    <w:p w:rsidR="00EE55F7" w:rsidRDefault="00EE55F7" w:rsidP="00EE55F7">
      <w:pPr>
        <w:pStyle w:val="Equation"/>
        <w:jc w:val="left"/>
      </w:pPr>
      <w:r w:rsidRPr="00E77A07">
        <w:t xml:space="preserve">This statistic can then be checked against a distribution with known properties called the </w:t>
      </w:r>
      <w:r w:rsidRPr="003C261F">
        <w:rPr>
          <w:i/>
        </w:rPr>
        <w:t>chi-square distribution</w:t>
      </w:r>
      <w:r w:rsidRPr="00E77A07">
        <w:t>. All we need to know is the degrees of freedom</w:t>
      </w:r>
      <w:r>
        <w:t>,</w:t>
      </w:r>
      <w:r w:rsidRPr="00E77A07">
        <w:t xml:space="preserve"> and these are calculated as (</w:t>
      </w:r>
      <w:r w:rsidRPr="00E77A07">
        <w:rPr>
          <w:i/>
        </w:rPr>
        <w:t>r</w:t>
      </w:r>
      <w:r>
        <w:rPr>
          <w:i/>
        </w:rPr>
        <w:t> </w:t>
      </w:r>
      <w:r w:rsidRPr="00E77A07">
        <w:rPr>
          <w:rFonts w:ascii="Times New Roman" w:hAnsi="Times New Roman"/>
        </w:rPr>
        <w:t>−</w:t>
      </w:r>
      <w:r w:rsidRPr="00E77A07">
        <w:t xml:space="preserve"> 1)(</w:t>
      </w:r>
      <w:r w:rsidRPr="00E77A07">
        <w:rPr>
          <w:i/>
        </w:rPr>
        <w:t>c</w:t>
      </w:r>
      <w:r>
        <w:rPr>
          <w:i/>
        </w:rPr>
        <w:t> </w:t>
      </w:r>
      <w:r w:rsidRPr="00E77A07">
        <w:rPr>
          <w:rFonts w:ascii="Times New Roman" w:hAnsi="Times New Roman"/>
        </w:rPr>
        <w:t>−</w:t>
      </w:r>
      <w:r w:rsidRPr="00E77A07">
        <w:t xml:space="preserve"> 1) in which </w:t>
      </w:r>
      <w:r w:rsidRPr="00E77A07">
        <w:rPr>
          <w:i/>
        </w:rPr>
        <w:t>r</w:t>
      </w:r>
      <w:r w:rsidRPr="00E77A07">
        <w:t xml:space="preserve"> is the number of rows and </w:t>
      </w:r>
      <w:r w:rsidRPr="00E77A07">
        <w:rPr>
          <w:i/>
        </w:rPr>
        <w:t>c</w:t>
      </w:r>
      <w:r w:rsidRPr="00E77A07">
        <w:t xml:space="preserve"> is the number of columns. In this case we get </w:t>
      </w:r>
      <w:r w:rsidRPr="00E77A07">
        <w:rPr>
          <w:i/>
        </w:rPr>
        <w:t xml:space="preserve">df </w:t>
      </w:r>
      <w:r w:rsidRPr="00E77A07">
        <w:t xml:space="preserve">= (2 </w:t>
      </w:r>
      <w:r w:rsidRPr="00E77A07">
        <w:rPr>
          <w:rFonts w:ascii="Times New Roman" w:hAnsi="Times New Roman"/>
        </w:rPr>
        <w:t>−</w:t>
      </w:r>
      <w:r w:rsidRPr="00E77A07">
        <w:t xml:space="preserve"> 1)(2 </w:t>
      </w:r>
      <w:r w:rsidRPr="00E77A07">
        <w:rPr>
          <w:rFonts w:ascii="Times New Roman" w:hAnsi="Times New Roman"/>
        </w:rPr>
        <w:t>−</w:t>
      </w:r>
      <w:r w:rsidRPr="00E77A07">
        <w:t xml:space="preserve"> 1) = 1.</w:t>
      </w:r>
    </w:p>
    <w:p w:rsidR="00EE55F7" w:rsidRPr="00EE55F7" w:rsidRDefault="00EE55F7" w:rsidP="00240187">
      <w:pPr>
        <w:pStyle w:val="NoSpacing"/>
        <w:rPr>
          <w:b/>
          <w:lang w:val="en-GB"/>
        </w:rPr>
      </w:pPr>
    </w:p>
    <w:p w:rsidR="00EE55F7" w:rsidRDefault="00EE55F7" w:rsidP="00240187">
      <w:pPr>
        <w:pStyle w:val="NoSpacing"/>
        <w:rPr>
          <w:lang w:val="en-GB"/>
        </w:rPr>
      </w:pPr>
    </w:p>
    <w:p w:rsidR="00715AEC" w:rsidRPr="00584DEA" w:rsidRDefault="00715AEC" w:rsidP="00240187">
      <w:pPr>
        <w:pStyle w:val="NoSpacing"/>
        <w:rPr>
          <w:b/>
          <w:u w:val="single"/>
          <w:lang w:val="en-GB"/>
        </w:rPr>
      </w:pPr>
      <w:r w:rsidRPr="00584DEA">
        <w:rPr>
          <w:b/>
          <w:u w:val="single"/>
          <w:lang w:val="en-GB"/>
        </w:rPr>
        <w:t>Chapter 13</w:t>
      </w:r>
      <w:r w:rsidR="00584DEA" w:rsidRPr="00584DEA">
        <w:rPr>
          <w:b/>
          <w:u w:val="single"/>
          <w:lang w:val="en-GB"/>
        </w:rPr>
        <w:t xml:space="preserve"> - </w:t>
      </w:r>
      <w:r w:rsidR="00584DEA" w:rsidRPr="00584DEA">
        <w:rPr>
          <w:b/>
          <w:u w:val="single"/>
          <w:lang w:eastAsia="en-GB"/>
        </w:rPr>
        <w:t>Assumptions</w:t>
      </w:r>
    </w:p>
    <w:p w:rsidR="00715AEC" w:rsidRDefault="00715AEC" w:rsidP="00240187">
      <w:pPr>
        <w:pStyle w:val="NoSpacing"/>
        <w:rPr>
          <w:lang w:val="en-GB"/>
        </w:rPr>
      </w:pPr>
    </w:p>
    <w:p w:rsidR="0045572D" w:rsidRPr="0045572D" w:rsidRDefault="0045572D" w:rsidP="0045572D">
      <w:pPr>
        <w:pStyle w:val="NoSpacing"/>
        <w:numPr>
          <w:ilvl w:val="0"/>
          <w:numId w:val="1"/>
        </w:numPr>
        <w:rPr>
          <w:lang w:val="en-GB"/>
        </w:rPr>
      </w:pPr>
      <w:r>
        <w:t>Imagine a researcher wanted to investigate whether there was a significant correlation between IQ and annual income, but she had reason to believe that work ethic would influence both of these variables. What should she do?</w:t>
      </w:r>
    </w:p>
    <w:p w:rsidR="0045572D" w:rsidRDefault="0045572D" w:rsidP="0045572D">
      <w:pPr>
        <w:pStyle w:val="NoSpacing"/>
      </w:pPr>
    </w:p>
    <w:p w:rsidR="0045572D" w:rsidRDefault="0045572D" w:rsidP="0045572D">
      <w:pPr>
        <w:pStyle w:val="ListParagraph"/>
        <w:numPr>
          <w:ilvl w:val="0"/>
          <w:numId w:val="62"/>
        </w:numPr>
      </w:pPr>
      <w:r>
        <w:t xml:space="preserve">Conduct a partial correlation to look at the relationship between IQ and annual income while </w:t>
      </w:r>
      <w:proofErr w:type="spellStart"/>
      <w:r>
        <w:t>partialling</w:t>
      </w:r>
      <w:proofErr w:type="spellEnd"/>
      <w:r>
        <w:t xml:space="preserve"> out the effect of work ethic.</w:t>
      </w:r>
    </w:p>
    <w:p w:rsidR="0045572D" w:rsidRDefault="0045572D" w:rsidP="0045572D">
      <w:pPr>
        <w:pStyle w:val="ListParagraph"/>
        <w:numPr>
          <w:ilvl w:val="0"/>
          <w:numId w:val="62"/>
        </w:numPr>
      </w:pPr>
      <w:r>
        <w:t xml:space="preserve">Conduct a partial correlation to look at the relationship between work ethic and annual income </w:t>
      </w:r>
      <w:proofErr w:type="spellStart"/>
      <w:r>
        <w:t>partialling</w:t>
      </w:r>
      <w:proofErr w:type="spellEnd"/>
      <w:r>
        <w:t xml:space="preserve"> out the effect of IQ.</w:t>
      </w:r>
    </w:p>
    <w:p w:rsidR="0045572D" w:rsidRDefault="0045572D" w:rsidP="0045572D">
      <w:pPr>
        <w:pStyle w:val="ListParagraph"/>
        <w:numPr>
          <w:ilvl w:val="0"/>
          <w:numId w:val="62"/>
        </w:numPr>
        <w:spacing w:after="120"/>
      </w:pPr>
      <w:r>
        <w:t xml:space="preserve">Conduct a semi-partial correlation to look at the relationship between IQ and annual income while </w:t>
      </w:r>
      <w:proofErr w:type="spellStart"/>
      <w:r>
        <w:t>partialling</w:t>
      </w:r>
      <w:proofErr w:type="spellEnd"/>
      <w:r>
        <w:t xml:space="preserve"> out the effect of work ethic.</w:t>
      </w:r>
    </w:p>
    <w:p w:rsidR="0045572D" w:rsidRDefault="0045572D" w:rsidP="0045572D">
      <w:pPr>
        <w:pStyle w:val="ListParagraph"/>
        <w:numPr>
          <w:ilvl w:val="0"/>
          <w:numId w:val="62"/>
        </w:numPr>
      </w:pPr>
      <w:r>
        <w:t xml:space="preserve">Conduct a semi-partial correlation to look at the relationship between IQ and work ethic while </w:t>
      </w:r>
      <w:proofErr w:type="spellStart"/>
      <w:r>
        <w:t>partialling</w:t>
      </w:r>
      <w:proofErr w:type="spellEnd"/>
      <w:r>
        <w:t xml:space="preserve"> out the effect of annual income.</w:t>
      </w:r>
    </w:p>
    <w:p w:rsidR="0045572D" w:rsidRDefault="0045572D" w:rsidP="0045572D">
      <w:pPr>
        <w:pStyle w:val="NoSpacing"/>
        <w:rPr>
          <w:lang w:val="en-GB"/>
        </w:rPr>
      </w:pPr>
    </w:p>
    <w:p w:rsidR="0045572D" w:rsidRDefault="0045572D" w:rsidP="0045572D">
      <w:r w:rsidRPr="0045572D">
        <w:rPr>
          <w:lang w:val="en-GB"/>
        </w:rPr>
        <w:t xml:space="preserve">The correct answer is a) </w:t>
      </w:r>
      <w:r>
        <w:t xml:space="preserve">Conduct a partial correlation to look at the relationship between IQ and annual income while </w:t>
      </w:r>
      <w:proofErr w:type="spellStart"/>
      <w:r>
        <w:t>partialling</w:t>
      </w:r>
      <w:proofErr w:type="spellEnd"/>
      <w:r>
        <w:t xml:space="preserve"> out the effect of work ethic.</w:t>
      </w:r>
    </w:p>
    <w:p w:rsidR="0045572D" w:rsidRDefault="0045572D" w:rsidP="0045572D">
      <w:pPr>
        <w:pStyle w:val="NoSpacing"/>
        <w:rPr>
          <w:lang w:val="en-GB"/>
        </w:rPr>
      </w:pPr>
      <w:r>
        <w:rPr>
          <w:lang w:val="en-GB"/>
        </w:rPr>
        <w:t xml:space="preserve">Feedback: Partial correlation partials out the effect that the third variable has on </w:t>
      </w:r>
      <w:r>
        <w:rPr>
          <w:i/>
          <w:lang w:val="en-GB"/>
        </w:rPr>
        <w:t>both</w:t>
      </w:r>
      <w:r>
        <w:rPr>
          <w:lang w:val="en-GB"/>
        </w:rPr>
        <w:t xml:space="preserve"> variables in the correlation.</w:t>
      </w:r>
    </w:p>
    <w:p w:rsidR="0045572D" w:rsidRDefault="0045572D"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013D45" w:rsidRDefault="00013D45" w:rsidP="0045572D">
      <w:pPr>
        <w:pStyle w:val="NoSpacing"/>
        <w:rPr>
          <w:lang w:val="en-GB"/>
        </w:rPr>
      </w:pPr>
    </w:p>
    <w:p w:rsidR="00996EA2" w:rsidRDefault="00996EA2" w:rsidP="00996EA2">
      <w:pPr>
        <w:pStyle w:val="ListParagraph"/>
        <w:numPr>
          <w:ilvl w:val="0"/>
          <w:numId w:val="1"/>
        </w:numPr>
      </w:pPr>
      <w:r>
        <w:lastRenderedPageBreak/>
        <w:t>The table below contains scores from six people on two different scales that measure attitudes towards reality TV shows.</w:t>
      </w:r>
    </w:p>
    <w:p w:rsidR="00996EA2" w:rsidRDefault="00996EA2" w:rsidP="00996EA2"/>
    <w:tbl>
      <w:tblPr>
        <w:tblStyle w:val="TableGrid"/>
        <w:tblW w:w="0" w:type="auto"/>
        <w:tblInd w:w="0" w:type="dxa"/>
        <w:tblLook w:val="04A0" w:firstRow="1" w:lastRow="0" w:firstColumn="1" w:lastColumn="0" w:noHBand="0" w:noVBand="1"/>
      </w:tblPr>
      <w:tblGrid>
        <w:gridCol w:w="4318"/>
        <w:gridCol w:w="4318"/>
      </w:tblGrid>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rPr>
                <w:b/>
              </w:rPr>
            </w:pPr>
            <w:r>
              <w:rPr>
                <w:b/>
              </w:rPr>
              <w:t>Attitudes towards Watching Reality TV Scale</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rPr>
                <w:b/>
              </w:rPr>
            </w:pPr>
            <w:r>
              <w:rPr>
                <w:b/>
              </w:rPr>
              <w:t>The General Reality TV Scale</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3</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2</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7</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5</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4</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3</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1</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1</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8</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7</w:t>
            </w:r>
          </w:p>
        </w:tc>
      </w:tr>
      <w:tr w:rsidR="00996EA2" w:rsidTr="00996EA2">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6</w:t>
            </w:r>
          </w:p>
        </w:tc>
        <w:tc>
          <w:tcPr>
            <w:tcW w:w="4318" w:type="dxa"/>
            <w:tcBorders>
              <w:top w:val="single" w:sz="4" w:space="0" w:color="auto"/>
              <w:left w:val="single" w:sz="4" w:space="0" w:color="auto"/>
              <w:bottom w:val="single" w:sz="4" w:space="0" w:color="auto"/>
              <w:right w:val="single" w:sz="4" w:space="0" w:color="auto"/>
            </w:tcBorders>
            <w:hideMark/>
          </w:tcPr>
          <w:p w:rsidR="00996EA2" w:rsidRDefault="00996EA2">
            <w:pPr>
              <w:spacing w:after="120"/>
              <w:jc w:val="center"/>
            </w:pPr>
            <w:r>
              <w:t>7</w:t>
            </w:r>
          </w:p>
        </w:tc>
      </w:tr>
    </w:tbl>
    <w:p w:rsidR="00996EA2" w:rsidRDefault="00996EA2" w:rsidP="00996EA2">
      <w:pPr>
        <w:spacing w:after="120" w:line="240" w:lineRule="auto"/>
        <w:jc w:val="both"/>
      </w:pPr>
    </w:p>
    <w:p w:rsidR="0045572D" w:rsidRDefault="00996EA2" w:rsidP="00996EA2">
      <w:pPr>
        <w:pStyle w:val="NoSpacing"/>
      </w:pPr>
      <w:r>
        <w:t>Using the scores above, the two scales are likely to:</w:t>
      </w:r>
    </w:p>
    <w:p w:rsidR="00996EA2" w:rsidRDefault="00996EA2" w:rsidP="00996EA2">
      <w:pPr>
        <w:pStyle w:val="NoSpacing"/>
        <w:rPr>
          <w:lang w:val="en-GB"/>
        </w:rPr>
      </w:pPr>
      <w:r>
        <w:t>(</w:t>
      </w:r>
      <w:r>
        <w:rPr>
          <w:i/>
        </w:rPr>
        <w:t>Hint</w:t>
      </w:r>
      <w:r>
        <w:t>:</w:t>
      </w:r>
      <w:r>
        <w:rPr>
          <w:rFonts w:asciiTheme="minorHAnsi" w:eastAsiaTheme="minorEastAsia" w:hAnsiTheme="minorHAnsi" w:cstheme="minorBidi"/>
          <w:szCs w:val="24"/>
          <w:lang w:val="en-GB" w:eastAsia="ja-JP"/>
        </w:rPr>
        <w:t xml:space="preserve"> </w:t>
      </w:r>
      <w:r>
        <w:rPr>
          <w:lang w:val="en-GB"/>
        </w:rPr>
        <w:t>If two variables are related, then changes in one variable should be met with similar changes in the other variable.)</w:t>
      </w:r>
    </w:p>
    <w:p w:rsidR="00996EA2" w:rsidRDefault="00996EA2" w:rsidP="00996EA2">
      <w:pPr>
        <w:pStyle w:val="NoSpacing"/>
        <w:rPr>
          <w:lang w:val="en-GB"/>
        </w:rPr>
      </w:pPr>
    </w:p>
    <w:p w:rsidR="00996EA2" w:rsidRDefault="00996EA2" w:rsidP="00996EA2">
      <w:pPr>
        <w:pStyle w:val="ListParagraph"/>
        <w:numPr>
          <w:ilvl w:val="0"/>
          <w:numId w:val="63"/>
        </w:numPr>
      </w:pPr>
      <w:r>
        <w:t xml:space="preserve">Have identical means. </w:t>
      </w:r>
    </w:p>
    <w:p w:rsidR="00996EA2" w:rsidRDefault="00996EA2" w:rsidP="00996EA2">
      <w:pPr>
        <w:pStyle w:val="ListParagraph"/>
        <w:numPr>
          <w:ilvl w:val="0"/>
          <w:numId w:val="63"/>
        </w:numPr>
      </w:pPr>
      <w:r w:rsidRPr="00996EA2">
        <w:rPr>
          <w:rFonts w:cs="Verdana"/>
        </w:rPr>
        <w:t>Correlate positively.</w:t>
      </w:r>
    </w:p>
    <w:p w:rsidR="00996EA2" w:rsidRDefault="00996EA2" w:rsidP="00996EA2">
      <w:pPr>
        <w:pStyle w:val="ListParagraph"/>
        <w:numPr>
          <w:ilvl w:val="0"/>
          <w:numId w:val="63"/>
        </w:numPr>
      </w:pPr>
      <w:r w:rsidRPr="00996EA2">
        <w:rPr>
          <w:rFonts w:cs="Verdana"/>
        </w:rPr>
        <w:t xml:space="preserve">Be uncorrelated. </w:t>
      </w:r>
    </w:p>
    <w:p w:rsidR="00996EA2" w:rsidRDefault="00996EA2" w:rsidP="00996EA2">
      <w:pPr>
        <w:pStyle w:val="ListParagraph"/>
        <w:numPr>
          <w:ilvl w:val="0"/>
          <w:numId w:val="63"/>
        </w:numPr>
      </w:pPr>
      <w:r w:rsidRPr="00996EA2">
        <w:rPr>
          <w:rFonts w:cs="Verdana"/>
        </w:rPr>
        <w:t>Correlate negatively.</w:t>
      </w:r>
    </w:p>
    <w:p w:rsidR="00996EA2" w:rsidRDefault="00996EA2" w:rsidP="00996EA2">
      <w:pPr>
        <w:pStyle w:val="NoSpacing"/>
      </w:pPr>
      <w:r>
        <w:t xml:space="preserve">The correct answer is b) Correlate positively </w:t>
      </w:r>
    </w:p>
    <w:p w:rsidR="00996EA2" w:rsidRDefault="00996EA2" w:rsidP="00996EA2">
      <w:pPr>
        <w:pStyle w:val="NoSpacing"/>
      </w:pPr>
      <w:r>
        <w:t xml:space="preserve">Feedback: </w:t>
      </w:r>
      <w:r>
        <w:rPr>
          <w:lang w:val="en-GB"/>
        </w:rPr>
        <w:t>High scores on one scale tend to produce high scores on the other, and low scores on one also correspond with low scores on the other</w:t>
      </w:r>
    </w:p>
    <w:p w:rsidR="00996EA2" w:rsidRDefault="00996EA2" w:rsidP="00996EA2">
      <w:pPr>
        <w:pStyle w:val="NoSpacing"/>
        <w:rPr>
          <w:lang w:val="en-GB"/>
        </w:rPr>
      </w:pPr>
    </w:p>
    <w:p w:rsidR="00CB04F3" w:rsidRDefault="00CB04F3" w:rsidP="00996EA2">
      <w:pPr>
        <w:pStyle w:val="NoSpacing"/>
        <w:rPr>
          <w:lang w:val="en-GB"/>
        </w:rPr>
      </w:pPr>
    </w:p>
    <w:p w:rsidR="00CB04F3" w:rsidRDefault="00CB04F3" w:rsidP="00CB04F3">
      <w:pPr>
        <w:pStyle w:val="ListParagraph"/>
        <w:numPr>
          <w:ilvl w:val="0"/>
          <w:numId w:val="1"/>
        </w:numPr>
      </w:pPr>
      <w:r>
        <w:t>The table below contains scores from six people on two different scales that measure attitudes towards reality TV shows.</w:t>
      </w:r>
    </w:p>
    <w:p w:rsidR="00CB04F3" w:rsidRDefault="00CB04F3" w:rsidP="00CB04F3">
      <w:pPr>
        <w:pStyle w:val="ListParagraph"/>
      </w:pPr>
    </w:p>
    <w:tbl>
      <w:tblPr>
        <w:tblStyle w:val="TableGrid"/>
        <w:tblW w:w="0" w:type="auto"/>
        <w:tblInd w:w="0" w:type="dxa"/>
        <w:tblLook w:val="04A0" w:firstRow="1" w:lastRow="0" w:firstColumn="1" w:lastColumn="0" w:noHBand="0" w:noVBand="1"/>
      </w:tblPr>
      <w:tblGrid>
        <w:gridCol w:w="4318"/>
        <w:gridCol w:w="4318"/>
      </w:tblGrid>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rPr>
                <w:b/>
              </w:rPr>
            </w:pPr>
            <w:r>
              <w:rPr>
                <w:b/>
              </w:rPr>
              <w:t>Attitudes towards Watching Reality TV Scale</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rPr>
                <w:b/>
              </w:rPr>
            </w:pPr>
            <w:r>
              <w:rPr>
                <w:b/>
              </w:rPr>
              <w:t xml:space="preserve">General Attitudes towards Reality TV Scale </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3</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2</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7</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5</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4</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3</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1</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1</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8</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7</w:t>
            </w:r>
          </w:p>
        </w:tc>
      </w:tr>
      <w:tr w:rsidR="00CB04F3" w:rsidTr="00CB04F3">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6</w:t>
            </w:r>
          </w:p>
        </w:tc>
        <w:tc>
          <w:tcPr>
            <w:tcW w:w="4318" w:type="dxa"/>
            <w:tcBorders>
              <w:top w:val="single" w:sz="4" w:space="0" w:color="auto"/>
              <w:left w:val="single" w:sz="4" w:space="0" w:color="auto"/>
              <w:bottom w:val="single" w:sz="4" w:space="0" w:color="auto"/>
              <w:right w:val="single" w:sz="4" w:space="0" w:color="auto"/>
            </w:tcBorders>
            <w:hideMark/>
          </w:tcPr>
          <w:p w:rsidR="00CB04F3" w:rsidRDefault="00CB04F3">
            <w:pPr>
              <w:spacing w:after="120"/>
              <w:jc w:val="center"/>
            </w:pPr>
            <w:r>
              <w:t>7</w:t>
            </w:r>
          </w:p>
        </w:tc>
      </w:tr>
    </w:tbl>
    <w:p w:rsidR="00CB04F3" w:rsidRDefault="00CB04F3" w:rsidP="00CB04F3">
      <w:pPr>
        <w:spacing w:after="120" w:line="240" w:lineRule="auto"/>
        <w:jc w:val="both"/>
      </w:pPr>
    </w:p>
    <w:p w:rsidR="00CB04F3" w:rsidRDefault="00CB04F3" w:rsidP="00CB04F3">
      <w:pPr>
        <w:pStyle w:val="NoSpacing"/>
      </w:pPr>
      <w:r>
        <w:t>Based on intuition rather than computation, which of the following is the value of the coefficient of determination between the two scales?</w:t>
      </w:r>
    </w:p>
    <w:p w:rsidR="00CB04F3" w:rsidRDefault="00CB04F3" w:rsidP="00CB04F3">
      <w:pPr>
        <w:pStyle w:val="NoSpacing"/>
      </w:pPr>
    </w:p>
    <w:p w:rsidR="00CB04F3" w:rsidRDefault="00CB04F3" w:rsidP="00CB04F3">
      <w:pPr>
        <w:pStyle w:val="ListParagraph"/>
        <w:numPr>
          <w:ilvl w:val="0"/>
          <w:numId w:val="64"/>
        </w:numPr>
      </w:pPr>
      <w:r>
        <w:t>.85</w:t>
      </w:r>
    </w:p>
    <w:p w:rsidR="00CB04F3" w:rsidRDefault="00CB04F3" w:rsidP="00CB04F3">
      <w:pPr>
        <w:pStyle w:val="ListParagraph"/>
        <w:numPr>
          <w:ilvl w:val="0"/>
          <w:numId w:val="64"/>
        </w:numPr>
      </w:pPr>
      <w:r>
        <w:t>–.85</w:t>
      </w:r>
    </w:p>
    <w:p w:rsidR="00CB04F3" w:rsidRDefault="00CB04F3" w:rsidP="00CB04F3">
      <w:pPr>
        <w:pStyle w:val="ListParagraph"/>
        <w:numPr>
          <w:ilvl w:val="0"/>
          <w:numId w:val="64"/>
        </w:numPr>
      </w:pPr>
      <w:r>
        <w:t>85</w:t>
      </w:r>
    </w:p>
    <w:p w:rsidR="00CB04F3" w:rsidRDefault="00CB04F3" w:rsidP="00CB04F3">
      <w:pPr>
        <w:pStyle w:val="ListParagraph"/>
        <w:numPr>
          <w:ilvl w:val="0"/>
          <w:numId w:val="64"/>
        </w:numPr>
      </w:pPr>
      <w:r>
        <w:t>.085</w:t>
      </w:r>
    </w:p>
    <w:p w:rsidR="00CB04F3" w:rsidRDefault="00CB04F3" w:rsidP="00CB04F3">
      <w:pPr>
        <w:pStyle w:val="NoSpacing"/>
        <w:rPr>
          <w:lang w:val="en-GB"/>
        </w:rPr>
      </w:pPr>
    </w:p>
    <w:p w:rsidR="00CB04F3" w:rsidRDefault="00CB04F3" w:rsidP="00CB04F3">
      <w:pPr>
        <w:pStyle w:val="NoSpacing"/>
        <w:rPr>
          <w:lang w:val="en-GB"/>
        </w:rPr>
      </w:pPr>
      <w:r>
        <w:rPr>
          <w:lang w:val="en-GB"/>
        </w:rPr>
        <w:t>The correct answer is a) .85</w:t>
      </w:r>
    </w:p>
    <w:p w:rsidR="00CB04F3" w:rsidRDefault="00CB04F3" w:rsidP="00CB04F3">
      <w:pPr>
        <w:pStyle w:val="NoSpacing"/>
        <w:rPr>
          <w:lang w:val="en-GB"/>
        </w:rPr>
      </w:pPr>
      <w:r>
        <w:rPr>
          <w:lang w:val="en-GB"/>
        </w:rPr>
        <w:t xml:space="preserve">Feedback: The coefficient of determination is </w:t>
      </w:r>
      <w:r>
        <w:rPr>
          <w:i/>
          <w:lang w:val="en-GB"/>
        </w:rPr>
        <w:t>r</w:t>
      </w:r>
      <w:r>
        <w:rPr>
          <w:lang w:val="en-GB"/>
        </w:rPr>
        <w:t xml:space="preserve"> squared, and there is a very strong positive relationship between the scales.</w:t>
      </w:r>
    </w:p>
    <w:p w:rsidR="00CB04F3" w:rsidRDefault="00CB04F3" w:rsidP="00CB04F3">
      <w:pPr>
        <w:pStyle w:val="NoSpacing"/>
        <w:rPr>
          <w:lang w:val="en-GB"/>
        </w:rPr>
      </w:pPr>
    </w:p>
    <w:p w:rsidR="00CB04F3" w:rsidRDefault="00CB04F3" w:rsidP="00CB04F3">
      <w:pPr>
        <w:pStyle w:val="NoSpacing"/>
        <w:rPr>
          <w:lang w:val="en-GB"/>
        </w:rPr>
      </w:pPr>
    </w:p>
    <w:p w:rsidR="00CB04F3" w:rsidRPr="00CB04F3" w:rsidRDefault="00CB04F3" w:rsidP="00CB04F3">
      <w:pPr>
        <w:pStyle w:val="NoSpacing"/>
        <w:numPr>
          <w:ilvl w:val="0"/>
          <w:numId w:val="1"/>
        </w:numPr>
        <w:rPr>
          <w:lang w:val="en-GB"/>
        </w:rPr>
      </w:pPr>
      <w:r>
        <w:t>How much greater is the shared variance between two variables if the Pearson correlation coefficient between them is –.4 than if it is .2?</w:t>
      </w:r>
    </w:p>
    <w:p w:rsidR="00CB04F3" w:rsidRDefault="00CB04F3" w:rsidP="00CB04F3">
      <w:pPr>
        <w:pStyle w:val="NoSpacing"/>
      </w:pPr>
    </w:p>
    <w:p w:rsidR="00CB04F3" w:rsidRDefault="00CB04F3" w:rsidP="00CB04F3">
      <w:pPr>
        <w:pStyle w:val="ListParagraph"/>
        <w:numPr>
          <w:ilvl w:val="0"/>
          <w:numId w:val="65"/>
        </w:numPr>
      </w:pPr>
      <w:r w:rsidRPr="00CB04F3">
        <w:rPr>
          <w:rFonts w:cs="Verdana"/>
        </w:rPr>
        <w:t>Four times as great</w:t>
      </w:r>
    </w:p>
    <w:p w:rsidR="00CB04F3" w:rsidRDefault="00CB04F3" w:rsidP="00CB04F3">
      <w:pPr>
        <w:pStyle w:val="ListParagraph"/>
        <w:numPr>
          <w:ilvl w:val="0"/>
          <w:numId w:val="65"/>
        </w:numPr>
      </w:pPr>
      <w:r w:rsidRPr="00CB04F3">
        <w:rPr>
          <w:rFonts w:cs="Verdana"/>
        </w:rPr>
        <w:t>Two times as great</w:t>
      </w:r>
    </w:p>
    <w:p w:rsidR="00CB04F3" w:rsidRDefault="00CB04F3" w:rsidP="00CB04F3">
      <w:pPr>
        <w:pStyle w:val="ListParagraph"/>
        <w:numPr>
          <w:ilvl w:val="0"/>
          <w:numId w:val="65"/>
        </w:numPr>
      </w:pPr>
      <w:r w:rsidRPr="00CB04F3">
        <w:rPr>
          <w:rFonts w:cs="Verdana"/>
        </w:rPr>
        <w:t>Half as much</w:t>
      </w:r>
    </w:p>
    <w:p w:rsidR="00CB04F3" w:rsidRDefault="00CB04F3" w:rsidP="00CB04F3">
      <w:pPr>
        <w:pStyle w:val="ListParagraph"/>
        <w:numPr>
          <w:ilvl w:val="0"/>
          <w:numId w:val="65"/>
        </w:numPr>
      </w:pPr>
      <w:r>
        <w:t>A quarter as much</w:t>
      </w:r>
    </w:p>
    <w:p w:rsidR="00CB04F3" w:rsidRDefault="00CB04F3" w:rsidP="00CB04F3">
      <w:pPr>
        <w:pStyle w:val="NoSpacing"/>
        <w:rPr>
          <w:lang w:val="en-GB"/>
        </w:rPr>
      </w:pPr>
    </w:p>
    <w:p w:rsidR="00CB04F3" w:rsidRDefault="00CB04F3" w:rsidP="00CB04F3">
      <w:pPr>
        <w:pStyle w:val="NoSpacing"/>
        <w:rPr>
          <w:lang w:val="en-GB"/>
        </w:rPr>
      </w:pPr>
      <w:r>
        <w:rPr>
          <w:lang w:val="en-GB"/>
        </w:rPr>
        <w:t xml:space="preserve">The correct answer is a) Four times as great </w:t>
      </w:r>
    </w:p>
    <w:p w:rsidR="00CB04F3" w:rsidRDefault="00CB04F3" w:rsidP="00CB04F3">
      <w:pPr>
        <w:pStyle w:val="NoSpacing"/>
        <w:rPr>
          <w:lang w:val="en-GB"/>
        </w:rPr>
      </w:pPr>
    </w:p>
    <w:p w:rsidR="00CB04F3" w:rsidRPr="00CB04F3" w:rsidRDefault="00CB04F3" w:rsidP="00CB04F3">
      <w:pPr>
        <w:pStyle w:val="NoSpacing"/>
        <w:numPr>
          <w:ilvl w:val="0"/>
          <w:numId w:val="1"/>
        </w:numPr>
        <w:rPr>
          <w:lang w:val="en-GB"/>
        </w:rPr>
      </w:pPr>
      <w:r>
        <w:t>Which correlation coefficient would you use to look at the correlation between gender and time spent on the phone talking to your mother?</w:t>
      </w:r>
    </w:p>
    <w:p w:rsidR="00CB04F3" w:rsidRDefault="00CB04F3" w:rsidP="00CB04F3">
      <w:pPr>
        <w:pStyle w:val="NoSpacing"/>
      </w:pPr>
    </w:p>
    <w:p w:rsidR="00B72060" w:rsidRDefault="00B72060" w:rsidP="00B72060">
      <w:pPr>
        <w:pStyle w:val="ListParagraph"/>
        <w:numPr>
          <w:ilvl w:val="0"/>
          <w:numId w:val="66"/>
        </w:numPr>
      </w:pPr>
      <w:r w:rsidRPr="00B72060">
        <w:rPr>
          <w:lang w:val="en-GB"/>
        </w:rPr>
        <w:t xml:space="preserve">The </w:t>
      </w:r>
      <w:proofErr w:type="spellStart"/>
      <w:r w:rsidRPr="00B72060">
        <w:rPr>
          <w:lang w:val="en-GB"/>
        </w:rPr>
        <w:t>biserial</w:t>
      </w:r>
      <w:proofErr w:type="spellEnd"/>
      <w:r w:rsidRPr="00B72060">
        <w:rPr>
          <w:lang w:val="en-GB"/>
        </w:rPr>
        <w:t xml:space="preserve"> correlation coefficient, </w:t>
      </w:r>
      <w:proofErr w:type="spellStart"/>
      <w:r w:rsidRPr="00B72060">
        <w:rPr>
          <w:i/>
          <w:lang w:val="en-GB"/>
        </w:rPr>
        <w:t>r</w:t>
      </w:r>
      <w:r w:rsidRPr="00B72060">
        <w:rPr>
          <w:vertAlign w:val="subscript"/>
          <w:lang w:val="en-GB"/>
        </w:rPr>
        <w:t>b</w:t>
      </w:r>
      <w:proofErr w:type="spellEnd"/>
    </w:p>
    <w:p w:rsidR="00B72060" w:rsidRPr="00B72060" w:rsidRDefault="00B72060" w:rsidP="00B72060">
      <w:pPr>
        <w:pStyle w:val="ListParagraph"/>
        <w:numPr>
          <w:ilvl w:val="0"/>
          <w:numId w:val="66"/>
        </w:numPr>
        <w:rPr>
          <w:i/>
          <w:lang w:val="en-GB"/>
        </w:rPr>
      </w:pPr>
      <w:r w:rsidRPr="00B72060">
        <w:rPr>
          <w:lang w:val="en-GB"/>
        </w:rPr>
        <w:t xml:space="preserve">Kendall’s correlation coefficient, </w:t>
      </w:r>
      <w:r w:rsidRPr="00B72060">
        <w:rPr>
          <w:i/>
          <w:lang w:val="en-GB"/>
        </w:rPr>
        <w:t>τ</w:t>
      </w:r>
    </w:p>
    <w:p w:rsidR="00B72060" w:rsidRDefault="00B72060" w:rsidP="00B72060">
      <w:pPr>
        <w:pStyle w:val="ListParagraph"/>
        <w:numPr>
          <w:ilvl w:val="0"/>
          <w:numId w:val="66"/>
        </w:numPr>
      </w:pPr>
      <w:r w:rsidRPr="00B72060">
        <w:rPr>
          <w:lang w:val="en-GB"/>
        </w:rPr>
        <w:t>The point-</w:t>
      </w:r>
      <w:proofErr w:type="spellStart"/>
      <w:r w:rsidRPr="00B72060">
        <w:rPr>
          <w:lang w:val="en-GB"/>
        </w:rPr>
        <w:t>biserial</w:t>
      </w:r>
      <w:proofErr w:type="spellEnd"/>
      <w:r w:rsidRPr="00B72060">
        <w:rPr>
          <w:lang w:val="en-GB"/>
        </w:rPr>
        <w:t xml:space="preserve"> correlation coefficient, </w:t>
      </w:r>
      <w:proofErr w:type="spellStart"/>
      <w:r w:rsidRPr="00B72060">
        <w:rPr>
          <w:i/>
          <w:lang w:val="en-GB"/>
        </w:rPr>
        <w:t>r</w:t>
      </w:r>
      <w:r w:rsidRPr="00B72060">
        <w:rPr>
          <w:vertAlign w:val="subscript"/>
          <w:lang w:val="en-GB"/>
        </w:rPr>
        <w:t>pb</w:t>
      </w:r>
      <w:proofErr w:type="spellEnd"/>
    </w:p>
    <w:p w:rsidR="00B72060" w:rsidRDefault="00B72060" w:rsidP="00B72060">
      <w:pPr>
        <w:pStyle w:val="ListParagraph"/>
        <w:numPr>
          <w:ilvl w:val="0"/>
          <w:numId w:val="66"/>
        </w:numPr>
      </w:pPr>
      <w:r>
        <w:t xml:space="preserve">Pearson’s correlation coefficient, </w:t>
      </w:r>
      <w:r w:rsidRPr="00B72060">
        <w:rPr>
          <w:i/>
        </w:rPr>
        <w:t>r</w:t>
      </w:r>
    </w:p>
    <w:p w:rsidR="00B72060" w:rsidRDefault="00B72060" w:rsidP="00CB04F3">
      <w:pPr>
        <w:pStyle w:val="NoSpacing"/>
        <w:rPr>
          <w:lang w:val="en-GB"/>
        </w:rPr>
      </w:pPr>
    </w:p>
    <w:p w:rsidR="00B72060" w:rsidRDefault="00B72060" w:rsidP="00B72060">
      <w:r w:rsidRPr="00B72060">
        <w:rPr>
          <w:lang w:val="en-GB"/>
        </w:rPr>
        <w:t>The correct answer is c) The point-</w:t>
      </w:r>
      <w:proofErr w:type="spellStart"/>
      <w:r w:rsidRPr="00B72060">
        <w:rPr>
          <w:lang w:val="en-GB"/>
        </w:rPr>
        <w:t>biserial</w:t>
      </w:r>
      <w:proofErr w:type="spellEnd"/>
      <w:r w:rsidRPr="00B72060">
        <w:rPr>
          <w:lang w:val="en-GB"/>
        </w:rPr>
        <w:t xml:space="preserve"> correlation coefficient, </w:t>
      </w:r>
      <w:proofErr w:type="spellStart"/>
      <w:r w:rsidRPr="00B72060">
        <w:rPr>
          <w:i/>
          <w:lang w:val="en-GB"/>
        </w:rPr>
        <w:t>r</w:t>
      </w:r>
      <w:r w:rsidRPr="00B72060">
        <w:rPr>
          <w:vertAlign w:val="subscript"/>
          <w:lang w:val="en-GB"/>
        </w:rPr>
        <w:t>pb</w:t>
      </w:r>
      <w:proofErr w:type="spellEnd"/>
    </w:p>
    <w:p w:rsidR="00B72060" w:rsidRDefault="00B72060" w:rsidP="00CB04F3">
      <w:pPr>
        <w:pStyle w:val="NoSpacing"/>
        <w:rPr>
          <w:lang w:val="en-GB"/>
        </w:rPr>
      </w:pPr>
      <w:r>
        <w:rPr>
          <w:lang w:val="en-GB"/>
        </w:rPr>
        <w:t>Feedback: The point-</w:t>
      </w:r>
      <w:proofErr w:type="spellStart"/>
      <w:r>
        <w:rPr>
          <w:lang w:val="en-GB"/>
        </w:rPr>
        <w:t>biserial</w:t>
      </w:r>
      <w:proofErr w:type="spellEnd"/>
      <w:r>
        <w:rPr>
          <w:lang w:val="en-GB"/>
        </w:rPr>
        <w:t xml:space="preserve"> correlation coefficient, </w:t>
      </w:r>
      <w:proofErr w:type="spellStart"/>
      <w:r>
        <w:rPr>
          <w:i/>
          <w:lang w:val="en-GB"/>
        </w:rPr>
        <w:t>r</w:t>
      </w:r>
      <w:r>
        <w:rPr>
          <w:vertAlign w:val="subscript"/>
          <w:lang w:val="en-GB"/>
        </w:rPr>
        <w:t>pb</w:t>
      </w:r>
      <w:proofErr w:type="spellEnd"/>
      <w:r>
        <w:rPr>
          <w:lang w:val="en-GB"/>
        </w:rPr>
        <w:t>, is used when one variable is a discrete dichotomy (e.g., gender)</w:t>
      </w:r>
    </w:p>
    <w:p w:rsidR="00B72060" w:rsidRDefault="00B72060" w:rsidP="00CB04F3">
      <w:pPr>
        <w:pStyle w:val="NoSpacing"/>
        <w:rPr>
          <w:lang w:val="en-GB"/>
        </w:rPr>
      </w:pPr>
    </w:p>
    <w:p w:rsidR="00B72060" w:rsidRDefault="00B72060" w:rsidP="00CB04F3">
      <w:pPr>
        <w:pStyle w:val="NoSpacing"/>
        <w:rPr>
          <w:lang w:val="en-GB"/>
        </w:rPr>
      </w:pPr>
    </w:p>
    <w:p w:rsidR="00B72060" w:rsidRPr="007C0635" w:rsidRDefault="007C0635" w:rsidP="007C0635">
      <w:pPr>
        <w:pStyle w:val="NoSpacing"/>
        <w:numPr>
          <w:ilvl w:val="0"/>
          <w:numId w:val="1"/>
        </w:numPr>
        <w:rPr>
          <w:lang w:val="en-GB"/>
        </w:rPr>
      </w:pPr>
      <w:r>
        <w:t>A Pearson’s correlation coefficient of –.5 would be represented by a scatterplot in which:</w:t>
      </w:r>
    </w:p>
    <w:p w:rsidR="007C0635" w:rsidRDefault="007C0635" w:rsidP="007C0635">
      <w:pPr>
        <w:pStyle w:val="NoSpacing"/>
      </w:pPr>
    </w:p>
    <w:p w:rsidR="007C0635" w:rsidRDefault="007C0635" w:rsidP="007C0635">
      <w:pPr>
        <w:pStyle w:val="ListParagraph"/>
        <w:numPr>
          <w:ilvl w:val="0"/>
          <w:numId w:val="67"/>
        </w:numPr>
      </w:pPr>
      <w:r>
        <w:t>The data cloud looks like a circle and the regression line is flat.</w:t>
      </w:r>
    </w:p>
    <w:p w:rsidR="007C0635" w:rsidRDefault="007C0635" w:rsidP="007C0635">
      <w:pPr>
        <w:pStyle w:val="ListParagraph"/>
        <w:numPr>
          <w:ilvl w:val="0"/>
          <w:numId w:val="67"/>
        </w:numPr>
      </w:pPr>
      <w:r>
        <w:t>The regression line slopes upwards.</w:t>
      </w:r>
    </w:p>
    <w:p w:rsidR="007C0635" w:rsidRDefault="007C0635" w:rsidP="007C0635">
      <w:pPr>
        <w:pStyle w:val="ListParagraph"/>
        <w:numPr>
          <w:ilvl w:val="0"/>
          <w:numId w:val="67"/>
        </w:numPr>
      </w:pPr>
      <w:r>
        <w:t>Half of the data points sit perfectly on the line.</w:t>
      </w:r>
    </w:p>
    <w:p w:rsidR="007C0635" w:rsidRDefault="007C0635" w:rsidP="007C0635">
      <w:pPr>
        <w:pStyle w:val="ListParagraph"/>
        <w:numPr>
          <w:ilvl w:val="0"/>
          <w:numId w:val="67"/>
        </w:numPr>
      </w:pPr>
      <w:r>
        <w:t>There is a moderately good fit between the regression line and the individual data points on the scatterplot.</w:t>
      </w:r>
    </w:p>
    <w:p w:rsidR="007C0635" w:rsidRDefault="007C0635" w:rsidP="007C0635">
      <w:pPr>
        <w:pStyle w:val="NoSpacing"/>
        <w:rPr>
          <w:lang w:val="en-GB"/>
        </w:rPr>
      </w:pPr>
    </w:p>
    <w:p w:rsidR="007C0635" w:rsidRDefault="007C0635" w:rsidP="007C0635">
      <w:r w:rsidRPr="007C0635">
        <w:rPr>
          <w:lang w:val="en-GB"/>
        </w:rPr>
        <w:t xml:space="preserve">The correct answer is d) </w:t>
      </w:r>
      <w:proofErr w:type="gramStart"/>
      <w:r>
        <w:t>There</w:t>
      </w:r>
      <w:proofErr w:type="gramEnd"/>
      <w:r>
        <w:t xml:space="preserve"> is a moderately good fit between the regression line and the individual data points on the scatterplot.</w:t>
      </w:r>
    </w:p>
    <w:p w:rsidR="007C0635" w:rsidRDefault="007C0635" w:rsidP="007C0635">
      <w:pPr>
        <w:pStyle w:val="NoSpacing"/>
        <w:rPr>
          <w:lang w:val="en-GB"/>
        </w:rPr>
      </w:pPr>
    </w:p>
    <w:p w:rsidR="007C0635" w:rsidRDefault="007C0635" w:rsidP="007C0635">
      <w:pPr>
        <w:pStyle w:val="NoSpacing"/>
        <w:rPr>
          <w:lang w:val="en-GB"/>
        </w:rPr>
      </w:pPr>
    </w:p>
    <w:p w:rsidR="007C0635" w:rsidRDefault="007C0635" w:rsidP="007C0635">
      <w:pPr>
        <w:pStyle w:val="ListParagraph"/>
        <w:numPr>
          <w:ilvl w:val="0"/>
          <w:numId w:val="1"/>
        </w:numPr>
        <w:spacing w:after="120" w:line="240" w:lineRule="auto"/>
      </w:pPr>
      <w:r>
        <w:t xml:space="preserve">If you have a curvilinear relationship, then: </w:t>
      </w:r>
    </w:p>
    <w:p w:rsidR="007C0635" w:rsidRDefault="007C0635" w:rsidP="007C0635">
      <w:pPr>
        <w:rPr>
          <w:b/>
        </w:rPr>
      </w:pPr>
      <w:r>
        <w:t>(</w:t>
      </w:r>
      <w:r>
        <w:rPr>
          <w:i/>
        </w:rPr>
        <w:t>Hint</w:t>
      </w:r>
      <w:r>
        <w:t>:</w:t>
      </w:r>
      <w:r>
        <w:rPr>
          <w:lang w:val="en-GB"/>
        </w:rPr>
        <w:t xml:space="preserve"> The two most important sources of bias in this context are probably linearity and normality.)</w:t>
      </w:r>
    </w:p>
    <w:p w:rsidR="007C0635" w:rsidRDefault="007C0635" w:rsidP="007C0635">
      <w:pPr>
        <w:pStyle w:val="NoSpacing"/>
        <w:rPr>
          <w:lang w:val="en-GB"/>
        </w:rPr>
      </w:pPr>
    </w:p>
    <w:p w:rsidR="006A2217" w:rsidRDefault="006A2217" w:rsidP="007C0635">
      <w:pPr>
        <w:pStyle w:val="NoSpacing"/>
        <w:rPr>
          <w:lang w:val="en-GB"/>
        </w:rPr>
      </w:pPr>
    </w:p>
    <w:p w:rsidR="006A2217" w:rsidRDefault="006A2217" w:rsidP="006A2217">
      <w:pPr>
        <w:pStyle w:val="NoSpacing"/>
        <w:numPr>
          <w:ilvl w:val="0"/>
          <w:numId w:val="68"/>
        </w:numPr>
      </w:pPr>
      <w:r>
        <w:t xml:space="preserve">Transforming the data won’t help. </w:t>
      </w:r>
    </w:p>
    <w:p w:rsidR="006A2217" w:rsidRDefault="006A2217" w:rsidP="006A2217">
      <w:pPr>
        <w:pStyle w:val="NoSpacing"/>
        <w:numPr>
          <w:ilvl w:val="0"/>
          <w:numId w:val="68"/>
        </w:numPr>
      </w:pPr>
      <w:r>
        <w:t>You can use Pearson’s correlation; you just need to remember that a curve indicates that the variables are not linearly related.</w:t>
      </w:r>
    </w:p>
    <w:p w:rsidR="006A2217" w:rsidRDefault="006A2217" w:rsidP="006A2217">
      <w:pPr>
        <w:pStyle w:val="NoSpacing"/>
        <w:numPr>
          <w:ilvl w:val="0"/>
          <w:numId w:val="68"/>
        </w:numPr>
      </w:pPr>
      <w:r>
        <w:rPr>
          <w:rFonts w:cs="Verdana"/>
        </w:rPr>
        <w:t>It is not appropriate to use Pearson’s correlation because it assumes a linear relationship between variables.</w:t>
      </w:r>
    </w:p>
    <w:p w:rsidR="006A2217" w:rsidRDefault="006A2217" w:rsidP="006A2217">
      <w:pPr>
        <w:pStyle w:val="NoSpacing"/>
        <w:numPr>
          <w:ilvl w:val="0"/>
          <w:numId w:val="68"/>
        </w:numPr>
      </w:pPr>
      <w:r>
        <w:t>Pearson’s correlation can be used in the same way as it is for linear relationships.</w:t>
      </w:r>
    </w:p>
    <w:p w:rsidR="006A2217" w:rsidRDefault="006A2217" w:rsidP="006A2217">
      <w:pPr>
        <w:pStyle w:val="NoSpacing"/>
        <w:rPr>
          <w:lang w:val="en-GB"/>
        </w:rPr>
      </w:pPr>
    </w:p>
    <w:p w:rsidR="006A2217" w:rsidRDefault="006A2217" w:rsidP="006A2217">
      <w:pPr>
        <w:pStyle w:val="NoSpacing"/>
        <w:rPr>
          <w:lang w:val="en-GB"/>
        </w:rPr>
      </w:pPr>
    </w:p>
    <w:p w:rsidR="009751A4" w:rsidRDefault="006A2217" w:rsidP="009751A4">
      <w:pPr>
        <w:pStyle w:val="NoSpacing"/>
      </w:pPr>
      <w:r>
        <w:rPr>
          <w:lang w:val="en-GB"/>
        </w:rPr>
        <w:t>The correct answer is c)</w:t>
      </w:r>
      <w:r w:rsidR="009751A4">
        <w:rPr>
          <w:lang w:val="en-GB"/>
        </w:rPr>
        <w:t xml:space="preserve"> </w:t>
      </w:r>
      <w:r w:rsidR="009751A4">
        <w:rPr>
          <w:rFonts w:cs="Verdana"/>
        </w:rPr>
        <w:t>It is not appropriate to use Pearson’s correlation because it assumes a linear relationship between variables.</w:t>
      </w:r>
    </w:p>
    <w:p w:rsidR="006A2217" w:rsidRDefault="009751A4" w:rsidP="006A2217">
      <w:pPr>
        <w:pStyle w:val="NoSpacing"/>
        <w:rPr>
          <w:lang w:val="en-GB"/>
        </w:rPr>
      </w:pPr>
      <w:r>
        <w:rPr>
          <w:lang w:val="en-GB"/>
        </w:rPr>
        <w:t>Feedback: Remember that we’re fitting a linear model to the data, so if the relationship between variables is not linear then this model is invalid, and you might need to transform the data.</w:t>
      </w:r>
    </w:p>
    <w:p w:rsidR="009751A4" w:rsidRDefault="009751A4" w:rsidP="006A2217">
      <w:pPr>
        <w:pStyle w:val="NoSpacing"/>
        <w:rPr>
          <w:lang w:val="en-GB"/>
        </w:rPr>
      </w:pPr>
    </w:p>
    <w:p w:rsidR="009751A4" w:rsidRPr="009751A4" w:rsidRDefault="009751A4" w:rsidP="009751A4">
      <w:pPr>
        <w:pStyle w:val="NoSpacing"/>
        <w:numPr>
          <w:ilvl w:val="0"/>
          <w:numId w:val="1"/>
        </w:numPr>
        <w:rPr>
          <w:lang w:val="en-GB"/>
        </w:rPr>
      </w:pPr>
      <w:r>
        <w:t>If a correlation coefficient has an associated probability value of .02 then:</w:t>
      </w:r>
    </w:p>
    <w:p w:rsidR="009751A4" w:rsidRDefault="009751A4" w:rsidP="009751A4">
      <w:pPr>
        <w:pStyle w:val="NoSpacing"/>
      </w:pPr>
    </w:p>
    <w:p w:rsidR="009751A4" w:rsidRDefault="009751A4" w:rsidP="009751A4">
      <w:pPr>
        <w:pStyle w:val="NoSpacing"/>
      </w:pPr>
    </w:p>
    <w:p w:rsidR="009751A4" w:rsidRDefault="009751A4" w:rsidP="009751A4">
      <w:pPr>
        <w:pStyle w:val="ListParagraph"/>
        <w:numPr>
          <w:ilvl w:val="0"/>
          <w:numId w:val="69"/>
        </w:numPr>
      </w:pPr>
      <w:r>
        <w:lastRenderedPageBreak/>
        <w:t>There is only a 2% chance that we would get a correlation coefficient this big (or bigger) if the null hypothesis were true.</w:t>
      </w:r>
    </w:p>
    <w:p w:rsidR="009751A4" w:rsidRDefault="009751A4" w:rsidP="009751A4">
      <w:pPr>
        <w:pStyle w:val="ListParagraph"/>
        <w:numPr>
          <w:ilvl w:val="0"/>
          <w:numId w:val="69"/>
        </w:numPr>
      </w:pPr>
      <w:r>
        <w:t>The results are important.</w:t>
      </w:r>
    </w:p>
    <w:p w:rsidR="009751A4" w:rsidRDefault="009751A4" w:rsidP="009751A4">
      <w:pPr>
        <w:pStyle w:val="ListParagraph"/>
        <w:numPr>
          <w:ilvl w:val="0"/>
          <w:numId w:val="69"/>
        </w:numPr>
      </w:pPr>
      <w:r>
        <w:t>We should accept the null hypothesis.</w:t>
      </w:r>
    </w:p>
    <w:p w:rsidR="009751A4" w:rsidRDefault="009751A4" w:rsidP="009751A4">
      <w:pPr>
        <w:pStyle w:val="ListParagraph"/>
        <w:numPr>
          <w:ilvl w:val="0"/>
          <w:numId w:val="69"/>
        </w:numPr>
      </w:pPr>
      <w:r>
        <w:t xml:space="preserve">The hypothesis has been proven. </w:t>
      </w:r>
    </w:p>
    <w:p w:rsidR="009751A4" w:rsidRDefault="009751A4" w:rsidP="009751A4">
      <w:pPr>
        <w:pStyle w:val="NoSpacing"/>
        <w:rPr>
          <w:lang w:val="en-GB"/>
        </w:rPr>
      </w:pPr>
    </w:p>
    <w:p w:rsidR="009751A4" w:rsidRDefault="009751A4" w:rsidP="009751A4">
      <w:r w:rsidRPr="009751A4">
        <w:rPr>
          <w:lang w:val="en-GB"/>
        </w:rPr>
        <w:t xml:space="preserve">The correct answer is a) </w:t>
      </w:r>
      <w:r>
        <w:t>There is only a 2% chance that we would get a correlation coefficient this big (or bigger) if the null hypothesis were true.</w:t>
      </w:r>
    </w:p>
    <w:p w:rsidR="009751A4" w:rsidRDefault="009751A4" w:rsidP="009751A4">
      <w:pPr>
        <w:rPr>
          <w:lang w:val="en-GB"/>
        </w:rPr>
      </w:pPr>
      <w:r>
        <w:t xml:space="preserve">Feedback: </w:t>
      </w:r>
      <w:r>
        <w:rPr>
          <w:lang w:val="en-GB"/>
        </w:rPr>
        <w:t xml:space="preserve">A </w:t>
      </w:r>
      <w:r>
        <w:t xml:space="preserve">probability value of .02 </w:t>
      </w:r>
      <w:r>
        <w:rPr>
          <w:lang w:val="en-GB"/>
        </w:rPr>
        <w:t>indicates that the correlation coefficient is significant.</w:t>
      </w:r>
    </w:p>
    <w:p w:rsidR="009751A4" w:rsidRDefault="009751A4" w:rsidP="009751A4">
      <w:pPr>
        <w:rPr>
          <w:lang w:val="en-GB"/>
        </w:rPr>
      </w:pPr>
    </w:p>
    <w:p w:rsidR="009751A4" w:rsidRDefault="007D1D42" w:rsidP="007D1D42">
      <w:pPr>
        <w:pStyle w:val="ListParagraph"/>
        <w:numPr>
          <w:ilvl w:val="0"/>
          <w:numId w:val="1"/>
        </w:numPr>
      </w:pPr>
      <w:r>
        <w:t>Which of the following could not be a correlation coefficient:</w:t>
      </w:r>
    </w:p>
    <w:p w:rsidR="009751A4" w:rsidRDefault="009751A4" w:rsidP="009751A4">
      <w:pPr>
        <w:pStyle w:val="NoSpacing"/>
        <w:rPr>
          <w:lang w:val="en-GB"/>
        </w:rPr>
      </w:pPr>
    </w:p>
    <w:p w:rsidR="00D760FD" w:rsidRDefault="00D760FD" w:rsidP="00D760FD">
      <w:pPr>
        <w:pStyle w:val="ListParagraph"/>
        <w:numPr>
          <w:ilvl w:val="0"/>
          <w:numId w:val="70"/>
        </w:numPr>
      </w:pPr>
      <w:r>
        <w:t>0</w:t>
      </w:r>
    </w:p>
    <w:p w:rsidR="00D760FD" w:rsidRDefault="00D760FD" w:rsidP="00D760FD">
      <w:pPr>
        <w:pStyle w:val="ListParagraph"/>
        <w:numPr>
          <w:ilvl w:val="0"/>
          <w:numId w:val="70"/>
        </w:numPr>
      </w:pPr>
      <w:r>
        <w:t>.27</w:t>
      </w:r>
    </w:p>
    <w:p w:rsidR="00D760FD" w:rsidRDefault="00D760FD" w:rsidP="00D760FD">
      <w:pPr>
        <w:pStyle w:val="ListParagraph"/>
        <w:numPr>
          <w:ilvl w:val="0"/>
          <w:numId w:val="70"/>
        </w:numPr>
      </w:pPr>
      <w:r>
        <w:t>–.27</w:t>
      </w:r>
    </w:p>
    <w:p w:rsidR="00D760FD" w:rsidRDefault="00D760FD" w:rsidP="00D760FD">
      <w:pPr>
        <w:pStyle w:val="ListParagraph"/>
        <w:numPr>
          <w:ilvl w:val="0"/>
          <w:numId w:val="70"/>
        </w:numPr>
      </w:pPr>
      <w:r>
        <w:t>2.7</w:t>
      </w:r>
    </w:p>
    <w:p w:rsidR="00BD1CF9" w:rsidRDefault="00BD1CF9" w:rsidP="009751A4">
      <w:pPr>
        <w:pStyle w:val="NoSpacing"/>
        <w:rPr>
          <w:lang w:val="en-GB"/>
        </w:rPr>
      </w:pPr>
    </w:p>
    <w:p w:rsidR="00D760FD" w:rsidRDefault="00D760FD" w:rsidP="009751A4">
      <w:pPr>
        <w:pStyle w:val="NoSpacing"/>
        <w:rPr>
          <w:lang w:val="en-GB"/>
        </w:rPr>
      </w:pPr>
      <w:r>
        <w:rPr>
          <w:lang w:val="en-GB"/>
        </w:rPr>
        <w:t>The correct answer is d) 2.7</w:t>
      </w:r>
    </w:p>
    <w:p w:rsidR="00D760FD" w:rsidRDefault="00D760FD" w:rsidP="009751A4">
      <w:pPr>
        <w:pStyle w:val="NoSpacing"/>
        <w:rPr>
          <w:lang w:val="en-GB"/>
        </w:rPr>
      </w:pPr>
      <w:r>
        <w:rPr>
          <w:lang w:val="en-GB"/>
        </w:rPr>
        <w:t>Feedback: A correlation coefficient can only range from –1 to +1.</w:t>
      </w:r>
    </w:p>
    <w:p w:rsidR="00D760FD" w:rsidRDefault="00D760FD" w:rsidP="009751A4">
      <w:pPr>
        <w:pStyle w:val="NoSpacing"/>
        <w:rPr>
          <w:lang w:val="en-GB"/>
        </w:rPr>
      </w:pPr>
    </w:p>
    <w:p w:rsidR="00C61C87" w:rsidRDefault="00C61C87" w:rsidP="009751A4">
      <w:pPr>
        <w:pStyle w:val="NoSpacing"/>
        <w:rPr>
          <w:lang w:val="en-GB"/>
        </w:rPr>
      </w:pPr>
    </w:p>
    <w:p w:rsidR="00C61C87" w:rsidRDefault="00C61C87" w:rsidP="009751A4">
      <w:pPr>
        <w:pStyle w:val="NoSpacing"/>
        <w:rPr>
          <w:lang w:val="en-GB"/>
        </w:rPr>
      </w:pPr>
    </w:p>
    <w:p w:rsidR="00C61C87" w:rsidRDefault="00C61C87" w:rsidP="00C61C87">
      <w:pPr>
        <w:pStyle w:val="ListParagraph"/>
        <w:numPr>
          <w:ilvl w:val="0"/>
          <w:numId w:val="1"/>
        </w:numPr>
        <w:spacing w:after="120" w:line="240" w:lineRule="auto"/>
        <w:jc w:val="both"/>
      </w:pPr>
      <w:r>
        <w:t xml:space="preserve">Looking at the table below, which variables were the most strongly correlated? </w:t>
      </w:r>
    </w:p>
    <w:p w:rsidR="00C61C87" w:rsidRDefault="00C61C87" w:rsidP="00C61C87">
      <w:pPr>
        <w:pStyle w:val="ListParagraph"/>
        <w:spacing w:after="120" w:line="240" w:lineRule="auto"/>
        <w:jc w:val="both"/>
      </w:pPr>
    </w:p>
    <w:tbl>
      <w:tblPr>
        <w:tblStyle w:val="TableGrid"/>
        <w:tblW w:w="0" w:type="auto"/>
        <w:tblInd w:w="0" w:type="dxa"/>
        <w:tblLook w:val="04A0" w:firstRow="1" w:lastRow="0" w:firstColumn="1" w:lastColumn="0" w:noHBand="0" w:noVBand="1"/>
      </w:tblPr>
      <w:tblGrid>
        <w:gridCol w:w="1825"/>
        <w:gridCol w:w="1787"/>
        <w:gridCol w:w="1816"/>
        <w:gridCol w:w="1767"/>
        <w:gridCol w:w="1446"/>
      </w:tblGrid>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center"/>
            </w:pPr>
            <w:r>
              <w:t>Work ethic</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center"/>
            </w:pPr>
            <w:r>
              <w:t>Annual income</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center"/>
            </w:pPr>
            <w:r>
              <w:t>IQ</w:t>
            </w:r>
          </w:p>
        </w:tc>
      </w:tr>
      <w:tr w:rsidR="00C61C87" w:rsidTr="00C61C87">
        <w:tc>
          <w:tcPr>
            <w:tcW w:w="1825"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Work ethic</w:t>
            </w: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Pearson’s correlation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1.000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.72</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.66</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Sig. (2-tail)</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.001</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.000</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rPr>
                <w:i/>
              </w:rPr>
            </w:pPr>
            <w:r>
              <w:rPr>
                <w:i/>
              </w:rPr>
              <w:t>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r>
      <w:tr w:rsidR="00C61C87" w:rsidTr="00C61C87">
        <w:tc>
          <w:tcPr>
            <w:tcW w:w="1825" w:type="dxa"/>
            <w:tcBorders>
              <w:top w:val="single" w:sz="4" w:space="0" w:color="auto"/>
              <w:left w:val="single" w:sz="4" w:space="0" w:color="auto"/>
              <w:bottom w:val="single" w:sz="4" w:space="0" w:color="auto"/>
              <w:right w:val="single" w:sz="4" w:space="0" w:color="auto"/>
            </w:tcBorders>
            <w:hideMark/>
          </w:tcPr>
          <w:p w:rsidR="00C61C87" w:rsidRDefault="00C61C87">
            <w:pPr>
              <w:spacing w:after="120"/>
            </w:pPr>
            <w:r>
              <w:t>Annual income</w:t>
            </w: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Pearson’s correlation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.72</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1.000</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.47</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Sig. (2-tail)</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.000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.03</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rPr>
                <w:i/>
              </w:rPr>
            </w:pPr>
            <w:r>
              <w:rPr>
                <w:i/>
              </w:rPr>
              <w:t>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r>
      <w:tr w:rsidR="00C61C87" w:rsidTr="00C61C87">
        <w:tc>
          <w:tcPr>
            <w:tcW w:w="1825"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IQ</w:t>
            </w: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Pearson’s correlation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.66</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.47</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1.000</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Sig. (2-tail)</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.000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.03</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w:t>
            </w:r>
          </w:p>
        </w:tc>
      </w:tr>
      <w:tr w:rsidR="00C61C87" w:rsidTr="00C61C87">
        <w:tc>
          <w:tcPr>
            <w:tcW w:w="1825" w:type="dxa"/>
            <w:tcBorders>
              <w:top w:val="single" w:sz="4" w:space="0" w:color="auto"/>
              <w:left w:val="single" w:sz="4" w:space="0" w:color="auto"/>
              <w:bottom w:val="single" w:sz="4" w:space="0" w:color="auto"/>
              <w:right w:val="single" w:sz="4" w:space="0" w:color="auto"/>
            </w:tcBorders>
          </w:tcPr>
          <w:p w:rsidR="00C61C87" w:rsidRDefault="00C61C87">
            <w:pPr>
              <w:spacing w:after="120"/>
              <w:jc w:val="both"/>
            </w:pPr>
          </w:p>
        </w:tc>
        <w:tc>
          <w:tcPr>
            <w:tcW w:w="178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rPr>
                <w:i/>
              </w:rPr>
            </w:pPr>
            <w:r>
              <w:rPr>
                <w:i/>
              </w:rPr>
              <w:t>N</w:t>
            </w:r>
          </w:p>
        </w:tc>
        <w:tc>
          <w:tcPr>
            <w:tcW w:w="181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767"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c>
          <w:tcPr>
            <w:tcW w:w="1446" w:type="dxa"/>
            <w:tcBorders>
              <w:top w:val="single" w:sz="4" w:space="0" w:color="auto"/>
              <w:left w:val="single" w:sz="4" w:space="0" w:color="auto"/>
              <w:bottom w:val="single" w:sz="4" w:space="0" w:color="auto"/>
              <w:right w:val="single" w:sz="4" w:space="0" w:color="auto"/>
            </w:tcBorders>
            <w:hideMark/>
          </w:tcPr>
          <w:p w:rsidR="00C61C87" w:rsidRDefault="00C61C87">
            <w:pPr>
              <w:spacing w:after="120"/>
              <w:jc w:val="both"/>
            </w:pPr>
            <w:r>
              <w:t>550</w:t>
            </w:r>
          </w:p>
        </w:tc>
      </w:tr>
    </w:tbl>
    <w:p w:rsidR="00C61C87" w:rsidRDefault="00C61C87" w:rsidP="009751A4">
      <w:pPr>
        <w:pStyle w:val="NoSpacing"/>
        <w:rPr>
          <w:lang w:val="en-GB"/>
        </w:rPr>
      </w:pPr>
    </w:p>
    <w:p w:rsidR="00C61C87" w:rsidRDefault="00C61C87" w:rsidP="009751A4">
      <w:pPr>
        <w:pStyle w:val="NoSpacing"/>
      </w:pPr>
      <w:r>
        <w:t>(</w:t>
      </w:r>
      <w:r>
        <w:rPr>
          <w:i/>
        </w:rPr>
        <w:t>Hint</w:t>
      </w:r>
      <w:r>
        <w:t>: Larger values of Pearson’s correlation (ignoring the sign) indicate stronger correlations between variables.)</w:t>
      </w:r>
    </w:p>
    <w:p w:rsidR="00C61C87" w:rsidRDefault="00C61C87" w:rsidP="009751A4">
      <w:pPr>
        <w:pStyle w:val="NoSpacing"/>
      </w:pPr>
    </w:p>
    <w:p w:rsidR="00C61C87" w:rsidRDefault="00C61C87" w:rsidP="009751A4">
      <w:pPr>
        <w:pStyle w:val="NoSpacing"/>
      </w:pPr>
    </w:p>
    <w:p w:rsidR="00C61C87" w:rsidRDefault="00C61C87" w:rsidP="005B739C">
      <w:pPr>
        <w:pStyle w:val="ListParagraph"/>
        <w:numPr>
          <w:ilvl w:val="0"/>
          <w:numId w:val="71"/>
        </w:numPr>
      </w:pPr>
      <w:r w:rsidRPr="00C61C87">
        <w:rPr>
          <w:rFonts w:cs="Verdana"/>
        </w:rPr>
        <w:t>Work ethic and annual income</w:t>
      </w:r>
    </w:p>
    <w:p w:rsidR="00C61C87" w:rsidRDefault="00C61C87" w:rsidP="005B739C">
      <w:pPr>
        <w:pStyle w:val="ListParagraph"/>
        <w:numPr>
          <w:ilvl w:val="0"/>
          <w:numId w:val="71"/>
        </w:numPr>
      </w:pPr>
      <w:r>
        <w:t>Work ethic and IQ</w:t>
      </w:r>
    </w:p>
    <w:p w:rsidR="00C61C87" w:rsidRDefault="00C61C87" w:rsidP="005B739C">
      <w:pPr>
        <w:pStyle w:val="ListParagraph"/>
        <w:numPr>
          <w:ilvl w:val="0"/>
          <w:numId w:val="71"/>
        </w:numPr>
      </w:pPr>
      <w:r>
        <w:t>Annual income and IQ</w:t>
      </w:r>
    </w:p>
    <w:p w:rsidR="00C61C87" w:rsidRDefault="00C61C87" w:rsidP="005B739C">
      <w:pPr>
        <w:pStyle w:val="ListParagraph"/>
        <w:numPr>
          <w:ilvl w:val="0"/>
          <w:numId w:val="71"/>
        </w:numPr>
      </w:pPr>
      <w:r>
        <w:t>None of the correlations are significant</w:t>
      </w:r>
    </w:p>
    <w:p w:rsidR="00C61C87" w:rsidRDefault="00C61C87" w:rsidP="009751A4">
      <w:pPr>
        <w:pStyle w:val="NoSpacing"/>
        <w:rPr>
          <w:lang w:val="en-GB"/>
        </w:rPr>
      </w:pPr>
    </w:p>
    <w:p w:rsidR="00C61C87" w:rsidRDefault="00C61C87" w:rsidP="009751A4">
      <w:pPr>
        <w:pStyle w:val="NoSpacing"/>
        <w:rPr>
          <w:lang w:val="en-GB"/>
        </w:rPr>
      </w:pPr>
      <w:r>
        <w:rPr>
          <w:lang w:val="en-GB"/>
        </w:rPr>
        <w:t xml:space="preserve">The correct answer is a) Work ethic and annual income. </w:t>
      </w:r>
    </w:p>
    <w:p w:rsidR="00C61C87" w:rsidRDefault="00C61C87" w:rsidP="009751A4">
      <w:pPr>
        <w:pStyle w:val="NoSpacing"/>
        <w:rPr>
          <w:lang w:val="en-GB"/>
        </w:rPr>
      </w:pPr>
      <w:r>
        <w:rPr>
          <w:lang w:val="en-GB"/>
        </w:rPr>
        <w:t xml:space="preserve">Feedback: The value of Pearson’s </w:t>
      </w:r>
      <w:r>
        <w:rPr>
          <w:i/>
          <w:lang w:val="en-GB"/>
        </w:rPr>
        <w:t>r</w:t>
      </w:r>
      <w:r>
        <w:rPr>
          <w:lang w:val="en-GB"/>
        </w:rPr>
        <w:t xml:space="preserve"> was .72, which was the largest in the table.</w:t>
      </w:r>
    </w:p>
    <w:p w:rsidR="00C61C87" w:rsidRDefault="00C61C87" w:rsidP="009751A4">
      <w:pPr>
        <w:pStyle w:val="NoSpacing"/>
        <w:rPr>
          <w:lang w:val="en-GB"/>
        </w:rPr>
      </w:pPr>
    </w:p>
    <w:p w:rsidR="00C61C87" w:rsidRDefault="00C61C87" w:rsidP="009751A4">
      <w:pPr>
        <w:pStyle w:val="NoSpacing"/>
        <w:rPr>
          <w:lang w:val="en-GB"/>
        </w:rPr>
      </w:pPr>
    </w:p>
    <w:p w:rsidR="00C61C87" w:rsidRPr="00CC6FF6" w:rsidRDefault="00C61C87" w:rsidP="00C61C87">
      <w:pPr>
        <w:pStyle w:val="NoSpacing"/>
        <w:numPr>
          <w:ilvl w:val="0"/>
          <w:numId w:val="1"/>
        </w:numPr>
        <w:rPr>
          <w:lang w:val="en-GB"/>
        </w:rPr>
      </w:pPr>
      <w:r>
        <w:lastRenderedPageBreak/>
        <w:t>The coefficient of determination:</w:t>
      </w:r>
    </w:p>
    <w:p w:rsidR="00CC6FF6" w:rsidRDefault="00CC6FF6" w:rsidP="00CC6FF6">
      <w:pPr>
        <w:pStyle w:val="NoSpacing"/>
      </w:pPr>
    </w:p>
    <w:p w:rsidR="00CC6FF6" w:rsidRDefault="00CC6FF6" w:rsidP="005B739C">
      <w:pPr>
        <w:pStyle w:val="ListParagraph"/>
        <w:numPr>
          <w:ilvl w:val="0"/>
          <w:numId w:val="72"/>
        </w:numPr>
      </w:pPr>
      <w:r>
        <w:t xml:space="preserve">Is the square root of the correlation </w:t>
      </w:r>
      <w:proofErr w:type="gramStart"/>
      <w:r>
        <w:t>coefficient.</w:t>
      </w:r>
      <w:proofErr w:type="gramEnd"/>
    </w:p>
    <w:p w:rsidR="00CC6FF6" w:rsidRDefault="00CC6FF6" w:rsidP="005B739C">
      <w:pPr>
        <w:pStyle w:val="ListParagraph"/>
        <w:numPr>
          <w:ilvl w:val="0"/>
          <w:numId w:val="72"/>
        </w:numPr>
      </w:pPr>
      <w:r>
        <w:t xml:space="preserve">Is the square root of the </w:t>
      </w:r>
      <w:proofErr w:type="gramStart"/>
      <w:r>
        <w:t>variance.</w:t>
      </w:r>
      <w:proofErr w:type="gramEnd"/>
    </w:p>
    <w:p w:rsidR="00CC6FF6" w:rsidRDefault="00CC6FF6" w:rsidP="005B739C">
      <w:pPr>
        <w:pStyle w:val="ListParagraph"/>
        <w:numPr>
          <w:ilvl w:val="0"/>
          <w:numId w:val="72"/>
        </w:numPr>
      </w:pPr>
      <w:r>
        <w:t xml:space="preserve">Is a measure of the amount of variability in one variable that is shared by the </w:t>
      </w:r>
      <w:proofErr w:type="gramStart"/>
      <w:r>
        <w:t>other.</w:t>
      </w:r>
      <w:proofErr w:type="gramEnd"/>
      <w:r>
        <w:t xml:space="preserve"> </w:t>
      </w:r>
    </w:p>
    <w:p w:rsidR="00CC6FF6" w:rsidRDefault="00CC6FF6" w:rsidP="005B739C">
      <w:pPr>
        <w:pStyle w:val="ListParagraph"/>
        <w:numPr>
          <w:ilvl w:val="0"/>
          <w:numId w:val="72"/>
        </w:numPr>
      </w:pPr>
      <w:r>
        <w:t>Indicates whether the correlation coefficient is significant.</w:t>
      </w:r>
    </w:p>
    <w:p w:rsidR="00CC6FF6" w:rsidRDefault="00CC6FF6" w:rsidP="00CC6FF6">
      <w:pPr>
        <w:pStyle w:val="NoSpacing"/>
        <w:rPr>
          <w:lang w:val="en-GB"/>
        </w:rPr>
      </w:pPr>
    </w:p>
    <w:p w:rsidR="00CC6FF6" w:rsidRDefault="00CC6FF6" w:rsidP="00CC6FF6">
      <w:r w:rsidRPr="00CC6FF6">
        <w:rPr>
          <w:lang w:val="en-GB"/>
        </w:rPr>
        <w:t xml:space="preserve">The correct answer is c) </w:t>
      </w:r>
      <w:r>
        <w:t xml:space="preserve">Is a measure of the amount of variability in one variable that is shared by the other. </w:t>
      </w:r>
    </w:p>
    <w:p w:rsidR="00CC6FF6" w:rsidRDefault="00CC6FF6" w:rsidP="00CC6FF6">
      <w:pPr>
        <w:pStyle w:val="NoSpacing"/>
        <w:rPr>
          <w:lang w:val="en-GB"/>
        </w:rPr>
      </w:pPr>
    </w:p>
    <w:p w:rsidR="00CC6FF6" w:rsidRPr="00CC6FF6" w:rsidRDefault="00CC6FF6" w:rsidP="00CC6FF6">
      <w:pPr>
        <w:pStyle w:val="NoSpacing"/>
        <w:numPr>
          <w:ilvl w:val="0"/>
          <w:numId w:val="1"/>
        </w:numPr>
        <w:rPr>
          <w:lang w:val="en-GB"/>
        </w:rPr>
      </w:pPr>
      <w:r>
        <w:t>A Pearson’s correlation of –.71 was found between number of hours spent at work and energy levels in a sample of 300 participants. Which of the following conclusions can be drawn from this finding?</w:t>
      </w:r>
    </w:p>
    <w:p w:rsidR="00CC6FF6" w:rsidRDefault="00CC6FF6" w:rsidP="00CC6FF6">
      <w:pPr>
        <w:pStyle w:val="NoSpacing"/>
      </w:pPr>
    </w:p>
    <w:p w:rsidR="00CC6FF6" w:rsidRDefault="00CC6FF6" w:rsidP="005B739C">
      <w:pPr>
        <w:pStyle w:val="NoSpacing"/>
        <w:numPr>
          <w:ilvl w:val="0"/>
          <w:numId w:val="73"/>
        </w:numPr>
      </w:pPr>
      <w:r>
        <w:t>The estimate of the correlation will be imprecise.</w:t>
      </w:r>
    </w:p>
    <w:p w:rsidR="00CC6FF6" w:rsidRDefault="00CC6FF6" w:rsidP="005B739C">
      <w:pPr>
        <w:pStyle w:val="NoSpacing"/>
        <w:numPr>
          <w:ilvl w:val="0"/>
          <w:numId w:val="73"/>
        </w:numPr>
      </w:pPr>
      <w:r>
        <w:t>Spending more time at work caused participants to have less energy.</w:t>
      </w:r>
    </w:p>
    <w:p w:rsidR="00CC6FF6" w:rsidRDefault="00CC6FF6" w:rsidP="005B739C">
      <w:pPr>
        <w:pStyle w:val="NoSpacing"/>
        <w:numPr>
          <w:ilvl w:val="0"/>
          <w:numId w:val="73"/>
        </w:numPr>
      </w:pPr>
      <w:r>
        <w:t xml:space="preserve">Amount of time spent at work accounted for 71% of the variance in energy levels. </w:t>
      </w:r>
    </w:p>
    <w:p w:rsidR="00CC6FF6" w:rsidRDefault="00CC6FF6" w:rsidP="005B739C">
      <w:pPr>
        <w:pStyle w:val="NoSpacing"/>
        <w:numPr>
          <w:ilvl w:val="0"/>
          <w:numId w:val="73"/>
        </w:numPr>
      </w:pPr>
      <w:r>
        <w:t xml:space="preserve">There was a strong negative relationship between the number of hours spent at work and energy levels. </w:t>
      </w:r>
    </w:p>
    <w:p w:rsidR="00CC6FF6" w:rsidRDefault="00CC6FF6" w:rsidP="00CC6FF6">
      <w:pPr>
        <w:pStyle w:val="NoSpacing"/>
        <w:rPr>
          <w:lang w:val="en-GB"/>
        </w:rPr>
      </w:pPr>
    </w:p>
    <w:p w:rsidR="00CC6FF6" w:rsidRDefault="00CC6FF6" w:rsidP="00CC6FF6">
      <w:pPr>
        <w:pStyle w:val="NoSpacing"/>
      </w:pPr>
      <w:r>
        <w:rPr>
          <w:lang w:val="en-GB"/>
        </w:rPr>
        <w:t xml:space="preserve">The correct answer is d) </w:t>
      </w:r>
      <w:r>
        <w:t xml:space="preserve">There was a strong negative relationship between the number of hours spent at work and energy levels. </w:t>
      </w:r>
    </w:p>
    <w:p w:rsidR="00565A42" w:rsidRDefault="00565A42" w:rsidP="00565A42"/>
    <w:p w:rsidR="00CC6FF6" w:rsidRDefault="00CC6FF6" w:rsidP="00CC6FF6">
      <w:pPr>
        <w:pStyle w:val="NoSpacing"/>
      </w:pPr>
    </w:p>
    <w:p w:rsidR="00565A42" w:rsidRDefault="006618B7" w:rsidP="006618B7">
      <w:pPr>
        <w:pStyle w:val="NoSpacing"/>
        <w:numPr>
          <w:ilvl w:val="0"/>
          <w:numId w:val="1"/>
        </w:numPr>
      </w:pPr>
      <w:r>
        <w:rPr>
          <w:lang w:val="en-GB"/>
        </w:rPr>
        <w:t xml:space="preserve">Which of the following statements about the </w:t>
      </w:r>
      <w:r>
        <w:rPr>
          <w:i/>
          <w:lang w:val="en-GB"/>
        </w:rPr>
        <w:t>F</w:t>
      </w:r>
      <w:r>
        <w:rPr>
          <w:lang w:val="en-GB"/>
        </w:rPr>
        <w:t>-ratio is true?</w:t>
      </w:r>
    </w:p>
    <w:p w:rsidR="00CC6FF6" w:rsidRDefault="00CC6FF6" w:rsidP="00CC6FF6">
      <w:pPr>
        <w:pStyle w:val="NoSpacing"/>
        <w:rPr>
          <w:lang w:val="en-GB"/>
        </w:rPr>
      </w:pPr>
    </w:p>
    <w:p w:rsidR="006618B7" w:rsidRDefault="006618B7" w:rsidP="00CC6FF6">
      <w:pPr>
        <w:pStyle w:val="NoSpacing"/>
        <w:rPr>
          <w:lang w:val="en-GB"/>
        </w:rPr>
      </w:pPr>
    </w:p>
    <w:p w:rsidR="006618B7" w:rsidRDefault="006618B7" w:rsidP="005B739C">
      <w:pPr>
        <w:pStyle w:val="ListParagraph"/>
        <w:numPr>
          <w:ilvl w:val="0"/>
          <w:numId w:val="74"/>
        </w:numPr>
      </w:pPr>
      <w:r w:rsidRPr="006618B7">
        <w:rPr>
          <w:lang w:val="en-GB"/>
        </w:rPr>
        <w:t xml:space="preserve">The </w:t>
      </w:r>
      <w:r w:rsidRPr="006618B7">
        <w:rPr>
          <w:i/>
          <w:lang w:val="en-GB"/>
        </w:rPr>
        <w:t>F</w:t>
      </w:r>
      <w:r w:rsidRPr="006618B7">
        <w:rPr>
          <w:lang w:val="en-GB"/>
        </w:rPr>
        <w:t>-ratio is the ratio of variance explained by the model to the error in the model.</w:t>
      </w:r>
    </w:p>
    <w:p w:rsidR="006618B7" w:rsidRDefault="006618B7" w:rsidP="005B739C">
      <w:pPr>
        <w:pStyle w:val="ListParagraph"/>
        <w:numPr>
          <w:ilvl w:val="0"/>
          <w:numId w:val="74"/>
        </w:numPr>
      </w:pPr>
      <w:r w:rsidRPr="006618B7">
        <w:rPr>
          <w:lang w:val="en-GB"/>
        </w:rPr>
        <w:t xml:space="preserve">The </w:t>
      </w:r>
      <w:r w:rsidRPr="006618B7">
        <w:rPr>
          <w:i/>
          <w:lang w:val="en-GB"/>
        </w:rPr>
        <w:t>F</w:t>
      </w:r>
      <w:r w:rsidRPr="006618B7">
        <w:rPr>
          <w:lang w:val="en-GB"/>
        </w:rPr>
        <w:t>-ratio is the ratio of variance explained by the model to the total variance in the outcome variable.</w:t>
      </w:r>
    </w:p>
    <w:p w:rsidR="006618B7" w:rsidRDefault="006618B7" w:rsidP="005B739C">
      <w:pPr>
        <w:pStyle w:val="ListParagraph"/>
        <w:numPr>
          <w:ilvl w:val="0"/>
          <w:numId w:val="74"/>
        </w:numPr>
      </w:pPr>
      <w:r w:rsidRPr="006618B7">
        <w:rPr>
          <w:lang w:val="en-GB"/>
        </w:rPr>
        <w:t xml:space="preserve">The </w:t>
      </w:r>
      <w:r w:rsidRPr="006618B7">
        <w:rPr>
          <w:i/>
          <w:lang w:val="en-GB"/>
        </w:rPr>
        <w:t>F</w:t>
      </w:r>
      <w:r w:rsidRPr="006618B7">
        <w:rPr>
          <w:lang w:val="en-GB"/>
        </w:rPr>
        <w:t>-ratio is the ratio of error variance to the total variance.</w:t>
      </w:r>
    </w:p>
    <w:p w:rsidR="006618B7" w:rsidRPr="006618B7" w:rsidRDefault="006618B7" w:rsidP="005B739C">
      <w:pPr>
        <w:pStyle w:val="ListParagraph"/>
        <w:numPr>
          <w:ilvl w:val="0"/>
          <w:numId w:val="74"/>
        </w:numPr>
        <w:spacing w:after="120" w:line="240" w:lineRule="auto"/>
        <w:rPr>
          <w:lang w:val="en-GB"/>
        </w:rPr>
      </w:pPr>
      <w:r w:rsidRPr="006618B7">
        <w:rPr>
          <w:lang w:val="en-GB"/>
        </w:rPr>
        <w:t xml:space="preserve">The </w:t>
      </w:r>
      <w:r w:rsidRPr="006618B7">
        <w:rPr>
          <w:i/>
          <w:lang w:val="en-GB"/>
        </w:rPr>
        <w:t>F</w:t>
      </w:r>
      <w:r w:rsidRPr="006618B7">
        <w:rPr>
          <w:lang w:val="en-GB"/>
        </w:rPr>
        <w:t>-ratio is the proportion of variance explained by the regression model.</w:t>
      </w:r>
    </w:p>
    <w:p w:rsidR="006618B7" w:rsidRDefault="006618B7" w:rsidP="00CC6FF6">
      <w:pPr>
        <w:pStyle w:val="NoSpacing"/>
        <w:rPr>
          <w:lang w:val="en-GB"/>
        </w:rPr>
      </w:pPr>
    </w:p>
    <w:p w:rsidR="006618B7" w:rsidRDefault="006618B7" w:rsidP="006618B7">
      <w:pPr>
        <w:rPr>
          <w:lang w:val="en-GB"/>
        </w:rPr>
      </w:pPr>
      <w:r w:rsidRPr="006618B7">
        <w:rPr>
          <w:lang w:val="en-GB"/>
        </w:rPr>
        <w:t xml:space="preserve">The correct answer is a) The </w:t>
      </w:r>
      <w:r w:rsidRPr="006618B7">
        <w:rPr>
          <w:i/>
          <w:lang w:val="en-GB"/>
        </w:rPr>
        <w:t>F</w:t>
      </w:r>
      <w:r w:rsidRPr="006618B7">
        <w:rPr>
          <w:lang w:val="en-GB"/>
        </w:rPr>
        <w:t>-ratio is the ratio of variance explained by the model to the error in the model.</w:t>
      </w: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Default="006618B7" w:rsidP="006618B7">
      <w:pPr>
        <w:rPr>
          <w:lang w:val="en-GB"/>
        </w:rPr>
      </w:pPr>
    </w:p>
    <w:p w:rsidR="006618B7" w:rsidRPr="006618B7" w:rsidRDefault="006618B7" w:rsidP="006618B7">
      <w:pPr>
        <w:pStyle w:val="ListParagraph"/>
        <w:numPr>
          <w:ilvl w:val="0"/>
          <w:numId w:val="1"/>
        </w:numPr>
        <w:spacing w:after="120" w:line="240" w:lineRule="auto"/>
        <w:rPr>
          <w:lang w:val="en-GB"/>
        </w:rPr>
      </w:pPr>
      <w:r w:rsidRPr="006618B7">
        <w:rPr>
          <w:lang w:val="en-GB"/>
        </w:rPr>
        <w:t xml:space="preserve">A researcher asked 933 people which type of programme they prefer to watch on television. Results are below. </w:t>
      </w:r>
    </w:p>
    <w:tbl>
      <w:tblPr>
        <w:tblW w:w="74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100"/>
        <w:gridCol w:w="1769"/>
        <w:gridCol w:w="1239"/>
        <w:gridCol w:w="1163"/>
        <w:gridCol w:w="715"/>
      </w:tblGrid>
      <w:tr w:rsidR="006618B7" w:rsidTr="006618B7">
        <w:tc>
          <w:tcPr>
            <w:tcW w:w="1451" w:type="dxa"/>
            <w:tcBorders>
              <w:top w:val="single" w:sz="4" w:space="0" w:color="auto"/>
              <w:left w:val="single" w:sz="4" w:space="0" w:color="auto"/>
              <w:bottom w:val="single" w:sz="4" w:space="0" w:color="auto"/>
              <w:right w:val="single" w:sz="4" w:space="0" w:color="auto"/>
            </w:tcBorders>
          </w:tcPr>
          <w:p w:rsidR="006618B7" w:rsidRDefault="006618B7">
            <w:pPr>
              <w:jc w:val="center"/>
              <w:rPr>
                <w:lang w:val="en-GB"/>
              </w:rPr>
            </w:pPr>
          </w:p>
        </w:tc>
        <w:tc>
          <w:tcPr>
            <w:tcW w:w="1100"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News</w:t>
            </w:r>
          </w:p>
        </w:tc>
        <w:tc>
          <w:tcPr>
            <w:tcW w:w="1769"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Documentaries</w:t>
            </w:r>
          </w:p>
        </w:tc>
        <w:tc>
          <w:tcPr>
            <w:tcW w:w="1239"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Soaps</w:t>
            </w:r>
          </w:p>
        </w:tc>
        <w:tc>
          <w:tcPr>
            <w:tcW w:w="1163"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Sport</w:t>
            </w:r>
          </w:p>
        </w:tc>
        <w:tc>
          <w:tcPr>
            <w:tcW w:w="715"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Total</w:t>
            </w:r>
          </w:p>
        </w:tc>
      </w:tr>
      <w:tr w:rsidR="006618B7" w:rsidTr="006618B7">
        <w:tc>
          <w:tcPr>
            <w:tcW w:w="1451"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Women</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108</w:t>
            </w:r>
          </w:p>
        </w:tc>
        <w:tc>
          <w:tcPr>
            <w:tcW w:w="176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123</w:t>
            </w:r>
          </w:p>
        </w:tc>
        <w:tc>
          <w:tcPr>
            <w:tcW w:w="123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187</w:t>
            </w:r>
          </w:p>
        </w:tc>
        <w:tc>
          <w:tcPr>
            <w:tcW w:w="1163"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 xml:space="preserve">  62</w:t>
            </w:r>
          </w:p>
        </w:tc>
        <w:tc>
          <w:tcPr>
            <w:tcW w:w="715"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480</w:t>
            </w:r>
          </w:p>
        </w:tc>
      </w:tr>
      <w:tr w:rsidR="006618B7" w:rsidTr="006618B7">
        <w:tc>
          <w:tcPr>
            <w:tcW w:w="1451"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Men</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130</w:t>
            </w:r>
          </w:p>
        </w:tc>
        <w:tc>
          <w:tcPr>
            <w:tcW w:w="176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123</w:t>
            </w:r>
          </w:p>
        </w:tc>
        <w:tc>
          <w:tcPr>
            <w:tcW w:w="123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 xml:space="preserve">  68</w:t>
            </w:r>
          </w:p>
        </w:tc>
        <w:tc>
          <w:tcPr>
            <w:tcW w:w="1163"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132</w:t>
            </w:r>
          </w:p>
        </w:tc>
        <w:tc>
          <w:tcPr>
            <w:tcW w:w="715"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453</w:t>
            </w:r>
          </w:p>
        </w:tc>
      </w:tr>
      <w:tr w:rsidR="006618B7" w:rsidTr="006618B7">
        <w:tc>
          <w:tcPr>
            <w:tcW w:w="1451" w:type="dxa"/>
            <w:tcBorders>
              <w:top w:val="single" w:sz="4" w:space="0" w:color="auto"/>
              <w:left w:val="single" w:sz="4" w:space="0" w:color="auto"/>
              <w:bottom w:val="single" w:sz="4" w:space="0" w:color="auto"/>
              <w:right w:val="single" w:sz="4" w:space="0" w:color="auto"/>
            </w:tcBorders>
            <w:hideMark/>
          </w:tcPr>
          <w:p w:rsidR="006618B7" w:rsidRDefault="006618B7">
            <w:pPr>
              <w:jc w:val="center"/>
              <w:rPr>
                <w:lang w:val="en-GB"/>
              </w:rPr>
            </w:pPr>
            <w:r>
              <w:rPr>
                <w:lang w:val="en-GB"/>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238</w:t>
            </w:r>
          </w:p>
        </w:tc>
        <w:tc>
          <w:tcPr>
            <w:tcW w:w="176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246</w:t>
            </w:r>
          </w:p>
        </w:tc>
        <w:tc>
          <w:tcPr>
            <w:tcW w:w="1239"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255</w:t>
            </w:r>
          </w:p>
        </w:tc>
        <w:tc>
          <w:tcPr>
            <w:tcW w:w="1163"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194</w:t>
            </w:r>
          </w:p>
        </w:tc>
        <w:tc>
          <w:tcPr>
            <w:tcW w:w="715" w:type="dxa"/>
            <w:tcBorders>
              <w:top w:val="single" w:sz="4" w:space="0" w:color="auto"/>
              <w:left w:val="single" w:sz="4" w:space="0" w:color="auto"/>
              <w:bottom w:val="single" w:sz="4" w:space="0" w:color="auto"/>
              <w:right w:val="single" w:sz="4" w:space="0" w:color="auto"/>
            </w:tcBorders>
            <w:vAlign w:val="center"/>
            <w:hideMark/>
          </w:tcPr>
          <w:p w:rsidR="006618B7" w:rsidRDefault="006618B7">
            <w:pPr>
              <w:jc w:val="center"/>
              <w:rPr>
                <w:lang w:val="en-GB"/>
              </w:rPr>
            </w:pPr>
            <w:r>
              <w:rPr>
                <w:lang w:val="en-GB"/>
              </w:rPr>
              <w:t>933</w:t>
            </w:r>
          </w:p>
        </w:tc>
      </w:tr>
    </w:tbl>
    <w:p w:rsidR="006618B7" w:rsidRDefault="006618B7" w:rsidP="006618B7">
      <w:pPr>
        <w:spacing w:after="120" w:line="240" w:lineRule="auto"/>
        <w:rPr>
          <w:lang w:val="en-GB"/>
        </w:rPr>
      </w:pPr>
    </w:p>
    <w:p w:rsidR="006618B7" w:rsidRPr="006618B7" w:rsidRDefault="006618B7" w:rsidP="006618B7">
      <w:pPr>
        <w:spacing w:after="120" w:line="240" w:lineRule="auto"/>
        <w:rPr>
          <w:lang w:val="en-GB"/>
        </w:rPr>
      </w:pPr>
      <w:r>
        <w:rPr>
          <w:lang w:val="en-GB"/>
        </w:rPr>
        <w:t>A chi-square test produced the SPSS output below. What can we conclude from this output?</w:t>
      </w:r>
    </w:p>
    <w:p w:rsidR="006618B7" w:rsidRDefault="006618B7" w:rsidP="006618B7">
      <w:pPr>
        <w:pStyle w:val="NoSpacing"/>
        <w:jc w:val="center"/>
        <w:rPr>
          <w:lang w:val="en-GB"/>
        </w:rPr>
      </w:pPr>
      <w:r>
        <w:rPr>
          <w:noProof/>
          <w:lang w:val="en-GB" w:eastAsia="en-GB"/>
        </w:rPr>
        <w:drawing>
          <wp:inline distT="0" distB="0" distL="0" distR="0" wp14:anchorId="700F6DDA" wp14:editId="1AF64753">
            <wp:extent cx="3657600" cy="193040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40"/>
                    <a:srcRect/>
                    <a:stretch>
                      <a:fillRect/>
                    </a:stretch>
                  </pic:blipFill>
                  <pic:spPr bwMode="auto">
                    <a:xfrm>
                      <a:off x="0" y="0"/>
                      <a:ext cx="3657600" cy="1930400"/>
                    </a:xfrm>
                    <a:prstGeom prst="rect">
                      <a:avLst/>
                    </a:prstGeom>
                    <a:noFill/>
                    <a:ln w="9525">
                      <a:noFill/>
                      <a:miter lim="800000"/>
                      <a:headEnd/>
                      <a:tailEnd/>
                    </a:ln>
                  </pic:spPr>
                </pic:pic>
              </a:graphicData>
            </a:graphic>
          </wp:inline>
        </w:drawing>
      </w:r>
    </w:p>
    <w:p w:rsidR="005B739C" w:rsidRDefault="005B739C" w:rsidP="006618B7">
      <w:pPr>
        <w:pStyle w:val="NoSpacing"/>
        <w:jc w:val="center"/>
        <w:rPr>
          <w:lang w:val="en-GB"/>
        </w:rPr>
      </w:pPr>
    </w:p>
    <w:p w:rsidR="005B739C" w:rsidRDefault="005B739C" w:rsidP="005B739C">
      <w:pPr>
        <w:pStyle w:val="ListParagraph"/>
        <w:numPr>
          <w:ilvl w:val="0"/>
          <w:numId w:val="75"/>
        </w:numPr>
      </w:pPr>
      <w:r w:rsidRPr="005B739C">
        <w:rPr>
          <w:lang w:val="en-GB"/>
        </w:rPr>
        <w:t>Men and women watch similar types of programmes.</w:t>
      </w:r>
    </w:p>
    <w:p w:rsidR="005B739C" w:rsidRDefault="005B739C" w:rsidP="005B739C">
      <w:pPr>
        <w:pStyle w:val="ListParagraph"/>
        <w:numPr>
          <w:ilvl w:val="0"/>
          <w:numId w:val="75"/>
        </w:numPr>
      </w:pPr>
      <w:r w:rsidRPr="005B739C">
        <w:rPr>
          <w:lang w:val="en-GB"/>
        </w:rPr>
        <w:t>The profile of programmes watched was significantly different between men and women.</w:t>
      </w:r>
    </w:p>
    <w:p w:rsidR="005B739C" w:rsidRDefault="005B739C" w:rsidP="005B739C">
      <w:pPr>
        <w:pStyle w:val="ListParagraph"/>
        <w:numPr>
          <w:ilvl w:val="0"/>
          <w:numId w:val="75"/>
        </w:numPr>
      </w:pPr>
      <w:r w:rsidRPr="005B739C">
        <w:rPr>
          <w:lang w:val="en-GB"/>
        </w:rPr>
        <w:t>Significantly more soap operas were watched.</w:t>
      </w:r>
    </w:p>
    <w:p w:rsidR="005B739C" w:rsidRDefault="005B739C" w:rsidP="005B739C">
      <w:pPr>
        <w:pStyle w:val="ListParagraph"/>
        <w:numPr>
          <w:ilvl w:val="0"/>
          <w:numId w:val="75"/>
        </w:numPr>
      </w:pPr>
      <w:r w:rsidRPr="005B739C">
        <w:rPr>
          <w:lang w:val="en-GB"/>
        </w:rPr>
        <w:t>Women watched significantly more programmes than men.</w:t>
      </w:r>
    </w:p>
    <w:p w:rsidR="005B739C" w:rsidRDefault="005B739C" w:rsidP="005B739C">
      <w:pPr>
        <w:pStyle w:val="NoSpacing"/>
        <w:rPr>
          <w:lang w:val="en-GB"/>
        </w:rPr>
      </w:pPr>
    </w:p>
    <w:p w:rsidR="005B739C" w:rsidRDefault="005B739C" w:rsidP="005B739C">
      <w:r w:rsidRPr="005B739C">
        <w:rPr>
          <w:lang w:val="en-GB"/>
        </w:rPr>
        <w:t xml:space="preserve">The correct answer is b) </w:t>
      </w:r>
      <w:proofErr w:type="gramStart"/>
      <w:r w:rsidRPr="005B739C">
        <w:rPr>
          <w:lang w:val="en-GB"/>
        </w:rPr>
        <w:t>The</w:t>
      </w:r>
      <w:proofErr w:type="gramEnd"/>
      <w:r w:rsidRPr="005B739C">
        <w:rPr>
          <w:lang w:val="en-GB"/>
        </w:rPr>
        <w:t xml:space="preserve"> profile of programmes watched was significantly different between men and women.</w:t>
      </w:r>
    </w:p>
    <w:p w:rsidR="005B739C" w:rsidRDefault="005B739C" w:rsidP="005B739C">
      <w:pPr>
        <w:pStyle w:val="NoSpacing"/>
        <w:rPr>
          <w:lang w:val="en-GB"/>
        </w:rPr>
      </w:pPr>
      <w:r>
        <w:rPr>
          <w:lang w:val="en-GB"/>
        </w:rPr>
        <w:t xml:space="preserve">Feedback: The </w:t>
      </w:r>
      <w:r>
        <w:rPr>
          <w:i/>
          <w:lang w:val="en-GB"/>
        </w:rPr>
        <w:t>p</w:t>
      </w:r>
      <w:r>
        <w:rPr>
          <w:lang w:val="en-GB"/>
        </w:rPr>
        <w:t xml:space="preserve">-value is less than .05 for the row labelled </w:t>
      </w:r>
      <w:r>
        <w:rPr>
          <w:i/>
          <w:lang w:val="en-GB"/>
        </w:rPr>
        <w:t xml:space="preserve">Pearson Chi-Square </w:t>
      </w:r>
      <w:r>
        <w:rPr>
          <w:lang w:val="en-GB"/>
        </w:rPr>
        <w:t>and underneath the table SPSS tells us that no expected frequencies are less than 5.</w:t>
      </w:r>
    </w:p>
    <w:p w:rsidR="005B739C" w:rsidRDefault="005B739C" w:rsidP="005B739C">
      <w:pPr>
        <w:pStyle w:val="NoSpacing"/>
        <w:rPr>
          <w:lang w:val="en-GB"/>
        </w:rPr>
      </w:pPr>
    </w:p>
    <w:p w:rsidR="00B405D6" w:rsidRDefault="00B405D6" w:rsidP="005B739C">
      <w:pPr>
        <w:pStyle w:val="NoSpacing"/>
        <w:rPr>
          <w:lang w:val="en-GB"/>
        </w:rPr>
      </w:pPr>
    </w:p>
    <w:p w:rsidR="00B405D6" w:rsidRDefault="00B405D6" w:rsidP="005B739C">
      <w:pPr>
        <w:pStyle w:val="NoSpacing"/>
        <w:rPr>
          <w:lang w:val="en-GB"/>
        </w:rPr>
      </w:pPr>
    </w:p>
    <w:p w:rsidR="005B739C" w:rsidRDefault="00B405D6" w:rsidP="00B405D6">
      <w:pPr>
        <w:pStyle w:val="NoSpacing"/>
        <w:numPr>
          <w:ilvl w:val="0"/>
          <w:numId w:val="1"/>
        </w:numPr>
        <w:rPr>
          <w:lang w:val="en-GB"/>
        </w:rPr>
      </w:pPr>
      <w:r>
        <w:rPr>
          <w:lang w:val="en-GB"/>
        </w:rPr>
        <w:t>Are directional hypotheses possible with chi-square?</w:t>
      </w:r>
    </w:p>
    <w:p w:rsidR="00B405D6" w:rsidRDefault="00B405D6" w:rsidP="00B405D6">
      <w:pPr>
        <w:pStyle w:val="NoSpacing"/>
        <w:rPr>
          <w:lang w:val="en-GB"/>
        </w:rPr>
      </w:pPr>
    </w:p>
    <w:p w:rsidR="00B405D6" w:rsidRDefault="00B405D6" w:rsidP="00B405D6">
      <w:pPr>
        <w:pStyle w:val="ListParagraph"/>
        <w:numPr>
          <w:ilvl w:val="0"/>
          <w:numId w:val="76"/>
        </w:numPr>
      </w:pPr>
      <w:r w:rsidRPr="00B405D6">
        <w:rPr>
          <w:lang w:val="en-GB"/>
        </w:rPr>
        <w:t>Yes, but only when your sample is greater than 200.</w:t>
      </w:r>
    </w:p>
    <w:p w:rsidR="00B405D6" w:rsidRDefault="00B405D6" w:rsidP="00B405D6">
      <w:pPr>
        <w:pStyle w:val="ListParagraph"/>
        <w:numPr>
          <w:ilvl w:val="0"/>
          <w:numId w:val="76"/>
        </w:numPr>
      </w:pPr>
      <w:r w:rsidRPr="00B405D6">
        <w:rPr>
          <w:lang w:val="en-GB"/>
        </w:rPr>
        <w:t>Yes, but only when you have a 2 × 2 design.</w:t>
      </w:r>
    </w:p>
    <w:p w:rsidR="00B405D6" w:rsidRDefault="00B405D6" w:rsidP="00B405D6">
      <w:pPr>
        <w:pStyle w:val="ListParagraph"/>
        <w:numPr>
          <w:ilvl w:val="0"/>
          <w:numId w:val="76"/>
        </w:numPr>
      </w:pPr>
      <w:r w:rsidRPr="00B405D6">
        <w:rPr>
          <w:lang w:val="en-GB"/>
        </w:rPr>
        <w:t>Yes, but only when there are 12 or more degrees of freedom.</w:t>
      </w:r>
    </w:p>
    <w:p w:rsidR="00B405D6" w:rsidRDefault="00B405D6" w:rsidP="00B405D6">
      <w:pPr>
        <w:pStyle w:val="ListParagraph"/>
        <w:numPr>
          <w:ilvl w:val="0"/>
          <w:numId w:val="76"/>
        </w:numPr>
      </w:pPr>
      <w:r w:rsidRPr="00B405D6">
        <w:rPr>
          <w:lang w:val="en-GB"/>
        </w:rPr>
        <w:t>Directional hypotheses are never possible with the chi-squared test.</w:t>
      </w:r>
    </w:p>
    <w:p w:rsidR="00B405D6" w:rsidRDefault="00B405D6" w:rsidP="00B405D6">
      <w:pPr>
        <w:pStyle w:val="NoSpacing"/>
        <w:rPr>
          <w:lang w:val="en-GB"/>
        </w:rPr>
      </w:pPr>
    </w:p>
    <w:p w:rsidR="00B405D6" w:rsidRDefault="00B405D6" w:rsidP="00B405D6">
      <w:r w:rsidRPr="00B405D6">
        <w:rPr>
          <w:lang w:val="en-GB"/>
        </w:rPr>
        <w:t>The correct answer is b) Yes, but only when you have a 2 × 2 design.</w:t>
      </w:r>
    </w:p>
    <w:p w:rsidR="00B405D6" w:rsidRDefault="00B405D6" w:rsidP="00B405D6">
      <w:pPr>
        <w:pStyle w:val="NoSpacing"/>
        <w:rPr>
          <w:lang w:val="en-GB"/>
        </w:rPr>
      </w:pPr>
      <w:r>
        <w:rPr>
          <w:lang w:val="en-GB"/>
        </w:rPr>
        <w:t xml:space="preserve">Feedback: Directional alternative hypotheses using the chi-square test are only valid for 2 × 2 contingency tables – any larger and the chi-square test is testing compound hypotheses. </w:t>
      </w: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Default="00DE27AF" w:rsidP="00B405D6">
      <w:pPr>
        <w:pStyle w:val="NoSpacing"/>
        <w:rPr>
          <w:lang w:val="en-GB"/>
        </w:rPr>
      </w:pPr>
    </w:p>
    <w:p w:rsidR="00DE27AF" w:rsidRPr="00DE27AF" w:rsidRDefault="00DE27AF" w:rsidP="00DE27AF">
      <w:pPr>
        <w:pStyle w:val="ListParagraph"/>
        <w:numPr>
          <w:ilvl w:val="0"/>
          <w:numId w:val="1"/>
        </w:numPr>
        <w:spacing w:after="120" w:line="240" w:lineRule="auto"/>
        <w:rPr>
          <w:lang w:val="en-GB"/>
        </w:rPr>
      </w:pPr>
      <w:r w:rsidRPr="00DE27AF">
        <w:rPr>
          <w:lang w:val="en-GB"/>
        </w:rPr>
        <w:t xml:space="preserve">Men and women were asked which type of animal they thought made the best pets. Data are in the table below. </w:t>
      </w:r>
    </w:p>
    <w:tbl>
      <w:tblPr>
        <w:tblStyle w:val="TableGrid"/>
        <w:tblW w:w="0" w:type="auto"/>
        <w:jc w:val="center"/>
        <w:tblInd w:w="0" w:type="dxa"/>
        <w:tblLook w:val="04A0" w:firstRow="1" w:lastRow="0" w:firstColumn="1" w:lastColumn="0" w:noHBand="0" w:noVBand="1"/>
      </w:tblPr>
      <w:tblGrid>
        <w:gridCol w:w="906"/>
        <w:gridCol w:w="939"/>
        <w:gridCol w:w="1083"/>
        <w:gridCol w:w="672"/>
      </w:tblGrid>
      <w:tr w:rsidR="00DE27AF" w:rsidTr="00DE27AF">
        <w:trPr>
          <w:jc w:val="center"/>
        </w:trPr>
        <w:tc>
          <w:tcPr>
            <w:tcW w:w="0" w:type="auto"/>
            <w:tcBorders>
              <w:top w:val="single" w:sz="4" w:space="0" w:color="auto"/>
              <w:left w:val="single" w:sz="4" w:space="0" w:color="auto"/>
              <w:bottom w:val="single" w:sz="4" w:space="0" w:color="auto"/>
              <w:right w:val="single" w:sz="4" w:space="0" w:color="auto"/>
            </w:tcBorders>
          </w:tcPr>
          <w:p w:rsidR="00DE27AF" w:rsidRDefault="00DE27AF">
            <w:pPr>
              <w:spacing w:after="120"/>
              <w:rPr>
                <w:lang w:val="en-GB"/>
              </w:rPr>
            </w:pP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Reptiles</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Mammals</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Birds</w:t>
            </w:r>
          </w:p>
        </w:tc>
      </w:tr>
      <w:tr w:rsidR="00DE27AF" w:rsidTr="00DE27AF">
        <w:trPr>
          <w:jc w:val="center"/>
        </w:trPr>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Men</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24</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35</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20</w:t>
            </w:r>
          </w:p>
        </w:tc>
      </w:tr>
      <w:tr w:rsidR="00DE27AF" w:rsidTr="00DE27AF">
        <w:trPr>
          <w:jc w:val="center"/>
        </w:trPr>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Women</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15</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47</w:t>
            </w:r>
          </w:p>
        </w:tc>
        <w:tc>
          <w:tcPr>
            <w:tcW w:w="0" w:type="auto"/>
            <w:tcBorders>
              <w:top w:val="single" w:sz="4" w:space="0" w:color="auto"/>
              <w:left w:val="single" w:sz="4" w:space="0" w:color="auto"/>
              <w:bottom w:val="single" w:sz="4" w:space="0" w:color="auto"/>
              <w:right w:val="single" w:sz="4" w:space="0" w:color="auto"/>
            </w:tcBorders>
            <w:hideMark/>
          </w:tcPr>
          <w:p w:rsidR="00DE27AF" w:rsidRDefault="00DE27AF">
            <w:pPr>
              <w:spacing w:after="120"/>
              <w:rPr>
                <w:lang w:val="en-GB"/>
              </w:rPr>
            </w:pPr>
            <w:r>
              <w:rPr>
                <w:lang w:val="en-GB"/>
              </w:rPr>
              <w:t>12</w:t>
            </w:r>
          </w:p>
        </w:tc>
      </w:tr>
    </w:tbl>
    <w:p w:rsidR="00DE27AF" w:rsidRDefault="00DE27AF" w:rsidP="00DE27AF">
      <w:pPr>
        <w:spacing w:after="120" w:line="240" w:lineRule="auto"/>
        <w:rPr>
          <w:lang w:val="en-GB"/>
        </w:rPr>
      </w:pPr>
    </w:p>
    <w:p w:rsidR="00DE27AF" w:rsidRDefault="00DE27AF" w:rsidP="00DE27AF">
      <w:pPr>
        <w:pStyle w:val="NoSpacing"/>
        <w:rPr>
          <w:lang w:val="en-GB"/>
        </w:rPr>
      </w:pPr>
      <w:r>
        <w:rPr>
          <w:lang w:val="en-GB"/>
        </w:rPr>
        <w:t>If the expected frequencies rule for chi-square had been violated by the data, which categories could be combined together in a meaningful way to increase the expected frequencies?</w:t>
      </w:r>
    </w:p>
    <w:p w:rsidR="00DE27AF" w:rsidRDefault="00DE27AF" w:rsidP="00DE27AF">
      <w:pPr>
        <w:pStyle w:val="NoSpacing"/>
        <w:rPr>
          <w:lang w:val="en-GB"/>
        </w:rPr>
      </w:pPr>
    </w:p>
    <w:p w:rsidR="00D63118" w:rsidRDefault="00D63118" w:rsidP="00D63118">
      <w:pPr>
        <w:pStyle w:val="ListParagraph"/>
        <w:numPr>
          <w:ilvl w:val="0"/>
          <w:numId w:val="77"/>
        </w:numPr>
      </w:pPr>
      <w:r w:rsidRPr="00D63118">
        <w:rPr>
          <w:lang w:val="en-GB"/>
        </w:rPr>
        <w:t>It depends on the research hypothesis.</w:t>
      </w:r>
    </w:p>
    <w:p w:rsidR="00D63118" w:rsidRDefault="00D63118" w:rsidP="00D63118">
      <w:pPr>
        <w:pStyle w:val="ListParagraph"/>
        <w:numPr>
          <w:ilvl w:val="0"/>
          <w:numId w:val="77"/>
        </w:numPr>
      </w:pPr>
      <w:r w:rsidRPr="00D63118">
        <w:rPr>
          <w:lang w:val="en-GB"/>
        </w:rPr>
        <w:t>Reptiles, mammals and neither</w:t>
      </w:r>
    </w:p>
    <w:p w:rsidR="00D63118" w:rsidRDefault="00D63118" w:rsidP="00D63118">
      <w:pPr>
        <w:pStyle w:val="ListParagraph"/>
        <w:numPr>
          <w:ilvl w:val="0"/>
          <w:numId w:val="77"/>
        </w:numPr>
      </w:pPr>
      <w:r w:rsidRPr="00D63118">
        <w:rPr>
          <w:lang w:val="en-GB"/>
        </w:rPr>
        <w:t>Men and women</w:t>
      </w:r>
    </w:p>
    <w:p w:rsidR="00D63118" w:rsidRDefault="00D63118" w:rsidP="00D63118">
      <w:pPr>
        <w:pStyle w:val="ListParagraph"/>
        <w:numPr>
          <w:ilvl w:val="0"/>
          <w:numId w:val="77"/>
        </w:numPr>
      </w:pPr>
      <w:r w:rsidRPr="00D63118">
        <w:rPr>
          <w:lang w:val="en-GB"/>
        </w:rPr>
        <w:t>Reptiles and mammals</w:t>
      </w:r>
    </w:p>
    <w:p w:rsidR="00DE27AF" w:rsidRDefault="00DE27AF" w:rsidP="00DE27AF">
      <w:pPr>
        <w:pStyle w:val="NoSpacing"/>
        <w:rPr>
          <w:lang w:val="en-GB"/>
        </w:rPr>
      </w:pPr>
    </w:p>
    <w:p w:rsidR="00D63118" w:rsidRDefault="00D63118" w:rsidP="00D63118">
      <w:r w:rsidRPr="00D63118">
        <w:rPr>
          <w:lang w:val="en-GB"/>
        </w:rPr>
        <w:t xml:space="preserve">The correct answer is a) </w:t>
      </w:r>
      <w:proofErr w:type="gramStart"/>
      <w:r w:rsidRPr="00D63118">
        <w:rPr>
          <w:lang w:val="en-GB"/>
        </w:rPr>
        <w:t>It</w:t>
      </w:r>
      <w:proofErr w:type="gramEnd"/>
      <w:r w:rsidRPr="00D63118">
        <w:rPr>
          <w:lang w:val="en-GB"/>
        </w:rPr>
        <w:t xml:space="preserve"> depends on the research hypothesis.</w:t>
      </w:r>
    </w:p>
    <w:p w:rsidR="00D63118" w:rsidRDefault="00D63118" w:rsidP="00DE27AF">
      <w:pPr>
        <w:pStyle w:val="NoSpacing"/>
        <w:rPr>
          <w:lang w:val="en-GB"/>
        </w:rPr>
      </w:pPr>
      <w:r>
        <w:rPr>
          <w:lang w:val="en-GB"/>
        </w:rPr>
        <w:t>Feedback: All of the answers are correct in a sense, but it depends on the question that you want to answer. If you want to know whether men and women like different types of pets it doesn’t make sense to combine males and females, but it might be acceptable to combine reptiles and birds so you could see gender effects on mammals vs. other animals</w:t>
      </w:r>
    </w:p>
    <w:p w:rsidR="00D63118" w:rsidRDefault="00D63118" w:rsidP="00DE27AF">
      <w:pPr>
        <w:pStyle w:val="NoSpacing"/>
        <w:rPr>
          <w:lang w:val="en-GB"/>
        </w:rPr>
      </w:pPr>
    </w:p>
    <w:p w:rsidR="00257164" w:rsidRDefault="00257164" w:rsidP="00DE27AF">
      <w:pPr>
        <w:pStyle w:val="NoSpacing"/>
        <w:rPr>
          <w:lang w:val="en-GB"/>
        </w:rPr>
      </w:pPr>
    </w:p>
    <w:p w:rsidR="00D63118" w:rsidRDefault="00257164" w:rsidP="00257164">
      <w:pPr>
        <w:pStyle w:val="NoSpacing"/>
        <w:numPr>
          <w:ilvl w:val="0"/>
          <w:numId w:val="1"/>
        </w:numPr>
        <w:rPr>
          <w:lang w:val="en-GB"/>
        </w:rPr>
      </w:pPr>
      <w:r>
        <w:rPr>
          <w:lang w:val="en-GB"/>
        </w:rPr>
        <w:t xml:space="preserve">With 2 </w:t>
      </w:r>
      <w:r>
        <w:rPr>
          <w:lang w:val="en-GB"/>
        </w:rPr>
        <w:sym w:font="Symbol" w:char="F0B4"/>
      </w:r>
      <w:r>
        <w:rPr>
          <w:lang w:val="en-GB"/>
        </w:rPr>
        <w:t xml:space="preserve"> 2 contingency tables (i.e., two categorical variables both with two categories) no expected values should be below ____.</w:t>
      </w:r>
    </w:p>
    <w:p w:rsidR="00EC5809" w:rsidRDefault="00EC5809" w:rsidP="00EC5809">
      <w:pPr>
        <w:pStyle w:val="NoSpacing"/>
        <w:rPr>
          <w:lang w:val="en-GB"/>
        </w:rPr>
      </w:pPr>
    </w:p>
    <w:p w:rsidR="00EC5809" w:rsidRDefault="00EC5809" w:rsidP="00EC5809">
      <w:pPr>
        <w:pStyle w:val="ListParagraph"/>
        <w:numPr>
          <w:ilvl w:val="0"/>
          <w:numId w:val="78"/>
        </w:numPr>
      </w:pPr>
      <w:r w:rsidRPr="00EC5809">
        <w:rPr>
          <w:lang w:val="en-GB"/>
        </w:rPr>
        <w:t>10</w:t>
      </w:r>
    </w:p>
    <w:p w:rsidR="00EC5809" w:rsidRDefault="00EC5809" w:rsidP="00EC5809">
      <w:pPr>
        <w:pStyle w:val="ListParagraph"/>
        <w:numPr>
          <w:ilvl w:val="0"/>
          <w:numId w:val="78"/>
        </w:numPr>
      </w:pPr>
      <w:r w:rsidRPr="00EC5809">
        <w:rPr>
          <w:lang w:val="en-GB"/>
        </w:rPr>
        <w:t>0.8</w:t>
      </w:r>
    </w:p>
    <w:p w:rsidR="00EC5809" w:rsidRDefault="00EC5809" w:rsidP="00EC5809">
      <w:pPr>
        <w:pStyle w:val="ListParagraph"/>
        <w:numPr>
          <w:ilvl w:val="0"/>
          <w:numId w:val="78"/>
        </w:numPr>
      </w:pPr>
      <w:r w:rsidRPr="00EC5809">
        <w:rPr>
          <w:lang w:val="en-GB"/>
        </w:rPr>
        <w:t>1</w:t>
      </w:r>
    </w:p>
    <w:p w:rsidR="00EC5809" w:rsidRDefault="00EC5809" w:rsidP="00EC5809">
      <w:pPr>
        <w:pStyle w:val="ListParagraph"/>
        <w:numPr>
          <w:ilvl w:val="0"/>
          <w:numId w:val="78"/>
        </w:numPr>
      </w:pPr>
      <w:r w:rsidRPr="00EC5809">
        <w:rPr>
          <w:lang w:val="en-GB"/>
        </w:rPr>
        <w:t>5</w:t>
      </w:r>
    </w:p>
    <w:p w:rsidR="00EC5809" w:rsidRDefault="00EC5809" w:rsidP="00EC5809">
      <w:pPr>
        <w:pStyle w:val="NoSpacing"/>
        <w:rPr>
          <w:lang w:val="en-GB"/>
        </w:rPr>
      </w:pPr>
    </w:p>
    <w:p w:rsidR="00EC5809" w:rsidRDefault="00EC5809" w:rsidP="00EC5809">
      <w:pPr>
        <w:pStyle w:val="NoSpacing"/>
        <w:rPr>
          <w:lang w:val="en-GB"/>
        </w:rPr>
      </w:pPr>
      <w:r>
        <w:rPr>
          <w:lang w:val="en-GB"/>
        </w:rPr>
        <w:t xml:space="preserve">The correct answer is d) 5. </w:t>
      </w:r>
    </w:p>
    <w:p w:rsidR="00EC5809" w:rsidRDefault="00EC5809" w:rsidP="00EC5809">
      <w:pPr>
        <w:pStyle w:val="NoSpacing"/>
        <w:rPr>
          <w:lang w:val="en-GB"/>
        </w:rPr>
      </w:pPr>
    </w:p>
    <w:p w:rsidR="00EC5809" w:rsidRDefault="00EC5809" w:rsidP="00EC5809">
      <w:pPr>
        <w:pStyle w:val="NoSpacing"/>
        <w:rPr>
          <w:lang w:val="en-GB"/>
        </w:rPr>
      </w:pPr>
    </w:p>
    <w:p w:rsidR="00EC5809" w:rsidRDefault="00EC5809" w:rsidP="00EC5809">
      <w:pPr>
        <w:pStyle w:val="NoSpacing"/>
        <w:numPr>
          <w:ilvl w:val="0"/>
          <w:numId w:val="1"/>
        </w:numPr>
        <w:rPr>
          <w:lang w:val="en-GB"/>
        </w:rPr>
      </w:pPr>
      <w:r>
        <w:rPr>
          <w:lang w:val="en-GB"/>
        </w:rPr>
        <w:t>What does Fisher’s exact probability show? (</w:t>
      </w:r>
      <w:r>
        <w:rPr>
          <w:i/>
          <w:lang w:val="en-GB"/>
        </w:rPr>
        <w:t>Hint</w:t>
      </w:r>
      <w:r>
        <w:rPr>
          <w:lang w:val="en-GB"/>
        </w:rPr>
        <w:t>: Fisher came up with a method for computing the exact probability of the chi-square statistic that is accurate when sample sizes are small.)</w:t>
      </w:r>
    </w:p>
    <w:p w:rsidR="00EC5809" w:rsidRDefault="00EC5809" w:rsidP="00EC5809">
      <w:pPr>
        <w:pStyle w:val="NoSpacing"/>
        <w:rPr>
          <w:lang w:val="en-GB"/>
        </w:rPr>
      </w:pPr>
    </w:p>
    <w:p w:rsidR="00EC5809" w:rsidRPr="00EC5809" w:rsidRDefault="00EC5809" w:rsidP="00EC5809">
      <w:pPr>
        <w:pStyle w:val="ListParagraph"/>
        <w:numPr>
          <w:ilvl w:val="0"/>
          <w:numId w:val="79"/>
        </w:numPr>
        <w:rPr>
          <w:lang w:val="en-GB"/>
        </w:rPr>
      </w:pPr>
      <w:r w:rsidRPr="00EC5809">
        <w:rPr>
          <w:lang w:val="en-GB"/>
        </w:rPr>
        <w:t>It is the amount of variation that one variable can explain in the other variable.</w:t>
      </w:r>
    </w:p>
    <w:p w:rsidR="00EC5809" w:rsidRDefault="00EC5809" w:rsidP="00EC5809">
      <w:pPr>
        <w:pStyle w:val="ListParagraph"/>
        <w:numPr>
          <w:ilvl w:val="0"/>
          <w:numId w:val="79"/>
        </w:numPr>
      </w:pPr>
      <w:r w:rsidRPr="00EC5809">
        <w:rPr>
          <w:lang w:val="en-GB"/>
        </w:rPr>
        <w:t>It is the probability of obtaining a chi-square value at least as big as the one observed if the null hypothesis were true.</w:t>
      </w:r>
    </w:p>
    <w:p w:rsidR="00EC5809" w:rsidRDefault="00EC5809" w:rsidP="00EC5809">
      <w:pPr>
        <w:pStyle w:val="ListParagraph"/>
        <w:numPr>
          <w:ilvl w:val="0"/>
          <w:numId w:val="79"/>
        </w:numPr>
      </w:pPr>
      <w:r w:rsidRPr="00EC5809">
        <w:rPr>
          <w:lang w:val="en-GB"/>
        </w:rPr>
        <w:t>It tests whether the assumption of independence has been met.</w:t>
      </w:r>
    </w:p>
    <w:p w:rsidR="00EC5809" w:rsidRDefault="00EC5809" w:rsidP="00EC5809">
      <w:pPr>
        <w:pStyle w:val="ListParagraph"/>
        <w:numPr>
          <w:ilvl w:val="0"/>
          <w:numId w:val="79"/>
        </w:numPr>
      </w:pPr>
      <w:r w:rsidRPr="00EC5809">
        <w:rPr>
          <w:lang w:val="en-GB"/>
        </w:rPr>
        <w:t xml:space="preserve">It tests whether the assumption of expected frequencies has been met. </w:t>
      </w:r>
    </w:p>
    <w:p w:rsidR="00EC5809" w:rsidRDefault="00EC5809" w:rsidP="00EC5809">
      <w:pPr>
        <w:pStyle w:val="NoSpacing"/>
        <w:rPr>
          <w:lang w:val="en-GB"/>
        </w:rPr>
      </w:pPr>
    </w:p>
    <w:p w:rsidR="00EC5809" w:rsidRDefault="00EC5809" w:rsidP="00EC5809">
      <w:pPr>
        <w:pStyle w:val="NoSpacing"/>
        <w:rPr>
          <w:lang w:val="en-GB"/>
        </w:rPr>
      </w:pPr>
    </w:p>
    <w:p w:rsidR="00EC5809" w:rsidRDefault="00EC5809" w:rsidP="00EC5809">
      <w:r w:rsidRPr="00EC5809">
        <w:rPr>
          <w:lang w:val="en-GB"/>
        </w:rPr>
        <w:t xml:space="preserve">The correct answer is b) </w:t>
      </w:r>
      <w:proofErr w:type="gramStart"/>
      <w:r w:rsidRPr="00EC5809">
        <w:rPr>
          <w:lang w:val="en-GB"/>
        </w:rPr>
        <w:t>It</w:t>
      </w:r>
      <w:proofErr w:type="gramEnd"/>
      <w:r w:rsidRPr="00EC5809">
        <w:rPr>
          <w:lang w:val="en-GB"/>
        </w:rPr>
        <w:t xml:space="preserve"> is the probability of obtaining a chi-square value at least as big as the one observed if the null hypothesis were true.</w:t>
      </w:r>
    </w:p>
    <w:p w:rsidR="00EC5809" w:rsidRDefault="00EC5809" w:rsidP="00EC5809">
      <w:pPr>
        <w:pStyle w:val="NoSpacing"/>
        <w:rPr>
          <w:lang w:val="en-GB"/>
        </w:rPr>
      </w:pPr>
    </w:p>
    <w:p w:rsidR="00EC5809" w:rsidRDefault="00EC5809" w:rsidP="00EC5809">
      <w:pPr>
        <w:pStyle w:val="NoSpacing"/>
        <w:rPr>
          <w:lang w:val="en-GB"/>
        </w:rPr>
      </w:pPr>
    </w:p>
    <w:p w:rsidR="00475465" w:rsidRDefault="00475465" w:rsidP="00EC5809">
      <w:pPr>
        <w:pStyle w:val="NoSpacing"/>
        <w:rPr>
          <w:lang w:val="en-GB"/>
        </w:rPr>
      </w:pPr>
    </w:p>
    <w:p w:rsidR="00475465" w:rsidRDefault="00475465" w:rsidP="00EC5809">
      <w:pPr>
        <w:pStyle w:val="NoSpacing"/>
        <w:rPr>
          <w:lang w:val="en-GB"/>
        </w:rPr>
      </w:pPr>
    </w:p>
    <w:p w:rsidR="00475465" w:rsidRDefault="00475465" w:rsidP="00EC5809">
      <w:pPr>
        <w:pStyle w:val="NoSpacing"/>
        <w:rPr>
          <w:lang w:val="en-GB"/>
        </w:rPr>
      </w:pPr>
    </w:p>
    <w:p w:rsidR="00475465" w:rsidRDefault="00475465" w:rsidP="00EC5809">
      <w:pPr>
        <w:pStyle w:val="NoSpacing"/>
        <w:rPr>
          <w:lang w:val="en-GB"/>
        </w:rPr>
      </w:pPr>
    </w:p>
    <w:p w:rsidR="00475465" w:rsidRDefault="00475465" w:rsidP="00EC5809">
      <w:pPr>
        <w:pStyle w:val="NoSpacing"/>
        <w:rPr>
          <w:lang w:val="en-GB"/>
        </w:rPr>
      </w:pPr>
    </w:p>
    <w:p w:rsidR="00475465" w:rsidRDefault="00475465" w:rsidP="00EC5809">
      <w:pPr>
        <w:pStyle w:val="NoSpacing"/>
        <w:rPr>
          <w:lang w:val="en-GB"/>
        </w:rPr>
      </w:pPr>
    </w:p>
    <w:p w:rsidR="00475465" w:rsidRDefault="00475465" w:rsidP="00475465">
      <w:pPr>
        <w:pStyle w:val="NoSpacing"/>
        <w:numPr>
          <w:ilvl w:val="0"/>
          <w:numId w:val="1"/>
        </w:numPr>
        <w:rPr>
          <w:lang w:val="en-GB"/>
        </w:rPr>
      </w:pPr>
      <w:r>
        <w:rPr>
          <w:lang w:val="en-GB"/>
        </w:rPr>
        <w:lastRenderedPageBreak/>
        <w:t xml:space="preserve">What are phi and </w:t>
      </w:r>
      <w:proofErr w:type="spellStart"/>
      <w:r>
        <w:rPr>
          <w:lang w:val="en-GB"/>
        </w:rPr>
        <w:t>Cramér’s</w:t>
      </w:r>
      <w:proofErr w:type="spellEnd"/>
      <w:r>
        <w:rPr>
          <w:lang w:val="en-GB"/>
        </w:rPr>
        <w:t xml:space="preserve"> </w:t>
      </w:r>
      <w:r>
        <w:rPr>
          <w:i/>
          <w:lang w:val="en-GB"/>
        </w:rPr>
        <w:t>V</w:t>
      </w:r>
      <w:r>
        <w:rPr>
          <w:lang w:val="en-GB"/>
        </w:rPr>
        <w:t xml:space="preserve"> used for?</w:t>
      </w:r>
    </w:p>
    <w:p w:rsidR="00475465" w:rsidRDefault="00475465" w:rsidP="00475465">
      <w:pPr>
        <w:pStyle w:val="NoSpacing"/>
        <w:rPr>
          <w:lang w:val="en-GB"/>
        </w:rPr>
      </w:pPr>
    </w:p>
    <w:p w:rsidR="00475465" w:rsidRDefault="00475465" w:rsidP="00475465">
      <w:pPr>
        <w:pStyle w:val="ListParagraph"/>
        <w:numPr>
          <w:ilvl w:val="0"/>
          <w:numId w:val="80"/>
        </w:numPr>
      </w:pPr>
      <w:r w:rsidRPr="00475465">
        <w:rPr>
          <w:lang w:val="en-GB"/>
        </w:rPr>
        <w:t>They are measures of the strength of association between two categorical variables.</w:t>
      </w:r>
    </w:p>
    <w:p w:rsidR="00475465" w:rsidRDefault="00475465" w:rsidP="00475465">
      <w:pPr>
        <w:pStyle w:val="ListParagraph"/>
        <w:numPr>
          <w:ilvl w:val="0"/>
          <w:numId w:val="80"/>
        </w:numPr>
      </w:pPr>
      <w:r w:rsidRPr="00475465">
        <w:rPr>
          <w:lang w:val="en-GB"/>
        </w:rPr>
        <w:t>They can be used as remedies when the assumption of expected frequencies has been violated.</w:t>
      </w:r>
    </w:p>
    <w:p w:rsidR="00475465" w:rsidRDefault="00475465" w:rsidP="00475465">
      <w:pPr>
        <w:pStyle w:val="ListParagraph"/>
        <w:numPr>
          <w:ilvl w:val="0"/>
          <w:numId w:val="80"/>
        </w:numPr>
      </w:pPr>
      <w:r w:rsidRPr="00475465">
        <w:rPr>
          <w:lang w:val="en-GB"/>
        </w:rPr>
        <w:t>They are used as a correction when the assumption of independence has been violated.</w:t>
      </w:r>
    </w:p>
    <w:p w:rsidR="00475465" w:rsidRDefault="00475465" w:rsidP="00475465">
      <w:pPr>
        <w:pStyle w:val="ListParagraph"/>
        <w:numPr>
          <w:ilvl w:val="0"/>
          <w:numId w:val="80"/>
        </w:numPr>
      </w:pPr>
      <w:r w:rsidRPr="00475465">
        <w:rPr>
          <w:lang w:val="en-GB"/>
        </w:rPr>
        <w:t>They are measures of the strength of association between two continuous variables.</w:t>
      </w:r>
    </w:p>
    <w:p w:rsidR="00475465" w:rsidRDefault="00475465" w:rsidP="00475465">
      <w:pPr>
        <w:pStyle w:val="NoSpacing"/>
        <w:rPr>
          <w:lang w:val="en-GB"/>
        </w:rPr>
      </w:pPr>
    </w:p>
    <w:p w:rsidR="00EC5809" w:rsidRDefault="00EC5809" w:rsidP="00EC5809">
      <w:pPr>
        <w:pStyle w:val="NoSpacing"/>
        <w:rPr>
          <w:lang w:val="en-GB"/>
        </w:rPr>
      </w:pPr>
    </w:p>
    <w:p w:rsidR="00475465" w:rsidRDefault="00475465" w:rsidP="00475465">
      <w:pPr>
        <w:rPr>
          <w:lang w:val="en-GB"/>
        </w:rPr>
      </w:pPr>
      <w:r w:rsidRPr="00475465">
        <w:rPr>
          <w:lang w:val="en-GB"/>
        </w:rPr>
        <w:t xml:space="preserve">The correct answer is a) </w:t>
      </w:r>
      <w:proofErr w:type="gramStart"/>
      <w:r w:rsidRPr="00475465">
        <w:rPr>
          <w:lang w:val="en-GB"/>
        </w:rPr>
        <w:t>They</w:t>
      </w:r>
      <w:proofErr w:type="gramEnd"/>
      <w:r w:rsidRPr="00475465">
        <w:rPr>
          <w:lang w:val="en-GB"/>
        </w:rPr>
        <w:t xml:space="preserve"> are measures of the strength of association between two categorical variables.</w:t>
      </w:r>
    </w:p>
    <w:p w:rsidR="00475465" w:rsidRDefault="00475465" w:rsidP="00475465">
      <w:pPr>
        <w:rPr>
          <w:lang w:val="en-GB"/>
        </w:rPr>
      </w:pPr>
      <w:r>
        <w:rPr>
          <w:lang w:val="en-GB"/>
        </w:rPr>
        <w:t>Feedback: They are measures of the size of the effect.</w:t>
      </w:r>
    </w:p>
    <w:p w:rsidR="00475465" w:rsidRDefault="00475465" w:rsidP="00475465">
      <w:pPr>
        <w:rPr>
          <w:lang w:val="en-GB"/>
        </w:rPr>
      </w:pPr>
    </w:p>
    <w:p w:rsidR="00435369" w:rsidRDefault="00435369" w:rsidP="00435369">
      <w:pPr>
        <w:pStyle w:val="ListParagraph"/>
        <w:numPr>
          <w:ilvl w:val="0"/>
          <w:numId w:val="1"/>
        </w:numPr>
        <w:rPr>
          <w:lang w:val="en-GB"/>
        </w:rPr>
      </w:pPr>
      <w:r w:rsidRPr="00435369">
        <w:rPr>
          <w:lang w:val="en-GB"/>
        </w:rPr>
        <w:t>Which of the hypotheses below would be suited for testing with a one-variable chi-square test?</w:t>
      </w:r>
    </w:p>
    <w:p w:rsidR="00435369" w:rsidRDefault="00435369" w:rsidP="00435369">
      <w:pPr>
        <w:rPr>
          <w:lang w:val="en-GB"/>
        </w:rPr>
      </w:pPr>
    </w:p>
    <w:p w:rsidR="00435369" w:rsidRDefault="00435369" w:rsidP="00435369">
      <w:pPr>
        <w:pStyle w:val="ListParagraph"/>
        <w:numPr>
          <w:ilvl w:val="0"/>
          <w:numId w:val="81"/>
        </w:numPr>
      </w:pPr>
      <w:r w:rsidRPr="00435369">
        <w:rPr>
          <w:lang w:val="en-GB"/>
        </w:rPr>
        <w:t xml:space="preserve">People who choose the number 7 as their ‘lucky’ number are significantly more superstitious than people who choose the number 13 as their ‘lucky’ number. </w:t>
      </w:r>
    </w:p>
    <w:p w:rsidR="00435369" w:rsidRDefault="00435369" w:rsidP="00435369">
      <w:pPr>
        <w:pStyle w:val="ListParagraph"/>
        <w:numPr>
          <w:ilvl w:val="0"/>
          <w:numId w:val="81"/>
        </w:numPr>
      </w:pPr>
      <w:r w:rsidRPr="00435369">
        <w:rPr>
          <w:lang w:val="en-GB"/>
        </w:rPr>
        <w:t xml:space="preserve">Choice of ‘lucky’ number is directly related to measures superstition. </w:t>
      </w:r>
    </w:p>
    <w:p w:rsidR="00435369" w:rsidRDefault="00435369" w:rsidP="00435369">
      <w:pPr>
        <w:pStyle w:val="ListParagraph"/>
        <w:numPr>
          <w:ilvl w:val="0"/>
          <w:numId w:val="81"/>
        </w:numPr>
      </w:pPr>
      <w:r w:rsidRPr="00435369">
        <w:rPr>
          <w:lang w:val="en-GB"/>
        </w:rPr>
        <w:t>It was hypothesized that more people would choose the number 7 as their ‘lucky’ number than any other number.</w:t>
      </w:r>
    </w:p>
    <w:p w:rsidR="00435369" w:rsidRPr="00435369" w:rsidRDefault="00435369" w:rsidP="00435369">
      <w:pPr>
        <w:pStyle w:val="ListParagraph"/>
        <w:numPr>
          <w:ilvl w:val="0"/>
          <w:numId w:val="81"/>
        </w:numPr>
        <w:rPr>
          <w:lang w:val="en-GB"/>
        </w:rPr>
      </w:pPr>
      <w:r w:rsidRPr="00435369">
        <w:rPr>
          <w:lang w:val="en-GB"/>
        </w:rPr>
        <w:t>All of these.</w:t>
      </w:r>
    </w:p>
    <w:p w:rsidR="00475465" w:rsidRDefault="00475465" w:rsidP="00475465"/>
    <w:p w:rsidR="00435369" w:rsidRDefault="00435369" w:rsidP="00435369">
      <w:r w:rsidRPr="00435369">
        <w:rPr>
          <w:lang w:val="en-GB"/>
        </w:rPr>
        <w:t>The correct answer is c) It was hypothesized that more people would choose the number 7 as their ‘lucky’ number than any other number.</w:t>
      </w:r>
    </w:p>
    <w:p w:rsidR="00475465" w:rsidRDefault="00475465" w:rsidP="00EC5809">
      <w:pPr>
        <w:pStyle w:val="NoSpacing"/>
        <w:rPr>
          <w:lang w:val="en-GB"/>
        </w:rPr>
      </w:pPr>
    </w:p>
    <w:p w:rsidR="00435369" w:rsidRDefault="00435369" w:rsidP="00EC5809">
      <w:pPr>
        <w:pStyle w:val="NoSpacing"/>
        <w:rPr>
          <w:lang w:val="en-GB"/>
        </w:rPr>
      </w:pPr>
    </w:p>
    <w:p w:rsidR="00435369" w:rsidRDefault="00435369" w:rsidP="00435369">
      <w:pPr>
        <w:pStyle w:val="NoSpacing"/>
        <w:numPr>
          <w:ilvl w:val="0"/>
          <w:numId w:val="1"/>
        </w:numPr>
        <w:rPr>
          <w:lang w:val="en-GB"/>
        </w:rPr>
      </w:pPr>
      <w:r>
        <w:rPr>
          <w:lang w:val="en-GB"/>
        </w:rPr>
        <w:t>How are the degrees of freedom calculated for a chi-square test? (</w:t>
      </w:r>
      <w:r>
        <w:rPr>
          <w:i/>
          <w:lang w:val="en-GB"/>
        </w:rPr>
        <w:t>Hint</w:t>
      </w:r>
      <w:r>
        <w:rPr>
          <w:lang w:val="en-GB"/>
        </w:rPr>
        <w:t xml:space="preserve">: </w:t>
      </w:r>
      <w:r>
        <w:rPr>
          <w:i/>
          <w:lang w:val="en-GB"/>
        </w:rPr>
        <w:t>r</w:t>
      </w:r>
      <w:r>
        <w:rPr>
          <w:lang w:val="en-GB"/>
        </w:rPr>
        <w:t xml:space="preserve"> is the number of rows and </w:t>
      </w:r>
      <w:r>
        <w:rPr>
          <w:i/>
          <w:lang w:val="en-GB"/>
        </w:rPr>
        <w:t>c</w:t>
      </w:r>
      <w:r>
        <w:rPr>
          <w:lang w:val="en-GB"/>
        </w:rPr>
        <w:t xml:space="preserve"> is the number of columns.)</w:t>
      </w:r>
    </w:p>
    <w:p w:rsidR="00435369" w:rsidRDefault="00435369" w:rsidP="00435369">
      <w:pPr>
        <w:pStyle w:val="NoSpacing"/>
        <w:rPr>
          <w:lang w:val="en-GB"/>
        </w:rPr>
      </w:pPr>
    </w:p>
    <w:p w:rsidR="00435369" w:rsidRDefault="00435369" w:rsidP="00435369">
      <w:pPr>
        <w:pStyle w:val="ListParagraph"/>
        <w:numPr>
          <w:ilvl w:val="0"/>
          <w:numId w:val="82"/>
        </w:numPr>
      </w:pPr>
      <w:r w:rsidRPr="00435369">
        <w:rPr>
          <w:lang w:val="en-GB"/>
        </w:rPr>
        <w:t>(</w:t>
      </w:r>
      <w:r w:rsidRPr="00435369">
        <w:rPr>
          <w:i/>
          <w:lang w:val="en-GB"/>
        </w:rPr>
        <w:t xml:space="preserve">r </w:t>
      </w:r>
      <w:r>
        <w:rPr>
          <w:lang w:val="en-GB"/>
        </w:rPr>
        <w:sym w:font="Symbol" w:char="F02D"/>
      </w:r>
      <w:r w:rsidRPr="00435369">
        <w:rPr>
          <w:lang w:val="en-GB"/>
        </w:rPr>
        <w:t xml:space="preserve"> 1) / (</w:t>
      </w:r>
      <w:r w:rsidRPr="00435369">
        <w:rPr>
          <w:i/>
          <w:lang w:val="en-GB"/>
        </w:rPr>
        <w:t xml:space="preserve">c </w:t>
      </w:r>
      <w:r>
        <w:rPr>
          <w:lang w:val="en-GB"/>
        </w:rPr>
        <w:sym w:font="Symbol" w:char="F02D"/>
      </w:r>
      <w:r w:rsidRPr="00435369">
        <w:rPr>
          <w:lang w:val="en-GB"/>
        </w:rPr>
        <w:t xml:space="preserve"> 1)</w:t>
      </w:r>
    </w:p>
    <w:p w:rsidR="00435369" w:rsidRPr="00435369" w:rsidRDefault="00435369" w:rsidP="00435369">
      <w:pPr>
        <w:pStyle w:val="ListParagraph"/>
        <w:numPr>
          <w:ilvl w:val="0"/>
          <w:numId w:val="82"/>
        </w:numPr>
        <w:rPr>
          <w:lang w:val="en-GB"/>
        </w:rPr>
      </w:pPr>
      <w:r w:rsidRPr="00435369">
        <w:rPr>
          <w:lang w:val="en-GB"/>
        </w:rPr>
        <w:t>(</w:t>
      </w:r>
      <w:r w:rsidRPr="00435369">
        <w:rPr>
          <w:i/>
          <w:lang w:val="en-GB"/>
        </w:rPr>
        <w:t xml:space="preserve">r </w:t>
      </w:r>
      <w:r w:rsidRPr="00435369">
        <w:rPr>
          <w:lang w:val="en-GB"/>
        </w:rPr>
        <w:t xml:space="preserve">+ 1) </w:t>
      </w:r>
      <w:r>
        <w:rPr>
          <w:lang w:val="en-GB"/>
        </w:rPr>
        <w:sym w:font="Symbol" w:char="F02D"/>
      </w:r>
      <w:r w:rsidRPr="00435369">
        <w:rPr>
          <w:lang w:val="en-GB"/>
        </w:rPr>
        <w:t xml:space="preserve"> (</w:t>
      </w:r>
      <w:r w:rsidRPr="00435369">
        <w:rPr>
          <w:i/>
          <w:lang w:val="en-GB"/>
        </w:rPr>
        <w:t xml:space="preserve">c </w:t>
      </w:r>
      <w:r w:rsidRPr="00435369">
        <w:rPr>
          <w:lang w:val="en-GB"/>
        </w:rPr>
        <w:t>+ 1)</w:t>
      </w:r>
    </w:p>
    <w:p w:rsidR="00435369" w:rsidRDefault="00435369" w:rsidP="00435369">
      <w:pPr>
        <w:pStyle w:val="ListParagraph"/>
        <w:numPr>
          <w:ilvl w:val="0"/>
          <w:numId w:val="82"/>
        </w:numPr>
      </w:pPr>
      <w:r w:rsidRPr="00435369">
        <w:rPr>
          <w:lang w:val="en-GB"/>
        </w:rPr>
        <w:t>(</w:t>
      </w:r>
      <w:r w:rsidRPr="00435369">
        <w:rPr>
          <w:i/>
          <w:lang w:val="en-GB"/>
        </w:rPr>
        <w:t>r</w:t>
      </w:r>
      <w:r w:rsidRPr="00435369">
        <w:rPr>
          <w:lang w:val="en-GB"/>
        </w:rPr>
        <w:t xml:space="preserve"> </w:t>
      </w:r>
      <w:r>
        <w:rPr>
          <w:lang w:val="en-GB"/>
        </w:rPr>
        <w:sym w:font="Symbol" w:char="F02D"/>
      </w:r>
      <w:r w:rsidRPr="00435369">
        <w:rPr>
          <w:lang w:val="en-GB"/>
        </w:rPr>
        <w:t xml:space="preserve"> 1)(</w:t>
      </w:r>
      <w:r w:rsidRPr="00435369">
        <w:rPr>
          <w:i/>
          <w:lang w:val="en-GB"/>
        </w:rPr>
        <w:t xml:space="preserve">c </w:t>
      </w:r>
      <w:r>
        <w:rPr>
          <w:lang w:val="en-GB"/>
        </w:rPr>
        <w:sym w:font="Symbol" w:char="F02D"/>
      </w:r>
      <w:r w:rsidRPr="00435369">
        <w:rPr>
          <w:lang w:val="en-GB"/>
        </w:rPr>
        <w:t>1)</w:t>
      </w:r>
    </w:p>
    <w:p w:rsidR="00435369" w:rsidRDefault="00435369" w:rsidP="00435369">
      <w:pPr>
        <w:pStyle w:val="ListParagraph"/>
        <w:numPr>
          <w:ilvl w:val="0"/>
          <w:numId w:val="82"/>
        </w:numPr>
      </w:pPr>
      <w:r w:rsidRPr="00435369">
        <w:rPr>
          <w:lang w:val="en-GB"/>
        </w:rPr>
        <w:t>(</w:t>
      </w:r>
      <w:r w:rsidRPr="00435369">
        <w:rPr>
          <w:i/>
          <w:lang w:val="en-GB"/>
        </w:rPr>
        <w:t>r</w:t>
      </w:r>
      <w:r w:rsidRPr="00435369">
        <w:rPr>
          <w:lang w:val="en-GB"/>
        </w:rPr>
        <w:t xml:space="preserve"> </w:t>
      </w:r>
      <w:r>
        <w:rPr>
          <w:lang w:val="en-GB"/>
        </w:rPr>
        <w:sym w:font="Symbol" w:char="F0B4"/>
      </w:r>
      <w:r w:rsidRPr="00435369">
        <w:rPr>
          <w:lang w:val="en-GB"/>
        </w:rPr>
        <w:t xml:space="preserve"> 2) </w:t>
      </w:r>
      <w:r>
        <w:rPr>
          <w:lang w:val="en-GB"/>
        </w:rPr>
        <w:sym w:font="Symbol" w:char="F02D"/>
      </w:r>
      <w:r w:rsidRPr="00435369">
        <w:rPr>
          <w:lang w:val="en-GB"/>
        </w:rPr>
        <w:t xml:space="preserve"> (</w:t>
      </w:r>
      <w:r w:rsidRPr="00435369">
        <w:rPr>
          <w:i/>
          <w:lang w:val="en-GB"/>
        </w:rPr>
        <w:t>c</w:t>
      </w:r>
      <w:r w:rsidRPr="00435369">
        <w:rPr>
          <w:lang w:val="en-GB"/>
        </w:rPr>
        <w:t xml:space="preserve"> </w:t>
      </w:r>
      <w:r>
        <w:rPr>
          <w:lang w:val="en-GB"/>
        </w:rPr>
        <w:sym w:font="Symbol" w:char="F0B4"/>
      </w:r>
      <w:r w:rsidRPr="00435369">
        <w:rPr>
          <w:lang w:val="en-GB"/>
        </w:rPr>
        <w:t xml:space="preserve"> 2)</w:t>
      </w: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r>
        <w:rPr>
          <w:lang w:val="en-GB"/>
        </w:rPr>
        <w:t>The correct answer is c) (</w:t>
      </w:r>
      <w:r>
        <w:rPr>
          <w:i/>
          <w:lang w:val="en-GB"/>
        </w:rPr>
        <w:t>r</w:t>
      </w:r>
      <w:r>
        <w:rPr>
          <w:lang w:val="en-GB"/>
        </w:rPr>
        <w:t xml:space="preserve"> </w:t>
      </w:r>
      <w:r>
        <w:rPr>
          <w:lang w:val="en-GB"/>
        </w:rPr>
        <w:sym w:font="Symbol" w:char="F02D"/>
      </w:r>
      <w:r>
        <w:rPr>
          <w:lang w:val="en-GB"/>
        </w:rPr>
        <w:t xml:space="preserve"> 1</w:t>
      </w:r>
      <w:proofErr w:type="gramStart"/>
      <w:r>
        <w:rPr>
          <w:lang w:val="en-GB"/>
        </w:rPr>
        <w:t>)(</w:t>
      </w:r>
      <w:proofErr w:type="gramEnd"/>
      <w:r>
        <w:rPr>
          <w:i/>
          <w:lang w:val="en-GB"/>
        </w:rPr>
        <w:t xml:space="preserve">c </w:t>
      </w:r>
      <w:r>
        <w:rPr>
          <w:lang w:val="en-GB"/>
        </w:rPr>
        <w:sym w:font="Symbol" w:char="F02D"/>
      </w:r>
      <w:r>
        <w:rPr>
          <w:lang w:val="en-GB"/>
        </w:rPr>
        <w:t>1)</w:t>
      </w: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numPr>
          <w:ilvl w:val="0"/>
          <w:numId w:val="1"/>
        </w:numPr>
        <w:rPr>
          <w:lang w:val="en-GB"/>
        </w:rPr>
      </w:pPr>
      <w:r>
        <w:rPr>
          <w:lang w:val="en-GB"/>
        </w:rPr>
        <w:t xml:space="preserve">Which of the following statements about </w:t>
      </w:r>
      <w:proofErr w:type="spellStart"/>
      <w:r>
        <w:rPr>
          <w:lang w:val="en-GB"/>
        </w:rPr>
        <w:t>loglinear</w:t>
      </w:r>
      <w:proofErr w:type="spellEnd"/>
      <w:r>
        <w:rPr>
          <w:lang w:val="en-GB"/>
        </w:rPr>
        <w:t xml:space="preserve"> analysis is false?</w:t>
      </w:r>
    </w:p>
    <w:p w:rsidR="00435369" w:rsidRDefault="00435369" w:rsidP="00435369">
      <w:pPr>
        <w:pStyle w:val="NoSpacing"/>
        <w:rPr>
          <w:lang w:val="en-GB"/>
        </w:rPr>
      </w:pPr>
    </w:p>
    <w:p w:rsidR="00435369" w:rsidRPr="00435369" w:rsidRDefault="00435369" w:rsidP="00435369">
      <w:pPr>
        <w:pStyle w:val="ListParagraph"/>
        <w:numPr>
          <w:ilvl w:val="0"/>
          <w:numId w:val="83"/>
        </w:numPr>
        <w:spacing w:after="120"/>
        <w:rPr>
          <w:lang w:val="en-GB"/>
        </w:rPr>
      </w:pPr>
      <w:proofErr w:type="spellStart"/>
      <w:r w:rsidRPr="00435369">
        <w:rPr>
          <w:lang w:val="en-GB"/>
        </w:rPr>
        <w:t>Loglinear</w:t>
      </w:r>
      <w:proofErr w:type="spellEnd"/>
      <w:r w:rsidRPr="00435369">
        <w:rPr>
          <w:lang w:val="en-GB"/>
        </w:rPr>
        <w:t xml:space="preserve"> analysis relies on all of the same assumptions of a linear model.</w:t>
      </w:r>
    </w:p>
    <w:p w:rsidR="00435369" w:rsidRPr="00435369" w:rsidRDefault="00435369" w:rsidP="00435369">
      <w:pPr>
        <w:pStyle w:val="ListParagraph"/>
        <w:numPr>
          <w:ilvl w:val="0"/>
          <w:numId w:val="83"/>
        </w:numPr>
        <w:rPr>
          <w:lang w:val="en-GB"/>
        </w:rPr>
      </w:pPr>
      <w:proofErr w:type="spellStart"/>
      <w:r w:rsidRPr="00435369">
        <w:rPr>
          <w:lang w:val="en-GB"/>
        </w:rPr>
        <w:t>Loglinear</w:t>
      </w:r>
      <w:proofErr w:type="spellEnd"/>
      <w:r w:rsidRPr="00435369">
        <w:rPr>
          <w:lang w:val="en-GB"/>
        </w:rPr>
        <w:t xml:space="preserve"> analysis is hierarchical: the initial model contains all main effects and interactions.</w:t>
      </w:r>
    </w:p>
    <w:p w:rsidR="00435369" w:rsidRPr="00435369" w:rsidRDefault="00435369" w:rsidP="00435369">
      <w:pPr>
        <w:pStyle w:val="ListParagraph"/>
        <w:numPr>
          <w:ilvl w:val="0"/>
          <w:numId w:val="83"/>
        </w:numPr>
        <w:spacing w:after="120"/>
        <w:rPr>
          <w:lang w:val="en-GB"/>
        </w:rPr>
      </w:pPr>
      <w:r w:rsidRPr="00435369">
        <w:rPr>
          <w:lang w:val="en-GB"/>
        </w:rPr>
        <w:t xml:space="preserve">The likelihood ratio statistic is used to assess each model in </w:t>
      </w:r>
      <w:proofErr w:type="spellStart"/>
      <w:r w:rsidRPr="00435369">
        <w:rPr>
          <w:lang w:val="en-GB"/>
        </w:rPr>
        <w:t>loglinear</w:t>
      </w:r>
      <w:proofErr w:type="spellEnd"/>
      <w:r w:rsidRPr="00435369">
        <w:rPr>
          <w:lang w:val="en-GB"/>
        </w:rPr>
        <w:t xml:space="preserve"> analysis.</w:t>
      </w:r>
    </w:p>
    <w:p w:rsidR="00435369" w:rsidRPr="00435369" w:rsidRDefault="00435369" w:rsidP="00435369">
      <w:pPr>
        <w:pStyle w:val="ListParagraph"/>
        <w:numPr>
          <w:ilvl w:val="0"/>
          <w:numId w:val="83"/>
        </w:numPr>
        <w:spacing w:after="120"/>
        <w:rPr>
          <w:lang w:val="en-GB"/>
        </w:rPr>
      </w:pPr>
      <w:proofErr w:type="spellStart"/>
      <w:r w:rsidRPr="00435369">
        <w:rPr>
          <w:lang w:val="en-GB"/>
        </w:rPr>
        <w:t>Loglinear</w:t>
      </w:r>
      <w:proofErr w:type="spellEnd"/>
      <w:r w:rsidRPr="00435369">
        <w:rPr>
          <w:lang w:val="en-GB"/>
        </w:rPr>
        <w:t xml:space="preserve"> analysis can be used when you want to test the relationship between more than two categorical variables.</w:t>
      </w:r>
    </w:p>
    <w:p w:rsidR="00435369" w:rsidRDefault="00435369" w:rsidP="00435369">
      <w:pPr>
        <w:pStyle w:val="NoSpacing"/>
        <w:rPr>
          <w:lang w:val="en-GB"/>
        </w:rPr>
      </w:pPr>
    </w:p>
    <w:p w:rsidR="00435369" w:rsidRPr="00435369" w:rsidRDefault="00435369" w:rsidP="00435369">
      <w:pPr>
        <w:pStyle w:val="NoSpacing"/>
        <w:rPr>
          <w:lang w:val="en-GB"/>
        </w:rPr>
      </w:pPr>
      <w:r w:rsidRPr="00435369">
        <w:rPr>
          <w:lang w:val="en-GB"/>
        </w:rPr>
        <w:t xml:space="preserve">The correct answer is a) </w:t>
      </w:r>
      <w:proofErr w:type="spellStart"/>
      <w:r w:rsidRPr="00435369">
        <w:rPr>
          <w:lang w:val="en-GB"/>
        </w:rPr>
        <w:t>Loglinear</w:t>
      </w:r>
      <w:proofErr w:type="spellEnd"/>
      <w:r w:rsidRPr="00435369">
        <w:rPr>
          <w:lang w:val="en-GB"/>
        </w:rPr>
        <w:t xml:space="preserve"> analysis relies on all of the same assumptions of a linear model.</w:t>
      </w:r>
    </w:p>
    <w:p w:rsidR="00435369" w:rsidRDefault="00435369" w:rsidP="00435369">
      <w:pPr>
        <w:pStyle w:val="NoSpacing"/>
        <w:rPr>
          <w:lang w:val="en-GB"/>
        </w:rPr>
      </w:pPr>
      <w:r>
        <w:rPr>
          <w:lang w:val="en-GB"/>
        </w:rPr>
        <w:t>Feedback:</w:t>
      </w:r>
      <w:r w:rsidRPr="00435369">
        <w:rPr>
          <w:lang w:val="en-GB"/>
        </w:rPr>
        <w:t xml:space="preserve"> </w:t>
      </w:r>
      <w:r>
        <w:rPr>
          <w:lang w:val="en-GB"/>
        </w:rPr>
        <w:t xml:space="preserve">The above statement is false because categorical data cannot have a normal sampling distribution because they aren’t continuous. </w:t>
      </w: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p>
    <w:p w:rsidR="00435369" w:rsidRPr="00435369" w:rsidRDefault="00435369" w:rsidP="00435369">
      <w:pPr>
        <w:pStyle w:val="ListParagraph"/>
        <w:numPr>
          <w:ilvl w:val="0"/>
          <w:numId w:val="1"/>
        </w:numPr>
        <w:spacing w:after="120" w:line="240" w:lineRule="auto"/>
        <w:rPr>
          <w:lang w:val="en-GB"/>
        </w:rPr>
      </w:pPr>
      <w:r w:rsidRPr="00435369">
        <w:rPr>
          <w:lang w:val="en-GB"/>
        </w:rPr>
        <w:t>A recent story in the media has claimed that women who eat breakfast every day are more likely to have boy babies than girl babies. Imagine you conducted a study to investigate this in women from two different age groups (18–30 and 31–43 years). Looking at the output tables below, which of the following sentences best describes the results?</w:t>
      </w:r>
    </w:p>
    <w:p w:rsidR="00435369" w:rsidRDefault="00435369" w:rsidP="00435369">
      <w:pPr>
        <w:spacing w:after="120" w:line="240" w:lineRule="auto"/>
        <w:rPr>
          <w:lang w:val="en-GB"/>
        </w:rPr>
      </w:pPr>
    </w:p>
    <w:p w:rsidR="00435369" w:rsidRDefault="00435369" w:rsidP="00435369">
      <w:pPr>
        <w:spacing w:after="120" w:line="240" w:lineRule="auto"/>
        <w:rPr>
          <w:lang w:val="en-GB"/>
        </w:rPr>
      </w:pPr>
      <w:r>
        <w:rPr>
          <w:noProof/>
          <w:lang w:val="en-GB" w:eastAsia="en-GB"/>
        </w:rPr>
        <w:drawing>
          <wp:inline distT="0" distB="0" distL="0" distR="0" wp14:anchorId="751AE9AE" wp14:editId="2483B0B3">
            <wp:extent cx="2297430" cy="623570"/>
            <wp:effectExtent l="0" t="0" r="7620" b="5080"/>
            <wp:docPr id="21" name="Picture 2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97430" cy="623570"/>
                    </a:xfrm>
                    <a:prstGeom prst="rect">
                      <a:avLst/>
                    </a:prstGeom>
                    <a:noFill/>
                    <a:ln>
                      <a:noFill/>
                    </a:ln>
                  </pic:spPr>
                </pic:pic>
              </a:graphicData>
            </a:graphic>
          </wp:inline>
        </w:drawing>
      </w:r>
    </w:p>
    <w:p w:rsidR="00435369" w:rsidRDefault="00435369" w:rsidP="00435369">
      <w:pPr>
        <w:spacing w:after="120" w:line="240" w:lineRule="auto"/>
        <w:rPr>
          <w:lang w:val="en-GB"/>
        </w:rPr>
      </w:pPr>
    </w:p>
    <w:p w:rsidR="00435369" w:rsidRDefault="00435369" w:rsidP="00435369">
      <w:pPr>
        <w:spacing w:after="120" w:line="240" w:lineRule="auto"/>
        <w:rPr>
          <w:lang w:val="en-GB"/>
        </w:rPr>
      </w:pPr>
      <w:r>
        <w:rPr>
          <w:noProof/>
          <w:lang w:val="en-GB" w:eastAsia="en-GB"/>
        </w:rPr>
        <w:drawing>
          <wp:inline distT="0" distB="0" distL="0" distR="0" wp14:anchorId="6B1E797F" wp14:editId="0B27FF5E">
            <wp:extent cx="3646170" cy="143637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46170" cy="1436370"/>
                    </a:xfrm>
                    <a:prstGeom prst="rect">
                      <a:avLst/>
                    </a:prstGeom>
                    <a:noFill/>
                    <a:ln>
                      <a:noFill/>
                    </a:ln>
                  </pic:spPr>
                </pic:pic>
              </a:graphicData>
            </a:graphic>
          </wp:inline>
        </w:drawing>
      </w:r>
    </w:p>
    <w:p w:rsidR="00435369" w:rsidRDefault="00435369" w:rsidP="00435369">
      <w:pPr>
        <w:spacing w:after="120" w:line="240" w:lineRule="auto"/>
        <w:rPr>
          <w:lang w:val="en-GB"/>
        </w:rPr>
      </w:pPr>
    </w:p>
    <w:p w:rsidR="00435369" w:rsidRDefault="00435369" w:rsidP="00435369">
      <w:pPr>
        <w:spacing w:after="120" w:line="240" w:lineRule="auto"/>
        <w:rPr>
          <w:lang w:val="en-GB"/>
        </w:rPr>
      </w:pPr>
      <w:r>
        <w:rPr>
          <w:noProof/>
          <w:lang w:val="en-GB" w:eastAsia="en-GB"/>
        </w:rPr>
        <w:drawing>
          <wp:inline distT="0" distB="0" distL="0" distR="0" wp14:anchorId="187C60CA" wp14:editId="7699DC3A">
            <wp:extent cx="4578985" cy="1508760"/>
            <wp:effectExtent l="0" t="0" r="0" b="0"/>
            <wp:docPr id="23" name="Picture 5"/>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8985" cy="1508760"/>
                    </a:xfrm>
                    <a:prstGeom prst="rect">
                      <a:avLst/>
                    </a:prstGeom>
                    <a:noFill/>
                    <a:ln>
                      <a:noFill/>
                    </a:ln>
                  </pic:spPr>
                </pic:pic>
              </a:graphicData>
            </a:graphic>
          </wp:inline>
        </w:drawing>
      </w:r>
    </w:p>
    <w:p w:rsidR="00435369" w:rsidRDefault="00435369" w:rsidP="00435369">
      <w:pPr>
        <w:spacing w:after="120" w:line="240" w:lineRule="auto"/>
        <w:rPr>
          <w:lang w:val="en-GB"/>
        </w:rPr>
      </w:pPr>
    </w:p>
    <w:p w:rsidR="00435369" w:rsidRDefault="00435369" w:rsidP="00435369">
      <w:pPr>
        <w:pStyle w:val="ListParagraph"/>
        <w:numPr>
          <w:ilvl w:val="0"/>
          <w:numId w:val="84"/>
        </w:numPr>
      </w:pPr>
      <w:r w:rsidRPr="00435369">
        <w:rPr>
          <w:lang w:val="en-GB"/>
        </w:rPr>
        <w:t>The model is a poor fit of the data.</w:t>
      </w:r>
    </w:p>
    <w:p w:rsidR="00435369" w:rsidRDefault="00435369" w:rsidP="00435369">
      <w:pPr>
        <w:pStyle w:val="ListParagraph"/>
        <w:numPr>
          <w:ilvl w:val="0"/>
          <w:numId w:val="84"/>
        </w:numPr>
      </w:pPr>
      <w:r w:rsidRPr="00435369">
        <w:rPr>
          <w:lang w:val="en-GB"/>
        </w:rPr>
        <w:t>There was a significant two-way interaction between eating breakfast and age group of the mother.</w:t>
      </w:r>
    </w:p>
    <w:p w:rsidR="00435369" w:rsidRDefault="00435369" w:rsidP="00435369">
      <w:pPr>
        <w:pStyle w:val="ListParagraph"/>
        <w:numPr>
          <w:ilvl w:val="0"/>
          <w:numId w:val="84"/>
        </w:numPr>
      </w:pPr>
      <w:r w:rsidRPr="00435369">
        <w:rPr>
          <w:lang w:val="en-GB"/>
        </w:rPr>
        <w:t>Women who ate breakfast were significantly more likely to give birth to baby boys than girls.</w:t>
      </w:r>
    </w:p>
    <w:p w:rsidR="00435369" w:rsidRDefault="00435369" w:rsidP="00435369">
      <w:pPr>
        <w:pStyle w:val="NoSpacing"/>
        <w:numPr>
          <w:ilvl w:val="0"/>
          <w:numId w:val="84"/>
        </w:numPr>
        <w:rPr>
          <w:lang w:val="en-GB"/>
        </w:rPr>
      </w:pPr>
      <w:r>
        <w:rPr>
          <w:lang w:val="en-GB"/>
        </w:rPr>
        <w:t>Whether or not a woman eats breakfast significantly affects the gender of her baby at any age.</w:t>
      </w:r>
    </w:p>
    <w:p w:rsidR="00435369" w:rsidRDefault="00435369" w:rsidP="00435369">
      <w:pPr>
        <w:pStyle w:val="NoSpacing"/>
        <w:rPr>
          <w:lang w:val="en-GB"/>
        </w:rPr>
      </w:pPr>
    </w:p>
    <w:p w:rsidR="00435369" w:rsidRDefault="00435369" w:rsidP="00435369">
      <w:pPr>
        <w:pStyle w:val="NoSpacing"/>
        <w:rPr>
          <w:lang w:val="en-GB"/>
        </w:rPr>
      </w:pPr>
    </w:p>
    <w:p w:rsidR="00435369" w:rsidRDefault="00435369" w:rsidP="00435369">
      <w:pPr>
        <w:pStyle w:val="NoSpacing"/>
        <w:rPr>
          <w:lang w:val="en-GB"/>
        </w:rPr>
      </w:pPr>
      <w:r>
        <w:rPr>
          <w:lang w:val="en-GB"/>
        </w:rPr>
        <w:t>The correct answer is d) Whether or not a woman eats breakfast significantly affects the gender of her baby at any age.</w:t>
      </w:r>
    </w:p>
    <w:p w:rsidR="00435369" w:rsidRDefault="00435369" w:rsidP="00435369">
      <w:pPr>
        <w:pStyle w:val="NoSpacing"/>
        <w:rPr>
          <w:lang w:val="en-GB"/>
        </w:rPr>
      </w:pPr>
      <w:r>
        <w:rPr>
          <w:lang w:val="en-GB"/>
        </w:rPr>
        <w:t>Feedback: To interpret this interaction, we could perform a chi-square test on breakfast and gender.</w:t>
      </w:r>
    </w:p>
    <w:p w:rsidR="0023490E" w:rsidRDefault="0023490E" w:rsidP="00435369">
      <w:pPr>
        <w:pStyle w:val="NoSpacing"/>
        <w:rPr>
          <w:lang w:val="en-GB"/>
        </w:rPr>
      </w:pPr>
    </w:p>
    <w:p w:rsidR="0023490E" w:rsidRDefault="0023490E" w:rsidP="00435369">
      <w:pPr>
        <w:pStyle w:val="NoSpacing"/>
        <w:rPr>
          <w:lang w:val="en-GB"/>
        </w:rPr>
      </w:pPr>
    </w:p>
    <w:p w:rsidR="0023490E" w:rsidRPr="0023490E" w:rsidRDefault="0023490E" w:rsidP="0023490E">
      <w:pPr>
        <w:pStyle w:val="ListParagraph"/>
        <w:numPr>
          <w:ilvl w:val="0"/>
          <w:numId w:val="1"/>
        </w:numPr>
        <w:spacing w:after="120" w:line="240" w:lineRule="auto"/>
        <w:rPr>
          <w:lang w:val="en-GB"/>
        </w:rPr>
      </w:pPr>
      <w:r w:rsidRPr="0023490E">
        <w:rPr>
          <w:lang w:val="en-GB"/>
        </w:rPr>
        <w:t xml:space="preserve">The interpretation of the odds ratio, </w:t>
      </w:r>
      <w:proofErr w:type="spellStart"/>
      <w:r w:rsidRPr="0023490E">
        <w:rPr>
          <w:lang w:val="en-GB"/>
        </w:rPr>
        <w:t>Exp</w:t>
      </w:r>
      <w:proofErr w:type="spellEnd"/>
      <w:r w:rsidRPr="0023490E">
        <w:rPr>
          <w:lang w:val="en-GB"/>
        </w:rPr>
        <w:t>(</w:t>
      </w:r>
      <w:r w:rsidRPr="0023490E">
        <w:rPr>
          <w:i/>
          <w:lang w:val="en-GB"/>
        </w:rPr>
        <w:t>B</w:t>
      </w:r>
      <w:r w:rsidRPr="0023490E">
        <w:rPr>
          <w:lang w:val="en-GB"/>
        </w:rPr>
        <w:t xml:space="preserve">), can be generalized to the population if: </w:t>
      </w:r>
    </w:p>
    <w:p w:rsidR="0023490E" w:rsidRDefault="0023490E" w:rsidP="00435369">
      <w:pPr>
        <w:pStyle w:val="NoSpacing"/>
        <w:rPr>
          <w:lang w:val="en-GB"/>
        </w:rPr>
      </w:pPr>
    </w:p>
    <w:p w:rsidR="0023490E" w:rsidRDefault="0023490E" w:rsidP="0023490E">
      <w:pPr>
        <w:pStyle w:val="ListParagraph"/>
        <w:numPr>
          <w:ilvl w:val="0"/>
          <w:numId w:val="85"/>
        </w:numPr>
      </w:pPr>
      <w:r w:rsidRPr="0023490E">
        <w:rPr>
          <w:lang w:val="en-GB"/>
        </w:rPr>
        <w:t xml:space="preserve">The confidence interval of </w:t>
      </w:r>
      <w:proofErr w:type="spellStart"/>
      <w:proofErr w:type="gramStart"/>
      <w:r w:rsidRPr="0023490E">
        <w:rPr>
          <w:lang w:val="en-GB"/>
        </w:rPr>
        <w:t>Exp</w:t>
      </w:r>
      <w:proofErr w:type="spellEnd"/>
      <w:r w:rsidRPr="0023490E">
        <w:rPr>
          <w:lang w:val="en-GB"/>
        </w:rPr>
        <w:t>(</w:t>
      </w:r>
      <w:proofErr w:type="gramEnd"/>
      <w:r w:rsidRPr="0023490E">
        <w:rPr>
          <w:i/>
          <w:lang w:val="en-GB"/>
        </w:rPr>
        <w:t>B</w:t>
      </w:r>
      <w:r w:rsidRPr="0023490E">
        <w:rPr>
          <w:lang w:val="en-GB"/>
        </w:rPr>
        <w:t>) does cross 0.</w:t>
      </w:r>
    </w:p>
    <w:p w:rsidR="0023490E" w:rsidRDefault="0023490E" w:rsidP="0023490E">
      <w:pPr>
        <w:pStyle w:val="ListParagraph"/>
        <w:numPr>
          <w:ilvl w:val="0"/>
          <w:numId w:val="85"/>
        </w:numPr>
      </w:pPr>
      <w:r w:rsidRPr="0023490E">
        <w:rPr>
          <w:lang w:val="en-GB"/>
        </w:rPr>
        <w:t xml:space="preserve">The confidence interval of </w:t>
      </w:r>
      <w:proofErr w:type="spellStart"/>
      <w:proofErr w:type="gramStart"/>
      <w:r w:rsidRPr="0023490E">
        <w:rPr>
          <w:lang w:val="en-GB"/>
        </w:rPr>
        <w:t>Exp</w:t>
      </w:r>
      <w:proofErr w:type="spellEnd"/>
      <w:r w:rsidRPr="0023490E">
        <w:rPr>
          <w:lang w:val="en-GB"/>
        </w:rPr>
        <w:t>(</w:t>
      </w:r>
      <w:proofErr w:type="gramEnd"/>
      <w:r w:rsidRPr="0023490E">
        <w:rPr>
          <w:i/>
          <w:lang w:val="en-GB"/>
        </w:rPr>
        <w:t>B</w:t>
      </w:r>
      <w:r w:rsidRPr="0023490E">
        <w:rPr>
          <w:lang w:val="en-GB"/>
        </w:rPr>
        <w:t>) does cross 1.</w:t>
      </w:r>
    </w:p>
    <w:p w:rsidR="0023490E" w:rsidRDefault="0023490E" w:rsidP="0023490E">
      <w:pPr>
        <w:pStyle w:val="ListParagraph"/>
        <w:numPr>
          <w:ilvl w:val="0"/>
          <w:numId w:val="85"/>
        </w:numPr>
      </w:pPr>
      <w:r w:rsidRPr="0023490E">
        <w:rPr>
          <w:lang w:val="en-GB"/>
        </w:rPr>
        <w:t xml:space="preserve">The confidence interval of </w:t>
      </w:r>
      <w:proofErr w:type="spellStart"/>
      <w:proofErr w:type="gramStart"/>
      <w:r w:rsidRPr="0023490E">
        <w:rPr>
          <w:lang w:val="en-GB"/>
        </w:rPr>
        <w:t>Exp</w:t>
      </w:r>
      <w:proofErr w:type="spellEnd"/>
      <w:r w:rsidRPr="0023490E">
        <w:rPr>
          <w:lang w:val="en-GB"/>
        </w:rPr>
        <w:t>(</w:t>
      </w:r>
      <w:proofErr w:type="gramEnd"/>
      <w:r w:rsidRPr="0023490E">
        <w:rPr>
          <w:i/>
          <w:lang w:val="en-GB"/>
        </w:rPr>
        <w:t>B</w:t>
      </w:r>
      <w:r w:rsidRPr="0023490E">
        <w:rPr>
          <w:lang w:val="en-GB"/>
        </w:rPr>
        <w:t>) does not cross 0.</w:t>
      </w:r>
    </w:p>
    <w:p w:rsidR="0023490E" w:rsidRDefault="0023490E" w:rsidP="0023490E">
      <w:pPr>
        <w:pStyle w:val="ListParagraph"/>
        <w:numPr>
          <w:ilvl w:val="0"/>
          <w:numId w:val="85"/>
        </w:numPr>
      </w:pPr>
      <w:r w:rsidRPr="0023490E">
        <w:rPr>
          <w:lang w:val="en-GB"/>
        </w:rPr>
        <w:t xml:space="preserve">The confidence interval of </w:t>
      </w:r>
      <w:proofErr w:type="spellStart"/>
      <w:proofErr w:type="gramStart"/>
      <w:r w:rsidRPr="0023490E">
        <w:rPr>
          <w:lang w:val="en-GB"/>
        </w:rPr>
        <w:t>Exp</w:t>
      </w:r>
      <w:proofErr w:type="spellEnd"/>
      <w:r w:rsidRPr="0023490E">
        <w:rPr>
          <w:lang w:val="en-GB"/>
        </w:rPr>
        <w:t>(</w:t>
      </w:r>
      <w:proofErr w:type="gramEnd"/>
      <w:r w:rsidRPr="0023490E">
        <w:rPr>
          <w:i/>
          <w:lang w:val="en-GB"/>
        </w:rPr>
        <w:t>B</w:t>
      </w:r>
      <w:r w:rsidRPr="0023490E">
        <w:rPr>
          <w:lang w:val="en-GB"/>
        </w:rPr>
        <w:t>) does not cross 1.</w:t>
      </w:r>
    </w:p>
    <w:p w:rsidR="0023490E" w:rsidRDefault="0023490E" w:rsidP="00435369">
      <w:pPr>
        <w:pStyle w:val="NoSpacing"/>
        <w:rPr>
          <w:lang w:val="en-GB"/>
        </w:rPr>
      </w:pPr>
    </w:p>
    <w:p w:rsidR="0023490E" w:rsidRDefault="0023490E" w:rsidP="0023490E">
      <w:r w:rsidRPr="0023490E">
        <w:rPr>
          <w:lang w:val="en-GB"/>
        </w:rPr>
        <w:t xml:space="preserve">The correct answer is d) The confidence interval of </w:t>
      </w:r>
      <w:proofErr w:type="spellStart"/>
      <w:proofErr w:type="gramStart"/>
      <w:r w:rsidRPr="0023490E">
        <w:rPr>
          <w:lang w:val="en-GB"/>
        </w:rPr>
        <w:t>Exp</w:t>
      </w:r>
      <w:proofErr w:type="spellEnd"/>
      <w:r w:rsidRPr="0023490E">
        <w:rPr>
          <w:lang w:val="en-GB"/>
        </w:rPr>
        <w:t>(</w:t>
      </w:r>
      <w:proofErr w:type="gramEnd"/>
      <w:r w:rsidRPr="0023490E">
        <w:rPr>
          <w:i/>
          <w:lang w:val="en-GB"/>
        </w:rPr>
        <w:t>B</w:t>
      </w:r>
      <w:r w:rsidRPr="0023490E">
        <w:rPr>
          <w:lang w:val="en-GB"/>
        </w:rPr>
        <w:t>) does not cross 1.</w:t>
      </w:r>
    </w:p>
    <w:p w:rsidR="0023490E" w:rsidRDefault="0023490E" w:rsidP="00435369">
      <w:pPr>
        <w:pStyle w:val="NoSpacing"/>
        <w:rPr>
          <w:lang w:val="en-GB"/>
        </w:rPr>
      </w:pPr>
      <w:r>
        <w:rPr>
          <w:lang w:val="en-GB"/>
        </w:rPr>
        <w:lastRenderedPageBreak/>
        <w:t>Feedback: If our confidence interval does not cross zero then we can be confident that the direction of the relationship we have observed is true in the population</w:t>
      </w:r>
      <w:r w:rsidR="007240E4">
        <w:rPr>
          <w:lang w:val="en-GB"/>
        </w:rPr>
        <w:t>.</w:t>
      </w:r>
    </w:p>
    <w:p w:rsidR="007240E4" w:rsidRDefault="007240E4" w:rsidP="00435369">
      <w:pPr>
        <w:pStyle w:val="NoSpacing"/>
        <w:rPr>
          <w:lang w:val="en-GB"/>
        </w:rPr>
      </w:pPr>
    </w:p>
    <w:p w:rsidR="007240E4" w:rsidRDefault="007240E4" w:rsidP="00435369">
      <w:pPr>
        <w:pStyle w:val="NoSpacing"/>
        <w:rPr>
          <w:lang w:val="en-GB"/>
        </w:rPr>
      </w:pPr>
    </w:p>
    <w:p w:rsidR="007240E4" w:rsidRPr="00584DEA" w:rsidRDefault="001420A0" w:rsidP="00435369">
      <w:pPr>
        <w:pStyle w:val="NoSpacing"/>
        <w:rPr>
          <w:b/>
          <w:u w:val="single"/>
          <w:lang w:val="en-GB"/>
        </w:rPr>
      </w:pPr>
      <w:r w:rsidRPr="00584DEA">
        <w:rPr>
          <w:b/>
          <w:u w:val="single"/>
          <w:lang w:val="en-GB"/>
        </w:rPr>
        <w:t>Chapter 14</w:t>
      </w:r>
      <w:r w:rsidR="00584DEA" w:rsidRPr="00584DEA">
        <w:rPr>
          <w:b/>
          <w:u w:val="single"/>
          <w:lang w:val="en-GB"/>
        </w:rPr>
        <w:t xml:space="preserve"> - </w:t>
      </w:r>
      <w:r w:rsidR="00584DEA" w:rsidRPr="00584DEA">
        <w:rPr>
          <w:b/>
          <w:u w:val="single"/>
          <w:lang w:eastAsia="en-GB"/>
        </w:rPr>
        <w:t>Relationships</w:t>
      </w:r>
    </w:p>
    <w:p w:rsidR="001420A0" w:rsidRDefault="001420A0" w:rsidP="00435369">
      <w:pPr>
        <w:pStyle w:val="NoSpacing"/>
        <w:rPr>
          <w:b/>
          <w:lang w:val="en-GB"/>
        </w:rPr>
      </w:pPr>
    </w:p>
    <w:p w:rsidR="001420A0" w:rsidRDefault="005C44BD" w:rsidP="005C44BD">
      <w:pPr>
        <w:pStyle w:val="NoSpacing"/>
        <w:numPr>
          <w:ilvl w:val="0"/>
          <w:numId w:val="1"/>
        </w:numPr>
        <w:rPr>
          <w:lang w:val="en-GB"/>
        </w:rPr>
      </w:pPr>
      <w:r w:rsidRPr="00F1190D">
        <w:rPr>
          <w:lang w:val="en-GB"/>
        </w:rPr>
        <w:t xml:space="preserve">Which of the following statements about the </w:t>
      </w:r>
      <w:r w:rsidRPr="00F1190D">
        <w:rPr>
          <w:i/>
          <w:lang w:val="en-GB"/>
        </w:rPr>
        <w:t>t</w:t>
      </w:r>
      <w:r w:rsidRPr="00F1190D">
        <w:rPr>
          <w:lang w:val="en-GB"/>
        </w:rPr>
        <w:t xml:space="preserve">-statistic in regression is </w:t>
      </w:r>
      <w:r w:rsidRPr="00F1190D">
        <w:rPr>
          <w:b/>
          <w:lang w:val="en-GB"/>
        </w:rPr>
        <w:t>not</w:t>
      </w:r>
      <w:r w:rsidRPr="00F1190D">
        <w:rPr>
          <w:lang w:val="en-GB"/>
        </w:rPr>
        <w:t xml:space="preserve"> true?</w:t>
      </w:r>
    </w:p>
    <w:p w:rsidR="005C44BD" w:rsidRDefault="005C44BD" w:rsidP="005C44BD">
      <w:pPr>
        <w:pStyle w:val="NoSpacing"/>
        <w:rPr>
          <w:lang w:val="en-GB"/>
        </w:rPr>
      </w:pPr>
    </w:p>
    <w:p w:rsidR="005C44BD" w:rsidRDefault="005C44BD" w:rsidP="00AD6C7A">
      <w:pPr>
        <w:pStyle w:val="NoSpacing"/>
        <w:numPr>
          <w:ilvl w:val="0"/>
          <w:numId w:val="86"/>
        </w:numPr>
      </w:pPr>
      <w:r w:rsidRPr="00F1190D">
        <w:rPr>
          <w:lang w:val="en-GB"/>
        </w:rPr>
        <w:t xml:space="preserve">The </w:t>
      </w:r>
      <w:r w:rsidRPr="00F1190D">
        <w:rPr>
          <w:i/>
          <w:lang w:val="en-GB"/>
        </w:rPr>
        <w:t>t</w:t>
      </w:r>
      <w:r w:rsidRPr="00F1190D">
        <w:rPr>
          <w:lang w:val="en-GB"/>
        </w:rPr>
        <w:t>-statistic is equal to the regression coefficient divided by its standard deviation.</w:t>
      </w:r>
    </w:p>
    <w:p w:rsidR="005C44BD" w:rsidRPr="00F1190D" w:rsidRDefault="005C44BD" w:rsidP="00AD6C7A">
      <w:pPr>
        <w:pStyle w:val="NoSpacing"/>
        <w:numPr>
          <w:ilvl w:val="0"/>
          <w:numId w:val="86"/>
        </w:numPr>
        <w:rPr>
          <w:lang w:val="en-GB"/>
        </w:rPr>
      </w:pPr>
      <w:r w:rsidRPr="00F1190D">
        <w:rPr>
          <w:lang w:val="en-GB"/>
        </w:rPr>
        <w:t xml:space="preserve">The </w:t>
      </w:r>
      <w:r w:rsidRPr="00F1190D">
        <w:rPr>
          <w:i/>
          <w:lang w:val="en-GB"/>
        </w:rPr>
        <w:t>t</w:t>
      </w:r>
      <w:r w:rsidRPr="00F1190D">
        <w:rPr>
          <w:lang w:val="en-GB"/>
        </w:rPr>
        <w:t xml:space="preserve">-statistic can be used to see whether a predictor </w:t>
      </w:r>
      <w:proofErr w:type="gramStart"/>
      <w:r w:rsidRPr="00F1190D">
        <w:rPr>
          <w:lang w:val="en-GB"/>
        </w:rPr>
        <w:t>variables</w:t>
      </w:r>
      <w:proofErr w:type="gramEnd"/>
      <w:r w:rsidRPr="00F1190D">
        <w:rPr>
          <w:lang w:val="en-GB"/>
        </w:rPr>
        <w:t xml:space="preserve"> makes a statistically significant contribution to the regression model.</w:t>
      </w:r>
    </w:p>
    <w:p w:rsidR="005C44BD" w:rsidRDefault="005C44BD" w:rsidP="00AD6C7A">
      <w:pPr>
        <w:pStyle w:val="NoSpacing"/>
        <w:numPr>
          <w:ilvl w:val="0"/>
          <w:numId w:val="86"/>
        </w:numPr>
      </w:pPr>
      <w:r w:rsidRPr="00F1190D">
        <w:rPr>
          <w:lang w:val="en-GB"/>
        </w:rPr>
        <w:t xml:space="preserve">The </w:t>
      </w:r>
      <w:r w:rsidRPr="00F1190D">
        <w:rPr>
          <w:i/>
          <w:lang w:val="en-GB"/>
        </w:rPr>
        <w:t>t</w:t>
      </w:r>
      <w:r w:rsidRPr="00F1190D">
        <w:rPr>
          <w:lang w:val="en-GB"/>
        </w:rPr>
        <w:t>-statistic provides some idea of how well a predictor predicts the outcome variable</w:t>
      </w:r>
    </w:p>
    <w:p w:rsidR="005C44BD" w:rsidRDefault="005C44BD" w:rsidP="00AD6C7A">
      <w:pPr>
        <w:pStyle w:val="NoSpacing"/>
        <w:numPr>
          <w:ilvl w:val="0"/>
          <w:numId w:val="86"/>
        </w:numPr>
      </w:pPr>
      <w:r w:rsidRPr="00F1190D">
        <w:rPr>
          <w:lang w:val="en-GB"/>
        </w:rPr>
        <w:t xml:space="preserve">The </w:t>
      </w:r>
      <w:r w:rsidRPr="00F1190D">
        <w:rPr>
          <w:i/>
          <w:lang w:val="en-GB"/>
        </w:rPr>
        <w:t>t</w:t>
      </w:r>
      <w:r w:rsidRPr="00F1190D">
        <w:rPr>
          <w:lang w:val="en-GB"/>
        </w:rPr>
        <w:t xml:space="preserve">-statistic tests whether the regression coefficient, </w:t>
      </w:r>
      <w:r w:rsidRPr="00F1190D">
        <w:rPr>
          <w:i/>
          <w:lang w:val="en-GB"/>
        </w:rPr>
        <w:t>b</w:t>
      </w:r>
      <w:r w:rsidRPr="00F1190D">
        <w:rPr>
          <w:lang w:val="en-GB"/>
        </w:rPr>
        <w:t>, is equal to 0.</w:t>
      </w:r>
    </w:p>
    <w:p w:rsidR="005C44BD" w:rsidRDefault="005C44BD" w:rsidP="00AD6C7A">
      <w:pPr>
        <w:pStyle w:val="NoSpacing"/>
        <w:rPr>
          <w:lang w:val="en-GB"/>
        </w:rPr>
      </w:pPr>
    </w:p>
    <w:p w:rsidR="00AD6C7A" w:rsidRDefault="00AD6C7A" w:rsidP="00AD6C7A">
      <w:pPr>
        <w:pStyle w:val="NoSpacing"/>
        <w:rPr>
          <w:lang w:val="en-GB"/>
        </w:rPr>
      </w:pPr>
      <w:r>
        <w:rPr>
          <w:lang w:val="en-GB"/>
        </w:rPr>
        <w:t xml:space="preserve">The correct answer is a) </w:t>
      </w:r>
      <w:proofErr w:type="gramStart"/>
      <w:r w:rsidRPr="00F1190D">
        <w:rPr>
          <w:lang w:val="en-GB"/>
        </w:rPr>
        <w:t>The</w:t>
      </w:r>
      <w:proofErr w:type="gramEnd"/>
      <w:r w:rsidRPr="00F1190D">
        <w:rPr>
          <w:lang w:val="en-GB"/>
        </w:rPr>
        <w:t xml:space="preserve"> </w:t>
      </w:r>
      <w:r w:rsidRPr="00F1190D">
        <w:rPr>
          <w:i/>
          <w:lang w:val="en-GB"/>
        </w:rPr>
        <w:t>t</w:t>
      </w:r>
      <w:r w:rsidRPr="00F1190D">
        <w:rPr>
          <w:lang w:val="en-GB"/>
        </w:rPr>
        <w:t>-statistic is equal to the regression coefficient divided by its standard deviation.</w:t>
      </w:r>
    </w:p>
    <w:p w:rsidR="00AD6C7A" w:rsidRDefault="00AD6C7A" w:rsidP="00AD6C7A">
      <w:pPr>
        <w:pStyle w:val="NoSpacing"/>
        <w:rPr>
          <w:lang w:val="en-GB"/>
        </w:rPr>
      </w:pPr>
      <w:r>
        <w:rPr>
          <w:lang w:val="en-GB"/>
        </w:rPr>
        <w:t xml:space="preserve">Feedback: This is correct as the statement is not true. </w:t>
      </w:r>
    </w:p>
    <w:p w:rsidR="00AD6C7A" w:rsidRDefault="00AD6C7A" w:rsidP="00AD6C7A">
      <w:pPr>
        <w:pStyle w:val="NoSpacing"/>
        <w:rPr>
          <w:lang w:val="en-GB"/>
        </w:rPr>
      </w:pPr>
    </w:p>
    <w:p w:rsidR="00AD6C7A" w:rsidRDefault="00AD6C7A" w:rsidP="00AD6C7A">
      <w:pPr>
        <w:pStyle w:val="NoSpacing"/>
        <w:rPr>
          <w:lang w:val="en-GB"/>
        </w:rPr>
      </w:pPr>
    </w:p>
    <w:p w:rsidR="00AD6C7A" w:rsidRPr="00AD6C7A" w:rsidRDefault="00AD6C7A" w:rsidP="00AD6C7A">
      <w:pPr>
        <w:pStyle w:val="NoSpacing"/>
        <w:numPr>
          <w:ilvl w:val="0"/>
          <w:numId w:val="1"/>
        </w:numPr>
      </w:pPr>
      <w:r w:rsidRPr="00F1190D">
        <w:rPr>
          <w:lang w:val="en-GB"/>
        </w:rPr>
        <w:t>What is multicollinearity?</w:t>
      </w:r>
      <w:r>
        <w:rPr>
          <w:lang w:val="en-GB"/>
        </w:rPr>
        <w:t xml:space="preserve"> </w:t>
      </w:r>
      <w:r w:rsidRPr="00F1190D">
        <w:rPr>
          <w:lang w:val="en-GB"/>
        </w:rPr>
        <w:t>(</w:t>
      </w:r>
      <w:r w:rsidRPr="00F1190D">
        <w:rPr>
          <w:i/>
          <w:lang w:val="en-GB"/>
        </w:rPr>
        <w:t>Hint</w:t>
      </w:r>
      <w:r w:rsidRPr="00F1190D">
        <w:rPr>
          <w:lang w:val="en-GB"/>
        </w:rPr>
        <w:t>: It is an assumption of the linear model. For this assumption to be met, we want there to be no multicollinearity in our data set</w:t>
      </w:r>
      <w:r>
        <w:rPr>
          <w:lang w:val="en-GB"/>
        </w:rPr>
        <w:t>.</w:t>
      </w:r>
      <w:r w:rsidRPr="00F1190D">
        <w:rPr>
          <w:lang w:val="en-GB"/>
        </w:rPr>
        <w:t>)</w:t>
      </w:r>
    </w:p>
    <w:p w:rsidR="00AD6C7A" w:rsidRDefault="00AD6C7A" w:rsidP="00AD6C7A">
      <w:pPr>
        <w:pStyle w:val="NoSpacing"/>
        <w:rPr>
          <w:lang w:val="en-GB"/>
        </w:rPr>
      </w:pPr>
    </w:p>
    <w:p w:rsidR="00AD6C7A" w:rsidRDefault="00AD6C7A" w:rsidP="00AD6C7A">
      <w:pPr>
        <w:pStyle w:val="ListParagraph"/>
        <w:numPr>
          <w:ilvl w:val="0"/>
          <w:numId w:val="87"/>
        </w:numPr>
      </w:pPr>
      <w:r w:rsidRPr="00AD6C7A">
        <w:rPr>
          <w:lang w:val="en-GB"/>
        </w:rPr>
        <w:t>When predictor variables are independent</w:t>
      </w:r>
    </w:p>
    <w:p w:rsidR="00AD6C7A" w:rsidRPr="00AD6C7A" w:rsidRDefault="00AD6C7A" w:rsidP="00AD6C7A">
      <w:pPr>
        <w:pStyle w:val="ListParagraph"/>
        <w:numPr>
          <w:ilvl w:val="0"/>
          <w:numId w:val="87"/>
        </w:numPr>
        <w:rPr>
          <w:lang w:val="en-GB"/>
        </w:rPr>
      </w:pPr>
      <w:r w:rsidRPr="00AD6C7A">
        <w:rPr>
          <w:lang w:val="en-GB"/>
        </w:rPr>
        <w:t>When predictor variables are correlated with variables not in the regression model</w:t>
      </w:r>
    </w:p>
    <w:p w:rsidR="00AD6C7A" w:rsidRDefault="00AD6C7A" w:rsidP="00AD6C7A">
      <w:pPr>
        <w:pStyle w:val="ListParagraph"/>
        <w:numPr>
          <w:ilvl w:val="0"/>
          <w:numId w:val="87"/>
        </w:numPr>
      </w:pPr>
      <w:r w:rsidRPr="00AD6C7A">
        <w:rPr>
          <w:lang w:val="en-GB"/>
        </w:rPr>
        <w:t>When predictor variables correlate very highly with each other</w:t>
      </w:r>
    </w:p>
    <w:p w:rsidR="00AD6C7A" w:rsidRDefault="00AD6C7A" w:rsidP="00AD6C7A">
      <w:pPr>
        <w:pStyle w:val="ListParagraph"/>
        <w:numPr>
          <w:ilvl w:val="0"/>
          <w:numId w:val="87"/>
        </w:numPr>
      </w:pPr>
      <w:r w:rsidRPr="00AD6C7A">
        <w:rPr>
          <w:lang w:val="en-GB"/>
        </w:rPr>
        <w:t>When predictor variables have a linear relationship with the outcome variable</w:t>
      </w:r>
    </w:p>
    <w:p w:rsidR="00AD6C7A" w:rsidRDefault="00AD6C7A" w:rsidP="00AD6C7A">
      <w:pPr>
        <w:pStyle w:val="NoSpacing"/>
      </w:pPr>
    </w:p>
    <w:p w:rsidR="00AD6C7A" w:rsidRDefault="00AD6C7A" w:rsidP="00AD6C7A">
      <w:r>
        <w:t xml:space="preserve">The correct answer is c) </w:t>
      </w:r>
      <w:r w:rsidRPr="00AD6C7A">
        <w:rPr>
          <w:lang w:val="en-GB"/>
        </w:rPr>
        <w:t>When predictor variables correlate very highly with each other</w:t>
      </w:r>
    </w:p>
    <w:p w:rsidR="00AD6C7A" w:rsidRDefault="00AD6C7A" w:rsidP="00AD6C7A">
      <w:pPr>
        <w:pStyle w:val="NoSpacing"/>
      </w:pPr>
    </w:p>
    <w:p w:rsidR="00AD6C7A" w:rsidRDefault="00AD6C7A" w:rsidP="00AD6C7A">
      <w:pPr>
        <w:pStyle w:val="NoSpacing"/>
        <w:rPr>
          <w:lang w:val="en-GB"/>
        </w:rPr>
      </w:pPr>
    </w:p>
    <w:p w:rsidR="00AD6C7A" w:rsidRDefault="005B00F0" w:rsidP="005B00F0">
      <w:pPr>
        <w:pStyle w:val="NoSpacing"/>
        <w:numPr>
          <w:ilvl w:val="0"/>
          <w:numId w:val="1"/>
        </w:numPr>
        <w:rPr>
          <w:lang w:val="en-GB"/>
        </w:rPr>
      </w:pPr>
      <w:r w:rsidRPr="00F1190D">
        <w:rPr>
          <w:lang w:val="en-GB"/>
        </w:rPr>
        <w:t xml:space="preserve">Which of the following is </w:t>
      </w:r>
      <w:r w:rsidRPr="00F1190D">
        <w:rPr>
          <w:b/>
          <w:lang w:val="en-GB"/>
        </w:rPr>
        <w:t>not</w:t>
      </w:r>
      <w:r w:rsidRPr="00F1190D">
        <w:rPr>
          <w:lang w:val="en-GB"/>
        </w:rPr>
        <w:t xml:space="preserve"> a reason why multicollinearity a problem in regression?</w:t>
      </w:r>
    </w:p>
    <w:p w:rsidR="005B00F0" w:rsidRDefault="005B00F0" w:rsidP="005B00F0">
      <w:pPr>
        <w:pStyle w:val="NoSpacing"/>
        <w:rPr>
          <w:lang w:val="en-GB"/>
        </w:rPr>
      </w:pPr>
    </w:p>
    <w:p w:rsidR="00541A02" w:rsidRPr="00541A02" w:rsidRDefault="00541A02" w:rsidP="00541A02">
      <w:pPr>
        <w:pStyle w:val="ListParagraph"/>
        <w:numPr>
          <w:ilvl w:val="0"/>
          <w:numId w:val="88"/>
        </w:numPr>
        <w:rPr>
          <w:lang w:val="en-GB"/>
        </w:rPr>
      </w:pPr>
      <w:r w:rsidRPr="00541A02">
        <w:rPr>
          <w:lang w:val="en-GB"/>
        </w:rPr>
        <w:t>It leads to unstable regression coefficients.</w:t>
      </w:r>
    </w:p>
    <w:p w:rsidR="00541A02" w:rsidRDefault="00541A02" w:rsidP="00541A02">
      <w:pPr>
        <w:pStyle w:val="ListParagraph"/>
        <w:numPr>
          <w:ilvl w:val="0"/>
          <w:numId w:val="88"/>
        </w:numPr>
      </w:pPr>
      <w:r w:rsidRPr="00541A02">
        <w:rPr>
          <w:lang w:val="en-GB"/>
        </w:rPr>
        <w:t>It creates heteroscedasticity in the data.</w:t>
      </w:r>
    </w:p>
    <w:p w:rsidR="00541A02" w:rsidRDefault="00541A02" w:rsidP="00541A02">
      <w:pPr>
        <w:pStyle w:val="ListParagraph"/>
        <w:numPr>
          <w:ilvl w:val="0"/>
          <w:numId w:val="88"/>
        </w:numPr>
      </w:pPr>
      <w:r w:rsidRPr="00541A02">
        <w:rPr>
          <w:lang w:val="en-GB"/>
        </w:rPr>
        <w:t xml:space="preserve">It limits the size of </w:t>
      </w:r>
      <w:r w:rsidRPr="00541A02">
        <w:rPr>
          <w:i/>
          <w:lang w:val="en-GB"/>
        </w:rPr>
        <w:t>R</w:t>
      </w:r>
      <w:r w:rsidRPr="00541A02">
        <w:rPr>
          <w:lang w:val="en-GB"/>
        </w:rPr>
        <w:t>.</w:t>
      </w:r>
    </w:p>
    <w:p w:rsidR="00541A02" w:rsidRDefault="00541A02" w:rsidP="00541A02">
      <w:pPr>
        <w:pStyle w:val="ListParagraph"/>
        <w:numPr>
          <w:ilvl w:val="0"/>
          <w:numId w:val="88"/>
        </w:numPr>
      </w:pPr>
      <w:r w:rsidRPr="00541A02">
        <w:rPr>
          <w:lang w:val="en-GB"/>
        </w:rPr>
        <w:t>It makes it difficult to assess the importance of individual predictors.</w:t>
      </w:r>
    </w:p>
    <w:p w:rsidR="005B00F0" w:rsidRDefault="005B00F0" w:rsidP="005B00F0">
      <w:pPr>
        <w:pStyle w:val="NoSpacing"/>
        <w:rPr>
          <w:lang w:val="en-GB"/>
        </w:rPr>
      </w:pPr>
    </w:p>
    <w:p w:rsidR="00541A02" w:rsidRDefault="00541A02" w:rsidP="005B00F0">
      <w:pPr>
        <w:pStyle w:val="NoSpacing"/>
        <w:rPr>
          <w:lang w:val="en-GB"/>
        </w:rPr>
      </w:pPr>
      <w:r>
        <w:rPr>
          <w:lang w:val="en-GB"/>
        </w:rPr>
        <w:t xml:space="preserve">The correct answer is b) </w:t>
      </w:r>
      <w:proofErr w:type="gramStart"/>
      <w:r w:rsidRPr="00F1190D">
        <w:rPr>
          <w:lang w:val="en-GB"/>
        </w:rPr>
        <w:t>It</w:t>
      </w:r>
      <w:proofErr w:type="gramEnd"/>
      <w:r w:rsidRPr="00F1190D">
        <w:rPr>
          <w:lang w:val="en-GB"/>
        </w:rPr>
        <w:t xml:space="preserve"> creates heteroscedasticity in the data.</w:t>
      </w:r>
    </w:p>
    <w:p w:rsidR="00541A02" w:rsidRDefault="00541A02" w:rsidP="005B00F0">
      <w:pPr>
        <w:pStyle w:val="NoSpacing"/>
        <w:rPr>
          <w:lang w:val="en-GB"/>
        </w:rPr>
      </w:pPr>
      <w:r>
        <w:rPr>
          <w:lang w:val="en-GB"/>
        </w:rPr>
        <w:t>Feedback: T</w:t>
      </w:r>
      <w:r w:rsidRPr="00F1190D">
        <w:rPr>
          <w:lang w:val="en-GB"/>
        </w:rPr>
        <w:t>his is correct</w:t>
      </w:r>
      <w:r>
        <w:rPr>
          <w:lang w:val="en-GB"/>
        </w:rPr>
        <w:t>,</w:t>
      </w:r>
      <w:r w:rsidRPr="00F1190D">
        <w:rPr>
          <w:lang w:val="en-GB"/>
        </w:rPr>
        <w:t xml:space="preserve"> because it is not true. When the variances are very unequal there is said to be heteroscedasticity. Violating this assumption invalidates our confidence intervals and significance tests. Multicollinearity</w:t>
      </w:r>
      <w:r>
        <w:rPr>
          <w:lang w:val="en-GB"/>
        </w:rPr>
        <w:t>,</w:t>
      </w:r>
      <w:r w:rsidRPr="00F1190D">
        <w:rPr>
          <w:lang w:val="en-GB"/>
        </w:rPr>
        <w:t xml:space="preserve"> however, is when predictor variables correlate too highly</w:t>
      </w:r>
      <w:r>
        <w:rPr>
          <w:lang w:val="en-GB"/>
        </w:rPr>
        <w:t>.</w:t>
      </w:r>
    </w:p>
    <w:p w:rsidR="00541A02" w:rsidRDefault="00541A02" w:rsidP="005B00F0">
      <w:pPr>
        <w:pStyle w:val="NoSpacing"/>
        <w:rPr>
          <w:lang w:val="en-GB"/>
        </w:rPr>
      </w:pPr>
    </w:p>
    <w:p w:rsidR="00541A02" w:rsidRDefault="00541A02" w:rsidP="005B00F0">
      <w:pPr>
        <w:pStyle w:val="NoSpacing"/>
        <w:rPr>
          <w:lang w:val="en-GB"/>
        </w:rPr>
      </w:pPr>
    </w:p>
    <w:p w:rsidR="00541A02" w:rsidRDefault="00541A02" w:rsidP="00541A02">
      <w:pPr>
        <w:pStyle w:val="NoSpacing"/>
        <w:numPr>
          <w:ilvl w:val="0"/>
          <w:numId w:val="1"/>
        </w:numPr>
        <w:rPr>
          <w:lang w:val="en-GB"/>
        </w:rPr>
      </w:pPr>
      <w:r w:rsidRPr="00F1190D">
        <w:rPr>
          <w:lang w:val="en-GB"/>
        </w:rPr>
        <w:t xml:space="preserve">Which of these statements is </w:t>
      </w:r>
      <w:r w:rsidRPr="00F1190D">
        <w:rPr>
          <w:b/>
          <w:lang w:val="en-GB"/>
        </w:rPr>
        <w:t>not</w:t>
      </w:r>
      <w:r w:rsidRPr="00F1190D">
        <w:rPr>
          <w:lang w:val="en-GB"/>
        </w:rPr>
        <w:t xml:space="preserve"> true?</w:t>
      </w:r>
    </w:p>
    <w:p w:rsidR="00541A02" w:rsidRDefault="00541A02" w:rsidP="00541A02">
      <w:pPr>
        <w:pStyle w:val="NoSpacing"/>
        <w:rPr>
          <w:lang w:val="en-GB"/>
        </w:rPr>
      </w:pPr>
    </w:p>
    <w:p w:rsidR="00541A02" w:rsidRDefault="00541A02" w:rsidP="00541A02">
      <w:pPr>
        <w:pStyle w:val="NoSpacing"/>
        <w:numPr>
          <w:ilvl w:val="0"/>
          <w:numId w:val="89"/>
        </w:numPr>
      </w:pPr>
      <w:r w:rsidRPr="00F1190D">
        <w:rPr>
          <w:lang w:val="en-GB"/>
        </w:rPr>
        <w:t>Tolerance values above 0.2 may indicate multicollinearity in the data.</w:t>
      </w:r>
    </w:p>
    <w:p w:rsidR="00541A02" w:rsidRPr="00F1190D" w:rsidRDefault="00541A02" w:rsidP="00541A02">
      <w:pPr>
        <w:pStyle w:val="NoSpacing"/>
        <w:numPr>
          <w:ilvl w:val="0"/>
          <w:numId w:val="89"/>
        </w:numPr>
        <w:rPr>
          <w:lang w:val="en-GB"/>
        </w:rPr>
      </w:pPr>
      <w:r w:rsidRPr="00F1190D">
        <w:rPr>
          <w:lang w:val="en-GB"/>
        </w:rPr>
        <w:t>The tolerance is 1 divided by the VIF (variance inflation factor).</w:t>
      </w:r>
    </w:p>
    <w:p w:rsidR="00541A02" w:rsidRPr="00F1190D" w:rsidRDefault="00541A02" w:rsidP="00541A02">
      <w:pPr>
        <w:pStyle w:val="NoSpacing"/>
        <w:numPr>
          <w:ilvl w:val="0"/>
          <w:numId w:val="89"/>
        </w:numPr>
        <w:rPr>
          <w:lang w:val="en-GB"/>
        </w:rPr>
      </w:pPr>
      <w:r w:rsidRPr="00F1190D">
        <w:rPr>
          <w:lang w:val="en-GB"/>
        </w:rPr>
        <w:t>Multicollinearity in the data is shown by a VIF (variance inflation factor) greater than 10.</w:t>
      </w:r>
    </w:p>
    <w:p w:rsidR="00541A02" w:rsidRPr="00F1190D" w:rsidRDefault="00541A02" w:rsidP="00541A02">
      <w:pPr>
        <w:pStyle w:val="NoSpacing"/>
        <w:numPr>
          <w:ilvl w:val="0"/>
          <w:numId w:val="89"/>
        </w:numPr>
        <w:rPr>
          <w:lang w:val="en-GB"/>
        </w:rPr>
      </w:pPr>
      <w:r w:rsidRPr="00F1190D">
        <w:rPr>
          <w:lang w:val="en-GB"/>
        </w:rPr>
        <w:t>If the average variance inflation factor is greater than 1 then the regression model might be biased.</w:t>
      </w:r>
    </w:p>
    <w:p w:rsidR="00541A02" w:rsidRDefault="00541A02" w:rsidP="00541A02">
      <w:pPr>
        <w:pStyle w:val="NoSpacing"/>
        <w:rPr>
          <w:lang w:val="en-GB"/>
        </w:rPr>
      </w:pPr>
    </w:p>
    <w:p w:rsidR="00541A02" w:rsidRDefault="00541A02" w:rsidP="00541A02">
      <w:pPr>
        <w:pStyle w:val="NoSpacing"/>
        <w:rPr>
          <w:lang w:val="en-GB"/>
        </w:rPr>
      </w:pPr>
      <w:r>
        <w:rPr>
          <w:lang w:val="en-GB"/>
        </w:rPr>
        <w:t xml:space="preserve">The correct answer is a) </w:t>
      </w:r>
      <w:r w:rsidRPr="00F1190D">
        <w:rPr>
          <w:lang w:val="en-GB"/>
        </w:rPr>
        <w:t>Tolerance values above 0.2 may indicate multicollinearity in the data.</w:t>
      </w:r>
    </w:p>
    <w:p w:rsidR="00541A02" w:rsidRDefault="00541A02" w:rsidP="00541A02">
      <w:pPr>
        <w:pStyle w:val="NoSpacing"/>
        <w:rPr>
          <w:lang w:val="en-GB"/>
        </w:rPr>
      </w:pPr>
      <w:r>
        <w:rPr>
          <w:lang w:val="en-GB"/>
        </w:rPr>
        <w:t xml:space="preserve">Feedback: </w:t>
      </w:r>
      <w:r w:rsidRPr="00F1190D">
        <w:rPr>
          <w:lang w:val="en-GB"/>
        </w:rPr>
        <w:t>Yes, this is correct</w:t>
      </w:r>
      <w:r>
        <w:rPr>
          <w:lang w:val="en-GB"/>
        </w:rPr>
        <w:t>,</w:t>
      </w:r>
      <w:r w:rsidRPr="00F1190D">
        <w:rPr>
          <w:lang w:val="en-GB"/>
        </w:rPr>
        <w:t xml:space="preserve"> because it is not true. Tolerance below 0.1 indicates a serious problem and tolerance below 0.2 indicates a potential problem</w:t>
      </w:r>
      <w:r>
        <w:rPr>
          <w:lang w:val="en-GB"/>
        </w:rPr>
        <w:t>.</w:t>
      </w:r>
    </w:p>
    <w:p w:rsidR="00541A02" w:rsidRDefault="00541A02" w:rsidP="00541A02">
      <w:pPr>
        <w:pStyle w:val="NoSpacing"/>
        <w:rPr>
          <w:lang w:val="en-GB"/>
        </w:rPr>
      </w:pPr>
    </w:p>
    <w:p w:rsidR="00541A02" w:rsidRDefault="00541A02" w:rsidP="00541A02">
      <w:pPr>
        <w:pStyle w:val="NoSpacing"/>
        <w:rPr>
          <w:lang w:val="en-GB"/>
        </w:rPr>
      </w:pPr>
    </w:p>
    <w:p w:rsidR="00013D45" w:rsidRDefault="00013D45" w:rsidP="00541A02">
      <w:pPr>
        <w:pStyle w:val="NoSpacing"/>
        <w:rPr>
          <w:lang w:val="en-GB"/>
        </w:rPr>
      </w:pPr>
    </w:p>
    <w:p w:rsidR="00013D45" w:rsidRDefault="00013D45" w:rsidP="00541A02">
      <w:pPr>
        <w:pStyle w:val="NoSpacing"/>
        <w:rPr>
          <w:lang w:val="en-GB"/>
        </w:rPr>
      </w:pPr>
    </w:p>
    <w:p w:rsidR="00013D45" w:rsidRDefault="00013D45" w:rsidP="00541A02">
      <w:pPr>
        <w:pStyle w:val="NoSpacing"/>
        <w:rPr>
          <w:lang w:val="en-GB"/>
        </w:rPr>
      </w:pPr>
    </w:p>
    <w:p w:rsidR="00013D45" w:rsidRPr="00013D45" w:rsidRDefault="00013D45" w:rsidP="00541A02">
      <w:pPr>
        <w:pStyle w:val="NoSpacing"/>
        <w:rPr>
          <w:b/>
          <w:lang w:val="en-GB"/>
        </w:rPr>
      </w:pPr>
      <w:r w:rsidRPr="00013D45">
        <w:rPr>
          <w:b/>
          <w:lang w:val="en-GB"/>
        </w:rPr>
        <w:lastRenderedPageBreak/>
        <w:t xml:space="preserve">Short answer question 1: </w:t>
      </w:r>
    </w:p>
    <w:p w:rsidR="00013D45" w:rsidRDefault="00013D45" w:rsidP="00541A02">
      <w:pPr>
        <w:pStyle w:val="NoSpacing"/>
        <w:rPr>
          <w:lang w:val="en-GB"/>
        </w:rPr>
      </w:pPr>
    </w:p>
    <w:p w:rsidR="00013D45" w:rsidRDefault="00013D45" w:rsidP="00013D45">
      <w:r w:rsidRPr="00F1190D">
        <w:t>A psychologist was interested in whether the amount of news people watch predicts how depressed they are. Using the output table below, how much variance (as a percentage) in depression is shared by exposure to news?</w:t>
      </w:r>
    </w:p>
    <w:p w:rsidR="00013D45" w:rsidRPr="00F1190D" w:rsidRDefault="00013D45" w:rsidP="00013D45">
      <w:r w:rsidRPr="00F1190D">
        <w:rPr>
          <w:noProof/>
          <w:lang w:val="en-GB" w:eastAsia="en-GB"/>
        </w:rPr>
        <w:drawing>
          <wp:inline distT="0" distB="0" distL="0" distR="0" wp14:anchorId="07A29BC7" wp14:editId="043EDAC4">
            <wp:extent cx="5270500" cy="868557"/>
            <wp:effectExtent l="0" t="0" r="0" b="0"/>
            <wp:docPr id="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0" cy="868557"/>
                    </a:xfrm>
                    <a:prstGeom prst="rect">
                      <a:avLst/>
                    </a:prstGeom>
                    <a:noFill/>
                    <a:ln>
                      <a:noFill/>
                    </a:ln>
                  </pic:spPr>
                </pic:pic>
              </a:graphicData>
            </a:graphic>
          </wp:inline>
        </w:drawing>
      </w:r>
    </w:p>
    <w:p w:rsidR="00013D45" w:rsidRDefault="00013D45" w:rsidP="00013D45">
      <w:pPr>
        <w:rPr>
          <w:rFonts w:eastAsiaTheme="minorEastAsia"/>
          <w:lang w:val="nl-BE"/>
        </w:rPr>
      </w:pPr>
    </w:p>
    <w:p w:rsidR="00013D45" w:rsidRDefault="00013D45" w:rsidP="00013D45">
      <w:pPr>
        <w:rPr>
          <w:rFonts w:eastAsiaTheme="minorEastAsia"/>
          <w:lang w:val="nl-BE"/>
        </w:rPr>
      </w:pPr>
      <w:r>
        <w:rPr>
          <w:rFonts w:eastAsiaTheme="minorEastAsia"/>
          <w:lang w:val="nl-BE"/>
        </w:rPr>
        <w:t xml:space="preserve">The correct answer is </w:t>
      </w:r>
      <w:r w:rsidRPr="00F1190D">
        <w:t>5.0%</w:t>
      </w:r>
    </w:p>
    <w:p w:rsidR="00013D45" w:rsidRDefault="00013D45" w:rsidP="00013D45">
      <w:pPr>
        <w:rPr>
          <w:rFonts w:eastAsiaTheme="minorEastAsia"/>
          <w:lang w:val="nl-BE"/>
        </w:rPr>
      </w:pPr>
      <w:r>
        <w:rPr>
          <w:rFonts w:eastAsiaTheme="minorEastAsia"/>
          <w:lang w:val="nl-BE"/>
        </w:rPr>
        <w:t xml:space="preserve">Solution: </w:t>
      </w:r>
      <w:r w:rsidRPr="00C73969">
        <w:t xml:space="preserve">Look at the ‘R Square’ </w:t>
      </w:r>
      <w:r w:rsidRPr="005F1752">
        <w:t xml:space="preserve">column </w:t>
      </w:r>
      <w:r w:rsidRPr="00C73969">
        <w:t>and multiply the value by 100.</w:t>
      </w:r>
    </w:p>
    <w:p w:rsidR="00013D45" w:rsidRDefault="00013D45" w:rsidP="00541A02">
      <w:pPr>
        <w:pStyle w:val="NoSpacing"/>
        <w:rPr>
          <w:lang w:val="en-GB"/>
        </w:rPr>
      </w:pPr>
    </w:p>
    <w:p w:rsidR="00013D45" w:rsidRPr="00013D45" w:rsidRDefault="00013D45" w:rsidP="00013D45">
      <w:pPr>
        <w:pStyle w:val="NoSpacing"/>
        <w:rPr>
          <w:b/>
          <w:lang w:val="en-GB"/>
        </w:rPr>
      </w:pPr>
      <w:r>
        <w:rPr>
          <w:b/>
          <w:lang w:val="en-GB"/>
        </w:rPr>
        <w:t>Short answer question 2</w:t>
      </w:r>
      <w:r w:rsidRPr="00013D45">
        <w:rPr>
          <w:b/>
          <w:lang w:val="en-GB"/>
        </w:rPr>
        <w:t xml:space="preserve">: </w:t>
      </w:r>
    </w:p>
    <w:p w:rsidR="00013D45" w:rsidRDefault="00013D45" w:rsidP="00541A02">
      <w:pPr>
        <w:pStyle w:val="NoSpacing"/>
        <w:rPr>
          <w:lang w:val="en-GB"/>
        </w:rPr>
      </w:pPr>
    </w:p>
    <w:p w:rsidR="00013D45" w:rsidRPr="00F1190D" w:rsidRDefault="00013D45" w:rsidP="00013D45">
      <w:pPr>
        <w:spacing w:after="120"/>
        <w:rPr>
          <w:noProof/>
        </w:rPr>
      </w:pPr>
      <w:r w:rsidRPr="00F1190D">
        <w:t>A consumer researcher was interested in what factors influence people's fear responses to horror films. She measured gender (0 = female, 1 = male) and how much a person is prone to believe in things that are not real (fantasy proneness) on a scale from 0 to 4 (0 = not at all fantasy prone, 4 = very fantasy prone). Fear responses were measured on a scale from 0 (not at all scared) to 15 (the most scared I have ever felt). How much variance (as a percentage) in fear is shared by fantasy proneness?</w:t>
      </w:r>
    </w:p>
    <w:p w:rsidR="00013D45" w:rsidRDefault="00013D45" w:rsidP="00013D45">
      <w:pPr>
        <w:rPr>
          <w:rFonts w:eastAsiaTheme="minorEastAsia"/>
          <w:lang w:val="nl-BE"/>
        </w:rPr>
      </w:pPr>
      <w:r w:rsidRPr="00F1190D">
        <w:rPr>
          <w:noProof/>
          <w:lang w:val="en-GB" w:eastAsia="en-GB"/>
        </w:rPr>
        <w:drawing>
          <wp:inline distT="0" distB="0" distL="0" distR="0" wp14:anchorId="7A5B50E4" wp14:editId="1C3B23CE">
            <wp:extent cx="5266055" cy="1176655"/>
            <wp:effectExtent l="0" t="0" r="0" b="0"/>
            <wp:docPr id="43" name="Picture 43" descr="Macintosh HD:Users:andyfield:Documents:Academic:Data:Teaching Data:DiscStat Data:Class Test:Movie fear Mode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dyfield:Documents:Academic:Data:Teaching Data:DiscStat Data:Class Test:Movie fear Model.tif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266055" cy="1176655"/>
                    </a:xfrm>
                    <a:prstGeom prst="rect">
                      <a:avLst/>
                    </a:prstGeom>
                    <a:noFill/>
                    <a:ln>
                      <a:noFill/>
                    </a:ln>
                  </pic:spPr>
                </pic:pic>
              </a:graphicData>
            </a:graphic>
          </wp:inline>
        </w:drawing>
      </w:r>
    </w:p>
    <w:p w:rsidR="00013D45" w:rsidRDefault="00013D45" w:rsidP="00013D45">
      <w:pPr>
        <w:rPr>
          <w:rFonts w:eastAsiaTheme="minorEastAsia"/>
          <w:lang w:val="nl-BE"/>
        </w:rPr>
      </w:pPr>
    </w:p>
    <w:p w:rsidR="00013D45" w:rsidRDefault="00013D45" w:rsidP="00013D45">
      <w:r>
        <w:t>The correct answer is 5.3%</w:t>
      </w:r>
    </w:p>
    <w:p w:rsidR="00013D45" w:rsidRDefault="00013D45" w:rsidP="00013D45">
      <w:r>
        <w:t xml:space="preserve">Solution: </w:t>
      </w:r>
    </w:p>
    <w:p w:rsidR="00013D45" w:rsidRPr="0078014A" w:rsidRDefault="00013D45" w:rsidP="00013D45">
      <w:r w:rsidRPr="0078014A">
        <w:t xml:space="preserve">Answer = (look in box labelled R Square in the table) .156 – .103 = .053. </w:t>
      </w:r>
    </w:p>
    <w:p w:rsidR="00013D45" w:rsidRDefault="00013D45" w:rsidP="00013D45">
      <w:r w:rsidRPr="0078014A">
        <w:t xml:space="preserve">.053 </w:t>
      </w:r>
      <w:r w:rsidRPr="0078014A">
        <w:sym w:font="Symbol" w:char="F0B4"/>
      </w:r>
      <w:r w:rsidRPr="0078014A">
        <w:t xml:space="preserve"> 100 = 5.3%</w:t>
      </w:r>
    </w:p>
    <w:p w:rsidR="00013D45" w:rsidRDefault="00013D45" w:rsidP="00541A02">
      <w:pPr>
        <w:pStyle w:val="NoSpacing"/>
        <w:rPr>
          <w:lang w:val="en-GB"/>
        </w:rPr>
      </w:pPr>
    </w:p>
    <w:p w:rsidR="00013D45" w:rsidRDefault="00013D45" w:rsidP="00541A02">
      <w:pPr>
        <w:pStyle w:val="NoSpacing"/>
        <w:rPr>
          <w:lang w:val="en-GB"/>
        </w:rPr>
      </w:pPr>
    </w:p>
    <w:p w:rsidR="009E0FE4" w:rsidRPr="00584DEA" w:rsidRDefault="009E0FE4" w:rsidP="00541A02">
      <w:pPr>
        <w:pStyle w:val="NoSpacing"/>
        <w:rPr>
          <w:b/>
          <w:u w:val="single"/>
          <w:lang w:val="en-GB"/>
        </w:rPr>
      </w:pPr>
      <w:r w:rsidRPr="00584DEA">
        <w:rPr>
          <w:b/>
          <w:u w:val="single"/>
          <w:lang w:val="en-GB"/>
        </w:rPr>
        <w:t>Chapter 15</w:t>
      </w:r>
      <w:r w:rsidR="00584DEA" w:rsidRPr="00584DEA">
        <w:rPr>
          <w:b/>
          <w:u w:val="single"/>
          <w:lang w:val="en-GB"/>
        </w:rPr>
        <w:t xml:space="preserve"> - </w:t>
      </w:r>
      <w:r w:rsidR="00584DEA" w:rsidRPr="00584DEA">
        <w:rPr>
          <w:b/>
          <w:u w:val="single"/>
          <w:lang w:eastAsia="en-GB"/>
        </w:rPr>
        <w:t>The General Linear Model</w:t>
      </w:r>
    </w:p>
    <w:p w:rsidR="009E0FE4" w:rsidRDefault="009E0FE4" w:rsidP="00541A02">
      <w:pPr>
        <w:pStyle w:val="NoSpacing"/>
        <w:rPr>
          <w:b/>
          <w:lang w:val="en-GB"/>
        </w:rPr>
      </w:pPr>
    </w:p>
    <w:p w:rsidR="009E0FE4" w:rsidRDefault="00EE74CC" w:rsidP="00EE74CC">
      <w:pPr>
        <w:pStyle w:val="NoSpacing"/>
        <w:numPr>
          <w:ilvl w:val="0"/>
          <w:numId w:val="1"/>
        </w:numPr>
        <w:rPr>
          <w:lang w:val="en-GB"/>
        </w:rPr>
      </w:pPr>
      <w:r w:rsidRPr="00925C84">
        <w:rPr>
          <w:lang w:val="en-GB"/>
        </w:rPr>
        <w:t xml:space="preserve">What does the independent </w:t>
      </w:r>
      <w:r w:rsidRPr="00560CAA">
        <w:rPr>
          <w:i/>
          <w:lang w:val="en-GB"/>
        </w:rPr>
        <w:t>t</w:t>
      </w:r>
      <w:r w:rsidRPr="00925C84">
        <w:rPr>
          <w:lang w:val="en-GB"/>
        </w:rPr>
        <w:t>-test test assume?</w:t>
      </w:r>
    </w:p>
    <w:p w:rsidR="00EE74CC" w:rsidRDefault="00EE74CC" w:rsidP="00EE74CC">
      <w:pPr>
        <w:pStyle w:val="NoSpacing"/>
        <w:rPr>
          <w:lang w:val="en-GB"/>
        </w:rPr>
      </w:pPr>
    </w:p>
    <w:p w:rsidR="00EE74CC" w:rsidRDefault="00EE74CC" w:rsidP="00EE74CC">
      <w:pPr>
        <w:pStyle w:val="ListParagraph"/>
        <w:numPr>
          <w:ilvl w:val="0"/>
          <w:numId w:val="90"/>
        </w:numPr>
      </w:pPr>
      <w:r w:rsidRPr="00EE74CC">
        <w:rPr>
          <w:lang w:val="en-GB"/>
        </w:rPr>
        <w:t>The sampling distribution is normally distributed.</w:t>
      </w:r>
    </w:p>
    <w:p w:rsidR="00EE74CC" w:rsidRPr="00EE74CC" w:rsidRDefault="00EE74CC" w:rsidP="00EE74CC">
      <w:pPr>
        <w:pStyle w:val="ListParagraph"/>
        <w:numPr>
          <w:ilvl w:val="0"/>
          <w:numId w:val="90"/>
        </w:numPr>
        <w:rPr>
          <w:lang w:val="en-GB"/>
        </w:rPr>
      </w:pPr>
      <w:r w:rsidRPr="00EE74CC">
        <w:rPr>
          <w:lang w:val="en-GB"/>
        </w:rPr>
        <w:t>The data are normally distributed</w:t>
      </w:r>
    </w:p>
    <w:p w:rsidR="00EE74CC" w:rsidRPr="00EE74CC" w:rsidRDefault="00EE74CC" w:rsidP="00EE74CC">
      <w:pPr>
        <w:pStyle w:val="ListParagraph"/>
        <w:numPr>
          <w:ilvl w:val="0"/>
          <w:numId w:val="90"/>
        </w:numPr>
        <w:rPr>
          <w:lang w:val="en-GB"/>
        </w:rPr>
      </w:pPr>
      <w:r w:rsidRPr="00EE74CC">
        <w:rPr>
          <w:lang w:val="en-GB"/>
        </w:rPr>
        <w:t>There are no differences between the mean scores.</w:t>
      </w:r>
    </w:p>
    <w:p w:rsidR="00EE74CC" w:rsidRPr="00EE74CC" w:rsidRDefault="00EE74CC" w:rsidP="00EE74CC">
      <w:pPr>
        <w:pStyle w:val="ListParagraph"/>
        <w:numPr>
          <w:ilvl w:val="0"/>
          <w:numId w:val="90"/>
        </w:numPr>
        <w:rPr>
          <w:lang w:val="en-GB"/>
        </w:rPr>
      </w:pPr>
      <w:r w:rsidRPr="00EE74CC">
        <w:rPr>
          <w:lang w:val="en-GB"/>
        </w:rPr>
        <w:t>The means of two sets of scores are correlated.</w:t>
      </w:r>
    </w:p>
    <w:p w:rsidR="00EE74CC" w:rsidRDefault="00EE74CC" w:rsidP="00EE74CC">
      <w:pPr>
        <w:pStyle w:val="NoSpacing"/>
        <w:rPr>
          <w:lang w:val="en-GB"/>
        </w:rPr>
      </w:pPr>
    </w:p>
    <w:p w:rsidR="00EE74CC" w:rsidRDefault="00EE74CC" w:rsidP="00EE74CC">
      <w:pPr>
        <w:rPr>
          <w:lang w:val="en-GB"/>
        </w:rPr>
      </w:pPr>
      <w:r w:rsidRPr="00EE74CC">
        <w:rPr>
          <w:lang w:val="en-GB"/>
        </w:rPr>
        <w:t xml:space="preserve">The correct answer is a) </w:t>
      </w:r>
      <w:proofErr w:type="gramStart"/>
      <w:r w:rsidRPr="00EE74CC">
        <w:rPr>
          <w:lang w:val="en-GB"/>
        </w:rPr>
        <w:t>The</w:t>
      </w:r>
      <w:proofErr w:type="gramEnd"/>
      <w:r w:rsidRPr="00EE74CC">
        <w:rPr>
          <w:lang w:val="en-GB"/>
        </w:rPr>
        <w:t xml:space="preserve"> sampling distribution is normally distributed.</w:t>
      </w:r>
    </w:p>
    <w:p w:rsidR="00EE74CC" w:rsidRDefault="00EE74CC" w:rsidP="00EE74CC">
      <w:pPr>
        <w:rPr>
          <w:lang w:val="en-GB"/>
        </w:rPr>
      </w:pPr>
    </w:p>
    <w:p w:rsidR="00EE74CC" w:rsidRDefault="00EE74CC" w:rsidP="00EE74CC">
      <w:pPr>
        <w:rPr>
          <w:lang w:val="en-GB"/>
        </w:rPr>
      </w:pPr>
    </w:p>
    <w:p w:rsidR="00EE74CC" w:rsidRDefault="00EE74CC" w:rsidP="00EE74CC">
      <w:pPr>
        <w:pStyle w:val="ListParagraph"/>
        <w:numPr>
          <w:ilvl w:val="0"/>
          <w:numId w:val="1"/>
        </w:numPr>
      </w:pPr>
      <w:r w:rsidRPr="00EE74CC">
        <w:rPr>
          <w:lang w:val="en-GB"/>
        </w:rPr>
        <w:t xml:space="preserve">When conducting an independent </w:t>
      </w:r>
      <w:r w:rsidRPr="00EE74CC">
        <w:rPr>
          <w:i/>
          <w:lang w:val="en-GB"/>
        </w:rPr>
        <w:t>t</w:t>
      </w:r>
      <w:r w:rsidRPr="00EE74CC">
        <w:rPr>
          <w:lang w:val="en-GB"/>
        </w:rPr>
        <w:t>-test, what is the dependent variable?</w:t>
      </w:r>
    </w:p>
    <w:p w:rsidR="00EE74CC" w:rsidRDefault="00EE74CC" w:rsidP="00EE74CC">
      <w:pPr>
        <w:pStyle w:val="NoSpacing"/>
        <w:rPr>
          <w:lang w:val="en-GB"/>
        </w:rPr>
      </w:pPr>
    </w:p>
    <w:p w:rsidR="00A502FF" w:rsidRPr="00A502FF" w:rsidRDefault="00A502FF" w:rsidP="00A502FF">
      <w:pPr>
        <w:pStyle w:val="ListParagraph"/>
        <w:numPr>
          <w:ilvl w:val="0"/>
          <w:numId w:val="91"/>
        </w:numPr>
        <w:rPr>
          <w:lang w:val="en-GB"/>
        </w:rPr>
      </w:pPr>
      <w:r w:rsidRPr="00A502FF">
        <w:rPr>
          <w:lang w:val="en-GB"/>
        </w:rPr>
        <w:t>The experimental conditions</w:t>
      </w:r>
    </w:p>
    <w:p w:rsidR="00A502FF" w:rsidRDefault="00A502FF" w:rsidP="00A502FF">
      <w:pPr>
        <w:pStyle w:val="ListParagraph"/>
        <w:numPr>
          <w:ilvl w:val="0"/>
          <w:numId w:val="91"/>
        </w:numPr>
      </w:pPr>
      <w:r w:rsidRPr="00A502FF">
        <w:rPr>
          <w:lang w:val="en-GB"/>
        </w:rPr>
        <w:t>The scores</w:t>
      </w:r>
    </w:p>
    <w:p w:rsidR="00A502FF" w:rsidRDefault="00A502FF" w:rsidP="00A502FF">
      <w:pPr>
        <w:pStyle w:val="ListParagraph"/>
        <w:numPr>
          <w:ilvl w:val="0"/>
          <w:numId w:val="91"/>
        </w:numPr>
      </w:pPr>
      <w:r w:rsidRPr="00A502FF">
        <w:rPr>
          <w:lang w:val="en-GB"/>
        </w:rPr>
        <w:t>One of the independent variables becomes the dependent variable in the analysis.</w:t>
      </w:r>
    </w:p>
    <w:p w:rsidR="00A502FF" w:rsidRDefault="00A502FF" w:rsidP="00A502FF">
      <w:pPr>
        <w:pStyle w:val="ListParagraph"/>
        <w:numPr>
          <w:ilvl w:val="0"/>
          <w:numId w:val="91"/>
        </w:numPr>
      </w:pPr>
      <w:r w:rsidRPr="00A502FF">
        <w:rPr>
          <w:lang w:val="en-GB"/>
        </w:rPr>
        <w:lastRenderedPageBreak/>
        <w:t xml:space="preserve">The term ‘dependent variable’ does not apply to the </w:t>
      </w:r>
      <w:r w:rsidRPr="00A502FF">
        <w:rPr>
          <w:i/>
          <w:lang w:val="en-GB"/>
        </w:rPr>
        <w:t>t</w:t>
      </w:r>
      <w:r w:rsidRPr="00A502FF">
        <w:rPr>
          <w:lang w:val="en-GB"/>
        </w:rPr>
        <w:t xml:space="preserve">-test. </w:t>
      </w:r>
    </w:p>
    <w:p w:rsidR="00A502FF" w:rsidRDefault="00A502FF" w:rsidP="00EE74CC">
      <w:pPr>
        <w:pStyle w:val="NoSpacing"/>
        <w:rPr>
          <w:lang w:val="en-GB"/>
        </w:rPr>
      </w:pPr>
    </w:p>
    <w:p w:rsidR="00A502FF" w:rsidRDefault="00A502FF" w:rsidP="00A502FF">
      <w:r w:rsidRPr="00A502FF">
        <w:rPr>
          <w:lang w:val="en-GB"/>
        </w:rPr>
        <w:t xml:space="preserve">The correct answer is b) </w:t>
      </w:r>
      <w:proofErr w:type="gramStart"/>
      <w:r w:rsidRPr="00A502FF">
        <w:rPr>
          <w:lang w:val="en-GB"/>
        </w:rPr>
        <w:t>The</w:t>
      </w:r>
      <w:proofErr w:type="gramEnd"/>
      <w:r w:rsidRPr="00A502FF">
        <w:rPr>
          <w:lang w:val="en-GB"/>
        </w:rPr>
        <w:t xml:space="preserve"> scores</w:t>
      </w:r>
    </w:p>
    <w:p w:rsidR="00A502FF" w:rsidRDefault="00A502FF" w:rsidP="00EE74CC">
      <w:pPr>
        <w:pStyle w:val="NoSpacing"/>
        <w:rPr>
          <w:lang w:val="en-GB"/>
        </w:rPr>
      </w:pPr>
    </w:p>
    <w:p w:rsidR="00013D45" w:rsidRDefault="00013D45" w:rsidP="00EE74CC">
      <w:pPr>
        <w:pStyle w:val="NoSpacing"/>
        <w:rPr>
          <w:lang w:val="en-GB"/>
        </w:rPr>
      </w:pPr>
    </w:p>
    <w:p w:rsidR="00A502FF" w:rsidRDefault="00A502FF" w:rsidP="00A502FF">
      <w:pPr>
        <w:pStyle w:val="NoSpacing"/>
        <w:numPr>
          <w:ilvl w:val="0"/>
          <w:numId w:val="1"/>
        </w:numPr>
        <w:rPr>
          <w:lang w:val="en-GB"/>
        </w:rPr>
      </w:pPr>
      <w:r w:rsidRPr="00925C84">
        <w:rPr>
          <w:lang w:val="en-GB"/>
        </w:rPr>
        <w:t>Which of the following sentences is an accurate description of the standard error?</w:t>
      </w:r>
    </w:p>
    <w:p w:rsidR="00A502FF" w:rsidRDefault="00A502FF" w:rsidP="00A502FF">
      <w:pPr>
        <w:pStyle w:val="NoSpacing"/>
        <w:rPr>
          <w:lang w:val="en-GB"/>
        </w:rPr>
      </w:pPr>
    </w:p>
    <w:p w:rsidR="00A502FF" w:rsidRDefault="00A502FF" w:rsidP="00A502FF">
      <w:pPr>
        <w:pStyle w:val="ListParagraph"/>
        <w:numPr>
          <w:ilvl w:val="0"/>
          <w:numId w:val="92"/>
        </w:numPr>
      </w:pPr>
      <w:r w:rsidRPr="00A502FF">
        <w:rPr>
          <w:lang w:val="en-GB"/>
        </w:rPr>
        <w:t>The standard deviation squared.</w:t>
      </w:r>
    </w:p>
    <w:p w:rsidR="00A502FF" w:rsidRPr="00A502FF" w:rsidRDefault="00A502FF" w:rsidP="00A502FF">
      <w:pPr>
        <w:pStyle w:val="ListParagraph"/>
        <w:numPr>
          <w:ilvl w:val="0"/>
          <w:numId w:val="92"/>
        </w:numPr>
        <w:rPr>
          <w:lang w:val="en-GB"/>
        </w:rPr>
      </w:pPr>
      <w:r w:rsidRPr="00A502FF">
        <w:rPr>
          <w:lang w:val="en-GB"/>
        </w:rPr>
        <w:t>It is the same as the standard deviation.</w:t>
      </w:r>
    </w:p>
    <w:p w:rsidR="00A502FF" w:rsidRDefault="00A502FF" w:rsidP="00A502FF">
      <w:pPr>
        <w:pStyle w:val="ListParagraph"/>
        <w:numPr>
          <w:ilvl w:val="0"/>
          <w:numId w:val="92"/>
        </w:numPr>
      </w:pPr>
      <w:r w:rsidRPr="00A502FF">
        <w:rPr>
          <w:lang w:val="en-GB"/>
        </w:rPr>
        <w:t>It is the standard deviation of the sampling distribution of a statistic.</w:t>
      </w:r>
    </w:p>
    <w:p w:rsidR="00A502FF" w:rsidRDefault="00A502FF" w:rsidP="00A502FF">
      <w:pPr>
        <w:pStyle w:val="ListParagraph"/>
        <w:numPr>
          <w:ilvl w:val="0"/>
          <w:numId w:val="92"/>
        </w:numPr>
      </w:pPr>
      <w:r w:rsidRPr="00A502FF">
        <w:rPr>
          <w:lang w:val="en-GB"/>
        </w:rPr>
        <w:t>It is the observed difference between sample means minus the expected difference between population means (if the null hypothesis is true).</w:t>
      </w:r>
    </w:p>
    <w:p w:rsidR="00A502FF" w:rsidRDefault="00A502FF" w:rsidP="00A502FF">
      <w:pPr>
        <w:pStyle w:val="NoSpacing"/>
        <w:rPr>
          <w:lang w:val="en-GB"/>
        </w:rPr>
      </w:pPr>
    </w:p>
    <w:p w:rsidR="00A502FF" w:rsidRDefault="00A502FF" w:rsidP="00A502FF">
      <w:pPr>
        <w:pStyle w:val="NoSpacing"/>
        <w:rPr>
          <w:lang w:val="en-GB"/>
        </w:rPr>
      </w:pPr>
      <w:r>
        <w:rPr>
          <w:lang w:val="en-GB"/>
        </w:rPr>
        <w:t xml:space="preserve">The correct answer is c) </w:t>
      </w:r>
      <w:r w:rsidRPr="00925C84">
        <w:rPr>
          <w:lang w:val="en-GB"/>
        </w:rPr>
        <w:t>It is the standard deviation of the sampling distribution of a statistic.</w:t>
      </w:r>
    </w:p>
    <w:p w:rsidR="00A502FF" w:rsidRDefault="00A502FF" w:rsidP="00A502FF">
      <w:pPr>
        <w:pStyle w:val="NoSpacing"/>
        <w:rPr>
          <w:lang w:val="en-GB"/>
        </w:rPr>
      </w:pPr>
    </w:p>
    <w:p w:rsidR="00A502FF" w:rsidRDefault="00A502FF" w:rsidP="00A502FF">
      <w:pPr>
        <w:pStyle w:val="NoSpacing"/>
        <w:rPr>
          <w:lang w:val="en-GB"/>
        </w:rPr>
      </w:pPr>
    </w:p>
    <w:p w:rsidR="00A502FF" w:rsidRDefault="00A502FF" w:rsidP="00A502FF">
      <w:pPr>
        <w:pStyle w:val="NoSpacing"/>
        <w:numPr>
          <w:ilvl w:val="0"/>
          <w:numId w:val="1"/>
        </w:numPr>
        <w:rPr>
          <w:lang w:val="en-GB"/>
        </w:rPr>
      </w:pPr>
      <w:r w:rsidRPr="00925C84">
        <w:rPr>
          <w:lang w:val="en-GB"/>
        </w:rPr>
        <w:t xml:space="preserve">If you use a paired samples </w:t>
      </w:r>
      <w:r w:rsidRPr="00560CAA">
        <w:rPr>
          <w:i/>
          <w:lang w:val="en-GB"/>
        </w:rPr>
        <w:t>t</w:t>
      </w:r>
      <w:r w:rsidRPr="00925C84">
        <w:rPr>
          <w:lang w:val="en-GB"/>
        </w:rPr>
        <w:t>-test:</w:t>
      </w:r>
    </w:p>
    <w:p w:rsidR="00A502FF" w:rsidRDefault="00A502FF" w:rsidP="00A502FF">
      <w:pPr>
        <w:pStyle w:val="NoSpacing"/>
        <w:rPr>
          <w:lang w:val="en-GB"/>
        </w:rPr>
      </w:pPr>
    </w:p>
    <w:p w:rsidR="00A502FF" w:rsidRDefault="00A502FF" w:rsidP="00A502FF">
      <w:pPr>
        <w:pStyle w:val="ListParagraph"/>
        <w:numPr>
          <w:ilvl w:val="0"/>
          <w:numId w:val="93"/>
        </w:numPr>
      </w:pPr>
      <w:r w:rsidRPr="00A502FF">
        <w:rPr>
          <w:lang w:val="en-GB"/>
        </w:rPr>
        <w:t xml:space="preserve">There ought to be less unsystematic variance compared to the independent </w:t>
      </w:r>
      <w:r w:rsidRPr="00A502FF">
        <w:rPr>
          <w:i/>
          <w:lang w:val="en-GB"/>
        </w:rPr>
        <w:t>t</w:t>
      </w:r>
      <w:r w:rsidRPr="00A502FF">
        <w:rPr>
          <w:lang w:val="en-GB"/>
        </w:rPr>
        <w:t>-test.</w:t>
      </w:r>
    </w:p>
    <w:p w:rsidR="00A502FF" w:rsidRDefault="00A502FF" w:rsidP="00A502FF">
      <w:pPr>
        <w:pStyle w:val="ListParagraph"/>
        <w:numPr>
          <w:ilvl w:val="0"/>
          <w:numId w:val="93"/>
        </w:numPr>
      </w:pPr>
      <w:r w:rsidRPr="00A502FF">
        <w:rPr>
          <w:lang w:val="en-GB"/>
        </w:rPr>
        <w:t>The same participants take part in both experimental conditions.</w:t>
      </w:r>
    </w:p>
    <w:p w:rsidR="00A502FF" w:rsidRDefault="00A502FF" w:rsidP="00A502FF">
      <w:pPr>
        <w:pStyle w:val="ListParagraph"/>
        <w:numPr>
          <w:ilvl w:val="0"/>
          <w:numId w:val="93"/>
        </w:numPr>
      </w:pPr>
      <w:r w:rsidRPr="00A502FF">
        <w:rPr>
          <w:lang w:val="en-GB"/>
        </w:rPr>
        <w:t>Other things being equal, you do not need as many participants as you would for an independent samples design.</w:t>
      </w:r>
    </w:p>
    <w:p w:rsidR="00A502FF" w:rsidRDefault="00A502FF" w:rsidP="00A502FF">
      <w:pPr>
        <w:pStyle w:val="NoSpacing"/>
        <w:numPr>
          <w:ilvl w:val="0"/>
          <w:numId w:val="93"/>
        </w:numPr>
        <w:rPr>
          <w:lang w:val="en-GB"/>
        </w:rPr>
      </w:pPr>
      <w:r w:rsidRPr="00925C84">
        <w:rPr>
          <w:lang w:val="en-GB"/>
        </w:rPr>
        <w:t>All of these are correct</w:t>
      </w:r>
      <w:r>
        <w:rPr>
          <w:lang w:val="en-GB"/>
        </w:rPr>
        <w:t>.</w:t>
      </w:r>
    </w:p>
    <w:p w:rsidR="00A502FF" w:rsidRDefault="00A502FF" w:rsidP="00A502FF">
      <w:pPr>
        <w:pStyle w:val="NoSpacing"/>
        <w:rPr>
          <w:lang w:val="en-GB"/>
        </w:rPr>
      </w:pPr>
    </w:p>
    <w:p w:rsidR="00A502FF" w:rsidRDefault="00A502FF" w:rsidP="00A502FF">
      <w:pPr>
        <w:pStyle w:val="NoSpacing"/>
        <w:rPr>
          <w:lang w:val="en-GB"/>
        </w:rPr>
      </w:pPr>
      <w:r>
        <w:rPr>
          <w:lang w:val="en-GB"/>
        </w:rPr>
        <w:t xml:space="preserve">The correct answer is d) All of these are correct </w:t>
      </w:r>
    </w:p>
    <w:p w:rsidR="00A502FF" w:rsidRDefault="00A502FF" w:rsidP="00A502FF">
      <w:pPr>
        <w:pStyle w:val="NoSpacing"/>
        <w:rPr>
          <w:lang w:val="en-GB"/>
        </w:rPr>
      </w:pPr>
      <w:r>
        <w:rPr>
          <w:lang w:val="en-GB"/>
        </w:rPr>
        <w:t xml:space="preserve">Feedback: </w:t>
      </w:r>
      <w:r w:rsidRPr="00925C84">
        <w:rPr>
          <w:lang w:val="en-GB"/>
        </w:rPr>
        <w:t>When the same participants are used across conditions the unsystematic variance (often called the error variance) is reduced dramatically, making it easier to detect any systematic variance</w:t>
      </w:r>
      <w:r>
        <w:rPr>
          <w:lang w:val="en-GB"/>
        </w:rPr>
        <w:t>.</w:t>
      </w:r>
    </w:p>
    <w:p w:rsidR="00A502FF" w:rsidRDefault="00A502FF" w:rsidP="00A502FF">
      <w:pPr>
        <w:pStyle w:val="NoSpacing"/>
        <w:rPr>
          <w:lang w:val="en-GB"/>
        </w:rPr>
      </w:pPr>
    </w:p>
    <w:p w:rsidR="00A502FF" w:rsidRDefault="00A502FF" w:rsidP="00A502FF">
      <w:pPr>
        <w:pStyle w:val="NoSpacing"/>
        <w:rPr>
          <w:lang w:val="en-GB"/>
        </w:rPr>
      </w:pPr>
    </w:p>
    <w:p w:rsidR="00A502FF" w:rsidRDefault="00A502FF" w:rsidP="00A502FF">
      <w:pPr>
        <w:pStyle w:val="NoSpacing"/>
        <w:numPr>
          <w:ilvl w:val="0"/>
          <w:numId w:val="1"/>
        </w:numPr>
        <w:rPr>
          <w:lang w:val="en-GB"/>
        </w:rPr>
      </w:pPr>
      <w:r w:rsidRPr="00925C84">
        <w:rPr>
          <w:lang w:val="en-GB"/>
        </w:rPr>
        <w:t xml:space="preserve">Which of the following statements about the </w:t>
      </w:r>
      <w:r w:rsidRPr="00925C84">
        <w:rPr>
          <w:i/>
          <w:lang w:val="en-GB"/>
        </w:rPr>
        <w:t>t</w:t>
      </w:r>
      <w:r w:rsidRPr="00925C84">
        <w:rPr>
          <w:lang w:val="en-GB"/>
        </w:rPr>
        <w:t xml:space="preserve"> distribution is correct?</w:t>
      </w:r>
    </w:p>
    <w:p w:rsidR="00A502FF" w:rsidRDefault="00A502FF" w:rsidP="00A502FF">
      <w:pPr>
        <w:pStyle w:val="NoSpacing"/>
        <w:rPr>
          <w:lang w:val="en-GB"/>
        </w:rPr>
      </w:pPr>
    </w:p>
    <w:p w:rsidR="00A502FF" w:rsidRDefault="00A502FF" w:rsidP="00A502FF">
      <w:pPr>
        <w:pStyle w:val="ListParagraph"/>
        <w:numPr>
          <w:ilvl w:val="0"/>
          <w:numId w:val="94"/>
        </w:numPr>
      </w:pPr>
      <w:r w:rsidRPr="00A502FF">
        <w:rPr>
          <w:lang w:val="en-GB"/>
        </w:rPr>
        <w:t>It is skewed.</w:t>
      </w:r>
    </w:p>
    <w:p w:rsidR="00A502FF" w:rsidRDefault="00A502FF" w:rsidP="00A502FF">
      <w:pPr>
        <w:pStyle w:val="ListParagraph"/>
        <w:numPr>
          <w:ilvl w:val="0"/>
          <w:numId w:val="94"/>
        </w:numPr>
      </w:pPr>
      <w:r w:rsidRPr="00A502FF">
        <w:rPr>
          <w:lang w:val="en-GB"/>
        </w:rPr>
        <w:t>In small samples it is narrower than the normal distribution</w:t>
      </w:r>
    </w:p>
    <w:p w:rsidR="00A502FF" w:rsidRDefault="00A502FF" w:rsidP="00A502FF">
      <w:pPr>
        <w:pStyle w:val="ListParagraph"/>
        <w:numPr>
          <w:ilvl w:val="0"/>
          <w:numId w:val="94"/>
        </w:numPr>
      </w:pPr>
      <w:r w:rsidRPr="00A502FF">
        <w:rPr>
          <w:lang w:val="en-GB"/>
        </w:rPr>
        <w:t xml:space="preserve">It follows an exponential curve. </w:t>
      </w:r>
    </w:p>
    <w:p w:rsidR="00A502FF" w:rsidRDefault="00A502FF" w:rsidP="00A502FF">
      <w:pPr>
        <w:pStyle w:val="ListParagraph"/>
        <w:numPr>
          <w:ilvl w:val="0"/>
          <w:numId w:val="94"/>
        </w:numPr>
      </w:pPr>
      <w:r w:rsidRPr="00A502FF">
        <w:rPr>
          <w:lang w:val="en-GB"/>
        </w:rPr>
        <w:t>As the degrees of freedom increase, the distribution becomes closer to normal.</w:t>
      </w:r>
    </w:p>
    <w:p w:rsidR="00A502FF" w:rsidRDefault="00A502FF" w:rsidP="00A502FF">
      <w:pPr>
        <w:pStyle w:val="NoSpacing"/>
        <w:rPr>
          <w:lang w:val="en-GB"/>
        </w:rPr>
      </w:pPr>
    </w:p>
    <w:p w:rsidR="00A502FF" w:rsidRDefault="00A502FF" w:rsidP="00A502FF">
      <w:pPr>
        <w:pStyle w:val="NoSpacing"/>
        <w:rPr>
          <w:lang w:val="en-GB"/>
        </w:rPr>
      </w:pPr>
    </w:p>
    <w:p w:rsidR="00A502FF" w:rsidRDefault="00A502FF" w:rsidP="00A502FF">
      <w:r w:rsidRPr="00A502FF">
        <w:rPr>
          <w:lang w:val="en-GB"/>
        </w:rPr>
        <w:t xml:space="preserve">The correct answer is d) </w:t>
      </w:r>
      <w:proofErr w:type="gramStart"/>
      <w:r w:rsidRPr="00A502FF">
        <w:rPr>
          <w:lang w:val="en-GB"/>
        </w:rPr>
        <w:t>As</w:t>
      </w:r>
      <w:proofErr w:type="gramEnd"/>
      <w:r w:rsidRPr="00A502FF">
        <w:rPr>
          <w:lang w:val="en-GB"/>
        </w:rPr>
        <w:t xml:space="preserve"> the degrees of freedom increase, the distribution becomes closer to normal.</w:t>
      </w:r>
    </w:p>
    <w:p w:rsidR="00A502FF" w:rsidRDefault="00A502FF" w:rsidP="00A502FF">
      <w:pPr>
        <w:pStyle w:val="NoSpacing"/>
        <w:rPr>
          <w:lang w:val="en-GB"/>
        </w:rPr>
      </w:pPr>
    </w:p>
    <w:p w:rsidR="00A502FF" w:rsidRDefault="00A502FF" w:rsidP="00A502FF">
      <w:pPr>
        <w:pStyle w:val="NoSpacing"/>
        <w:rPr>
          <w:lang w:val="en-GB"/>
        </w:rPr>
      </w:pPr>
    </w:p>
    <w:p w:rsidR="00A502FF" w:rsidRDefault="00A502FF" w:rsidP="00A502FF">
      <w:pPr>
        <w:pStyle w:val="NoSpacing"/>
        <w:numPr>
          <w:ilvl w:val="0"/>
          <w:numId w:val="1"/>
        </w:numPr>
        <w:rPr>
          <w:lang w:val="en-GB"/>
        </w:rPr>
      </w:pPr>
      <w:r w:rsidRPr="00925C84">
        <w:rPr>
          <w:lang w:val="en-GB"/>
        </w:rPr>
        <w:t xml:space="preserve">The degrees of freedom for the paired samples </w:t>
      </w:r>
      <w:r w:rsidRPr="00560CAA">
        <w:rPr>
          <w:i/>
          <w:lang w:val="en-GB"/>
        </w:rPr>
        <w:t>t</w:t>
      </w:r>
      <w:r w:rsidRPr="00925C84">
        <w:rPr>
          <w:lang w:val="en-GB"/>
        </w:rPr>
        <w:t>-test are:</w:t>
      </w:r>
    </w:p>
    <w:p w:rsidR="00A502FF" w:rsidRDefault="00A502FF" w:rsidP="00A502FF">
      <w:pPr>
        <w:pStyle w:val="NoSpacing"/>
        <w:rPr>
          <w:lang w:val="en-GB"/>
        </w:rPr>
      </w:pPr>
    </w:p>
    <w:p w:rsidR="00AF453C" w:rsidRDefault="00AF453C" w:rsidP="00AF453C">
      <w:pPr>
        <w:pStyle w:val="ListParagraph"/>
        <w:numPr>
          <w:ilvl w:val="0"/>
          <w:numId w:val="95"/>
        </w:numPr>
      </w:pPr>
      <w:r w:rsidRPr="00AF453C">
        <w:rPr>
          <w:i/>
          <w:lang w:val="en-GB"/>
        </w:rPr>
        <w:t>N</w:t>
      </w:r>
      <w:r w:rsidRPr="00AF453C">
        <w:rPr>
          <w:lang w:val="en-GB"/>
        </w:rPr>
        <w:t xml:space="preserve"> </w:t>
      </w:r>
      <w:r w:rsidRPr="00925C84">
        <w:rPr>
          <w:lang w:val="en-GB"/>
        </w:rPr>
        <w:sym w:font="Symbol" w:char="F02D"/>
      </w:r>
      <w:r w:rsidRPr="00AF453C">
        <w:rPr>
          <w:lang w:val="en-GB"/>
        </w:rPr>
        <w:t> 1</w:t>
      </w:r>
    </w:p>
    <w:p w:rsidR="00A502FF" w:rsidRDefault="00A502FF" w:rsidP="00AF453C">
      <w:pPr>
        <w:pStyle w:val="ListParagraph"/>
        <w:numPr>
          <w:ilvl w:val="0"/>
          <w:numId w:val="95"/>
        </w:numPr>
      </w:pPr>
      <w:r w:rsidRPr="00925C84">
        <w:rPr>
          <w:lang w:val="en-GB"/>
        </w:rPr>
        <w:sym w:font="Symbol" w:char="F0D6"/>
      </w:r>
      <w:r w:rsidRPr="00AF453C">
        <w:rPr>
          <w:i/>
          <w:lang w:val="en-GB"/>
        </w:rPr>
        <w:t xml:space="preserve">N </w:t>
      </w:r>
      <w:r w:rsidRPr="00925C84">
        <w:rPr>
          <w:lang w:val="en-GB"/>
        </w:rPr>
        <w:sym w:font="Symbol" w:char="F02D"/>
      </w:r>
      <w:r w:rsidRPr="00AF453C">
        <w:rPr>
          <w:lang w:val="en-GB"/>
        </w:rPr>
        <w:t> 1</w:t>
      </w:r>
    </w:p>
    <w:p w:rsidR="00A502FF" w:rsidRDefault="00A502FF" w:rsidP="00AF453C">
      <w:pPr>
        <w:pStyle w:val="ListParagraph"/>
        <w:numPr>
          <w:ilvl w:val="0"/>
          <w:numId w:val="95"/>
        </w:numPr>
      </w:pPr>
      <w:r w:rsidRPr="00AF453C">
        <w:rPr>
          <w:i/>
          <w:lang w:val="en-GB"/>
        </w:rPr>
        <w:t>N</w:t>
      </w:r>
    </w:p>
    <w:p w:rsidR="00A502FF" w:rsidRDefault="00A502FF" w:rsidP="00AF453C">
      <w:pPr>
        <w:pStyle w:val="ListParagraph"/>
        <w:numPr>
          <w:ilvl w:val="0"/>
          <w:numId w:val="95"/>
        </w:numPr>
      </w:pPr>
      <w:r w:rsidRPr="00AF453C">
        <w:rPr>
          <w:i/>
          <w:lang w:val="en-GB"/>
        </w:rPr>
        <w:t>N</w:t>
      </w:r>
      <w:r w:rsidRPr="00AF453C">
        <w:rPr>
          <w:lang w:val="en-GB"/>
        </w:rPr>
        <w:t xml:space="preserve"> </w:t>
      </w:r>
      <w:r w:rsidRPr="00925C84">
        <w:rPr>
          <w:lang w:val="en-GB"/>
        </w:rPr>
        <w:sym w:font="Symbol" w:char="F02D"/>
      </w:r>
      <w:r w:rsidRPr="00AF453C">
        <w:rPr>
          <w:lang w:val="en-GB"/>
        </w:rPr>
        <w:t> 2</w:t>
      </w:r>
    </w:p>
    <w:p w:rsidR="00A502FF" w:rsidRDefault="00A502FF" w:rsidP="00A502FF">
      <w:pPr>
        <w:pStyle w:val="NoSpacing"/>
        <w:rPr>
          <w:lang w:val="en-GB"/>
        </w:rPr>
      </w:pPr>
    </w:p>
    <w:p w:rsidR="00AF453C" w:rsidRDefault="00AF453C" w:rsidP="00AF453C">
      <w:r w:rsidRPr="00AF453C">
        <w:rPr>
          <w:lang w:val="en-GB"/>
        </w:rPr>
        <w:t xml:space="preserve">The correct answer is a) </w:t>
      </w:r>
      <w:r w:rsidRPr="00AF453C">
        <w:rPr>
          <w:i/>
          <w:lang w:val="en-GB"/>
        </w:rPr>
        <w:t>N</w:t>
      </w:r>
      <w:r w:rsidRPr="00AF453C">
        <w:rPr>
          <w:lang w:val="en-GB"/>
        </w:rPr>
        <w:t xml:space="preserve"> </w:t>
      </w:r>
      <w:r w:rsidRPr="00925C84">
        <w:rPr>
          <w:lang w:val="en-GB"/>
        </w:rPr>
        <w:sym w:font="Symbol" w:char="F02D"/>
      </w:r>
      <w:r w:rsidRPr="00AF453C">
        <w:rPr>
          <w:lang w:val="en-GB"/>
        </w:rPr>
        <w:t> 1</w:t>
      </w:r>
    </w:p>
    <w:p w:rsidR="00AF453C" w:rsidRDefault="00AF453C" w:rsidP="00A502FF">
      <w:pPr>
        <w:pStyle w:val="NoSpacing"/>
        <w:rPr>
          <w:lang w:val="en-GB"/>
        </w:rPr>
      </w:pPr>
      <w:r>
        <w:rPr>
          <w:lang w:val="en-GB"/>
        </w:rPr>
        <w:t xml:space="preserve">Feedback: </w:t>
      </w:r>
      <w:r w:rsidRPr="00925C84">
        <w:rPr>
          <w:lang w:val="en-GB"/>
        </w:rPr>
        <w:t>When the same participants have been used, the degrees of freed</w:t>
      </w:r>
      <w:r>
        <w:rPr>
          <w:lang w:val="en-GB"/>
        </w:rPr>
        <w:t xml:space="preserve">om are the sample size minus 1. </w:t>
      </w:r>
    </w:p>
    <w:p w:rsidR="00AF453C" w:rsidRDefault="00AF453C" w:rsidP="00A502FF">
      <w:pPr>
        <w:pStyle w:val="NoSpacing"/>
        <w:rPr>
          <w:lang w:val="en-GB"/>
        </w:rPr>
      </w:pPr>
    </w:p>
    <w:p w:rsidR="00AF453C" w:rsidRDefault="00AF453C" w:rsidP="00A502FF">
      <w:pPr>
        <w:pStyle w:val="NoSpacing"/>
        <w:rPr>
          <w:lang w:val="en-GB"/>
        </w:rPr>
      </w:pPr>
    </w:p>
    <w:p w:rsidR="00AF453C" w:rsidRDefault="00AF453C" w:rsidP="00A502FF">
      <w:pPr>
        <w:pStyle w:val="NoSpacing"/>
        <w:rPr>
          <w:lang w:val="en-GB"/>
        </w:rPr>
      </w:pPr>
    </w:p>
    <w:p w:rsidR="00AF453C" w:rsidRDefault="00AF453C" w:rsidP="00A502FF">
      <w:pPr>
        <w:pStyle w:val="NoSpacing"/>
        <w:rPr>
          <w:lang w:val="en-GB"/>
        </w:rPr>
      </w:pPr>
    </w:p>
    <w:p w:rsidR="00AF453C" w:rsidRDefault="00AF453C" w:rsidP="00A502FF">
      <w:pPr>
        <w:pStyle w:val="NoSpacing"/>
        <w:rPr>
          <w:lang w:val="en-GB"/>
        </w:rPr>
      </w:pPr>
    </w:p>
    <w:p w:rsidR="00AF453C" w:rsidRDefault="00AF453C" w:rsidP="00A502FF">
      <w:pPr>
        <w:pStyle w:val="NoSpacing"/>
        <w:rPr>
          <w:lang w:val="en-GB"/>
        </w:rPr>
      </w:pPr>
    </w:p>
    <w:p w:rsidR="00AF453C" w:rsidRDefault="00AF453C" w:rsidP="00A502FF">
      <w:pPr>
        <w:pStyle w:val="NoSpacing"/>
        <w:rPr>
          <w:lang w:val="en-GB"/>
        </w:rPr>
      </w:pPr>
    </w:p>
    <w:p w:rsidR="00DD756C" w:rsidRDefault="00DD756C" w:rsidP="00DD756C">
      <w:pPr>
        <w:pStyle w:val="ListParagraph"/>
        <w:numPr>
          <w:ilvl w:val="0"/>
          <w:numId w:val="1"/>
        </w:numPr>
        <w:spacing w:after="120" w:line="240" w:lineRule="auto"/>
        <w:rPr>
          <w:lang w:val="en-GB"/>
        </w:rPr>
      </w:pPr>
      <w:r w:rsidRPr="00DD756C">
        <w:rPr>
          <w:lang w:val="en-GB"/>
        </w:rPr>
        <w:t xml:space="preserve">Participants rated their mood score out of 20 before and after listening to </w:t>
      </w:r>
      <w:r w:rsidRPr="00DD756C">
        <w:rPr>
          <w:i/>
          <w:lang w:val="en-GB"/>
        </w:rPr>
        <w:t>Reign in Blood</w:t>
      </w:r>
      <w:r w:rsidRPr="00DD756C">
        <w:rPr>
          <w:lang w:val="en-GB"/>
        </w:rPr>
        <w:t xml:space="preserve"> by the thrash metal band Slayer.</w:t>
      </w:r>
    </w:p>
    <w:p w:rsidR="00DD756C" w:rsidRPr="00DD756C" w:rsidRDefault="00DD756C" w:rsidP="00DD756C">
      <w:pPr>
        <w:pStyle w:val="ListParagraph"/>
        <w:spacing w:after="120" w:line="240" w:lineRule="auto"/>
        <w:rPr>
          <w:lang w:val="en-GB"/>
        </w:rPr>
      </w:pPr>
    </w:p>
    <w:tbl>
      <w:tblPr>
        <w:tblStyle w:val="TableGrid"/>
        <w:tblW w:w="0" w:type="auto"/>
        <w:tblInd w:w="1696" w:type="dxa"/>
        <w:tblLook w:val="04A0" w:firstRow="1" w:lastRow="0" w:firstColumn="1" w:lastColumn="0" w:noHBand="0" w:noVBand="1"/>
      </w:tblPr>
      <w:tblGrid>
        <w:gridCol w:w="2622"/>
        <w:gridCol w:w="2481"/>
      </w:tblGrid>
      <w:tr w:rsidR="00DD756C" w:rsidRPr="00925C84" w:rsidTr="00CA2963">
        <w:tc>
          <w:tcPr>
            <w:tcW w:w="2622" w:type="dxa"/>
          </w:tcPr>
          <w:p w:rsidR="00DD756C" w:rsidRPr="00925C84" w:rsidRDefault="00DD756C" w:rsidP="00CA2963">
            <w:pPr>
              <w:spacing w:after="120"/>
              <w:jc w:val="center"/>
              <w:rPr>
                <w:lang w:val="en-GB"/>
              </w:rPr>
            </w:pPr>
            <w:r w:rsidRPr="00925C84">
              <w:rPr>
                <w:lang w:val="en-GB"/>
              </w:rPr>
              <w:t>Before Listening to Slayer</w:t>
            </w:r>
          </w:p>
        </w:tc>
        <w:tc>
          <w:tcPr>
            <w:tcW w:w="2481" w:type="dxa"/>
          </w:tcPr>
          <w:p w:rsidR="00DD756C" w:rsidRPr="00925C84" w:rsidRDefault="00DD756C" w:rsidP="00CA2963">
            <w:pPr>
              <w:spacing w:after="120"/>
              <w:jc w:val="center"/>
              <w:rPr>
                <w:lang w:val="en-GB"/>
              </w:rPr>
            </w:pPr>
            <w:r w:rsidRPr="00925C84">
              <w:rPr>
                <w:lang w:val="en-GB"/>
              </w:rPr>
              <w:t>After Listening to Slayer</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5</w:t>
            </w:r>
          </w:p>
        </w:tc>
        <w:tc>
          <w:tcPr>
            <w:tcW w:w="2481" w:type="dxa"/>
          </w:tcPr>
          <w:p w:rsidR="00DD756C" w:rsidRPr="00925C84" w:rsidRDefault="00DD756C" w:rsidP="00CA2963">
            <w:pPr>
              <w:spacing w:after="120"/>
              <w:jc w:val="center"/>
              <w:rPr>
                <w:lang w:val="en-GB"/>
              </w:rPr>
            </w:pPr>
            <w:r w:rsidRPr="00925C84">
              <w:rPr>
                <w:lang w:val="en-GB"/>
              </w:rPr>
              <w:t>14</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8</w:t>
            </w:r>
          </w:p>
        </w:tc>
        <w:tc>
          <w:tcPr>
            <w:tcW w:w="2481" w:type="dxa"/>
          </w:tcPr>
          <w:p w:rsidR="00DD756C" w:rsidRPr="00925C84" w:rsidRDefault="00DD756C" w:rsidP="00CA2963">
            <w:pPr>
              <w:spacing w:after="120"/>
              <w:jc w:val="center"/>
              <w:rPr>
                <w:lang w:val="en-GB"/>
              </w:rPr>
            </w:pPr>
            <w:r w:rsidRPr="00925C84">
              <w:rPr>
                <w:lang w:val="en-GB"/>
              </w:rPr>
              <w:t>5</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9</w:t>
            </w:r>
          </w:p>
        </w:tc>
        <w:tc>
          <w:tcPr>
            <w:tcW w:w="2481" w:type="dxa"/>
          </w:tcPr>
          <w:p w:rsidR="00DD756C" w:rsidRPr="00925C84" w:rsidRDefault="00DD756C" w:rsidP="00CA2963">
            <w:pPr>
              <w:spacing w:after="120"/>
              <w:jc w:val="center"/>
              <w:rPr>
                <w:lang w:val="en-GB"/>
              </w:rPr>
            </w:pPr>
            <w:r w:rsidRPr="00925C84">
              <w:rPr>
                <w:lang w:val="en-GB"/>
              </w:rPr>
              <w:t>17</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4</w:t>
            </w:r>
          </w:p>
        </w:tc>
        <w:tc>
          <w:tcPr>
            <w:tcW w:w="2481" w:type="dxa"/>
          </w:tcPr>
          <w:p w:rsidR="00DD756C" w:rsidRPr="00925C84" w:rsidRDefault="00DD756C" w:rsidP="00CA2963">
            <w:pPr>
              <w:spacing w:after="120"/>
              <w:jc w:val="center"/>
              <w:rPr>
                <w:lang w:val="en-GB"/>
              </w:rPr>
            </w:pPr>
            <w:r w:rsidRPr="00925C84">
              <w:rPr>
                <w:lang w:val="en-GB"/>
              </w:rPr>
              <w:t>18</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3</w:t>
            </w:r>
          </w:p>
        </w:tc>
        <w:tc>
          <w:tcPr>
            <w:tcW w:w="2481" w:type="dxa"/>
          </w:tcPr>
          <w:p w:rsidR="00DD756C" w:rsidRPr="00925C84" w:rsidRDefault="00DD756C" w:rsidP="00CA2963">
            <w:pPr>
              <w:spacing w:after="120"/>
              <w:jc w:val="center"/>
              <w:rPr>
                <w:lang w:val="en-GB"/>
              </w:rPr>
            </w:pPr>
            <w:r w:rsidRPr="00925C84">
              <w:rPr>
                <w:lang w:val="en-GB"/>
              </w:rPr>
              <w:t>8</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15</w:t>
            </w:r>
          </w:p>
        </w:tc>
        <w:tc>
          <w:tcPr>
            <w:tcW w:w="2481" w:type="dxa"/>
          </w:tcPr>
          <w:p w:rsidR="00DD756C" w:rsidRPr="00925C84" w:rsidRDefault="00DD756C" w:rsidP="00CA2963">
            <w:pPr>
              <w:spacing w:after="120"/>
              <w:jc w:val="center"/>
              <w:rPr>
                <w:lang w:val="en-GB"/>
              </w:rPr>
            </w:pPr>
            <w:r w:rsidRPr="00925C84">
              <w:rPr>
                <w:lang w:val="en-GB"/>
              </w:rPr>
              <w:t>19</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12</w:t>
            </w:r>
          </w:p>
        </w:tc>
        <w:tc>
          <w:tcPr>
            <w:tcW w:w="2481" w:type="dxa"/>
          </w:tcPr>
          <w:p w:rsidR="00DD756C" w:rsidRPr="00925C84" w:rsidRDefault="00DD756C" w:rsidP="00CA2963">
            <w:pPr>
              <w:spacing w:after="120"/>
              <w:jc w:val="center"/>
              <w:rPr>
                <w:lang w:val="en-GB"/>
              </w:rPr>
            </w:pPr>
            <w:r w:rsidRPr="00925C84">
              <w:rPr>
                <w:lang w:val="en-GB"/>
              </w:rPr>
              <w:t>14</w:t>
            </w:r>
          </w:p>
        </w:tc>
      </w:tr>
      <w:tr w:rsidR="00DD756C" w:rsidRPr="00925C84" w:rsidTr="00CA2963">
        <w:tc>
          <w:tcPr>
            <w:tcW w:w="2622" w:type="dxa"/>
          </w:tcPr>
          <w:p w:rsidR="00DD756C" w:rsidRPr="00925C84" w:rsidRDefault="00DD756C" w:rsidP="00CA2963">
            <w:pPr>
              <w:spacing w:after="120"/>
              <w:jc w:val="center"/>
              <w:rPr>
                <w:lang w:val="en-GB"/>
              </w:rPr>
            </w:pPr>
            <w:r w:rsidRPr="00925C84">
              <w:rPr>
                <w:lang w:val="en-GB"/>
              </w:rPr>
              <w:t>6</w:t>
            </w:r>
          </w:p>
        </w:tc>
        <w:tc>
          <w:tcPr>
            <w:tcW w:w="2481" w:type="dxa"/>
          </w:tcPr>
          <w:p w:rsidR="00DD756C" w:rsidRPr="00925C84" w:rsidRDefault="00DD756C" w:rsidP="00CA2963">
            <w:pPr>
              <w:spacing w:after="120"/>
              <w:jc w:val="center"/>
              <w:rPr>
                <w:lang w:val="en-GB"/>
              </w:rPr>
            </w:pPr>
            <w:r w:rsidRPr="00925C84">
              <w:rPr>
                <w:lang w:val="en-GB"/>
              </w:rPr>
              <w:t>16</w:t>
            </w:r>
          </w:p>
        </w:tc>
      </w:tr>
    </w:tbl>
    <w:p w:rsidR="00DD756C" w:rsidRPr="00925C84" w:rsidRDefault="00DD756C" w:rsidP="00DD756C">
      <w:pPr>
        <w:spacing w:after="120" w:line="240" w:lineRule="auto"/>
        <w:rPr>
          <w:lang w:val="en-GB"/>
        </w:rPr>
      </w:pPr>
    </w:p>
    <w:p w:rsidR="00AF453C" w:rsidRDefault="00DD756C" w:rsidP="00DD756C">
      <w:pPr>
        <w:pStyle w:val="NoSpacing"/>
        <w:rPr>
          <w:lang w:val="en-GB"/>
        </w:rPr>
      </w:pPr>
      <w:r w:rsidRPr="00925C84">
        <w:rPr>
          <w:lang w:val="en-GB"/>
        </w:rPr>
        <w:t>What are the degrees of freedom for this study?</w:t>
      </w:r>
    </w:p>
    <w:p w:rsidR="00DD756C" w:rsidRDefault="00DD756C" w:rsidP="00DD756C">
      <w:pPr>
        <w:pStyle w:val="NoSpacing"/>
        <w:rPr>
          <w:lang w:val="en-GB"/>
        </w:rPr>
      </w:pPr>
    </w:p>
    <w:p w:rsidR="00DD756C" w:rsidRPr="00DD756C" w:rsidRDefault="00DD756C" w:rsidP="00DD756C">
      <w:pPr>
        <w:pStyle w:val="ListParagraph"/>
        <w:numPr>
          <w:ilvl w:val="0"/>
          <w:numId w:val="96"/>
        </w:numPr>
        <w:rPr>
          <w:lang w:val="en-GB"/>
        </w:rPr>
      </w:pPr>
      <w:r w:rsidRPr="00DD756C">
        <w:rPr>
          <w:lang w:val="en-GB"/>
        </w:rPr>
        <w:t>8</w:t>
      </w:r>
    </w:p>
    <w:p w:rsidR="00DD756C" w:rsidRDefault="00DD756C" w:rsidP="00DD756C">
      <w:pPr>
        <w:pStyle w:val="ListParagraph"/>
        <w:numPr>
          <w:ilvl w:val="0"/>
          <w:numId w:val="96"/>
        </w:numPr>
      </w:pPr>
      <w:r w:rsidRPr="00DD756C">
        <w:rPr>
          <w:lang w:val="en-GB"/>
        </w:rPr>
        <w:t>7</w:t>
      </w:r>
    </w:p>
    <w:p w:rsidR="00DD756C" w:rsidRDefault="00DD756C" w:rsidP="00DD756C">
      <w:pPr>
        <w:pStyle w:val="ListParagraph"/>
        <w:numPr>
          <w:ilvl w:val="0"/>
          <w:numId w:val="96"/>
        </w:numPr>
      </w:pPr>
      <w:r w:rsidRPr="00DD756C">
        <w:rPr>
          <w:lang w:val="en-GB"/>
        </w:rPr>
        <w:t>16</w:t>
      </w:r>
    </w:p>
    <w:p w:rsidR="00DD756C" w:rsidRDefault="00DD756C" w:rsidP="00DD756C">
      <w:pPr>
        <w:pStyle w:val="ListParagraph"/>
        <w:numPr>
          <w:ilvl w:val="0"/>
          <w:numId w:val="96"/>
        </w:numPr>
      </w:pPr>
      <w:r w:rsidRPr="00DD756C">
        <w:rPr>
          <w:lang w:val="en-GB"/>
        </w:rPr>
        <w:t>15</w:t>
      </w:r>
    </w:p>
    <w:p w:rsidR="00DD756C" w:rsidRDefault="00DD756C" w:rsidP="00DD756C">
      <w:pPr>
        <w:pStyle w:val="NoSpacing"/>
        <w:rPr>
          <w:lang w:val="en-GB"/>
        </w:rPr>
      </w:pPr>
    </w:p>
    <w:p w:rsidR="00DD756C" w:rsidRDefault="00DD756C" w:rsidP="00DD756C">
      <w:pPr>
        <w:pStyle w:val="NoSpacing"/>
        <w:rPr>
          <w:lang w:val="en-GB"/>
        </w:rPr>
      </w:pPr>
      <w:r>
        <w:rPr>
          <w:lang w:val="en-GB"/>
        </w:rPr>
        <w:t>The correct answer is b) 7</w:t>
      </w:r>
    </w:p>
    <w:p w:rsidR="00DD756C" w:rsidRDefault="00DD756C" w:rsidP="00DD756C">
      <w:pPr>
        <w:pStyle w:val="NoSpacing"/>
        <w:rPr>
          <w:lang w:val="en-GB"/>
        </w:rPr>
      </w:pPr>
      <w:r>
        <w:rPr>
          <w:lang w:val="en-GB"/>
        </w:rPr>
        <w:t xml:space="preserve">Feedback: </w:t>
      </w:r>
      <w:r w:rsidRPr="00925C84">
        <w:rPr>
          <w:lang w:val="en-GB"/>
        </w:rPr>
        <w:t>When the same participants have been used, the degrees of freed</w:t>
      </w:r>
      <w:r>
        <w:rPr>
          <w:lang w:val="en-GB"/>
        </w:rPr>
        <w:t>om are the sample size minus 1.</w:t>
      </w:r>
    </w:p>
    <w:p w:rsidR="00DD756C" w:rsidRDefault="00DD756C" w:rsidP="00DD756C">
      <w:pPr>
        <w:pStyle w:val="NoSpacing"/>
        <w:rPr>
          <w:lang w:val="en-GB"/>
        </w:rPr>
      </w:pPr>
    </w:p>
    <w:p w:rsidR="00DD756C" w:rsidRDefault="00DD756C" w:rsidP="00DD756C">
      <w:pPr>
        <w:pStyle w:val="NoSpacing"/>
        <w:rPr>
          <w:lang w:val="en-GB"/>
        </w:rPr>
      </w:pPr>
    </w:p>
    <w:p w:rsidR="00DD756C" w:rsidRPr="00DD756C" w:rsidRDefault="00DD756C" w:rsidP="00DD756C">
      <w:pPr>
        <w:pStyle w:val="ListParagraph"/>
        <w:numPr>
          <w:ilvl w:val="0"/>
          <w:numId w:val="1"/>
        </w:numPr>
        <w:spacing w:after="120" w:line="240" w:lineRule="auto"/>
        <w:rPr>
          <w:i/>
          <w:lang w:val="en-GB"/>
        </w:rPr>
      </w:pPr>
      <w:r w:rsidRPr="00DD756C">
        <w:rPr>
          <w:lang w:val="en-GB"/>
        </w:rPr>
        <w:t xml:space="preserve">A recent study investigated whether vodka is less likely to give you a hangover than wine. Twenty participants on a night out were asked to drink only vodka for the whole evening then rate how they felt the next day out of 10 (0 = I feel fantastic, 10 = I can't move my head in case it explodes). The following month, they were asked to do the same again, only this time they were asked to drink only white wine. The </w:t>
      </w:r>
      <w:r w:rsidRPr="00DD756C">
        <w:rPr>
          <w:i/>
          <w:lang w:val="en-GB"/>
        </w:rPr>
        <w:t>t</w:t>
      </w:r>
      <w:r w:rsidRPr="00DD756C">
        <w:rPr>
          <w:lang w:val="en-GB"/>
        </w:rPr>
        <w:t>-score was 2.56. Which of the sentences below is correct? (</w:t>
      </w:r>
      <w:r w:rsidRPr="00DD756C">
        <w:rPr>
          <w:i/>
          <w:lang w:val="en-GB"/>
        </w:rPr>
        <w:t>Hint</w:t>
      </w:r>
      <w:r w:rsidRPr="00DD756C">
        <w:rPr>
          <w:lang w:val="en-GB"/>
        </w:rPr>
        <w:t xml:space="preserve">: You will need to look up the </w:t>
      </w:r>
      <w:r w:rsidRPr="00DD756C">
        <w:rPr>
          <w:i/>
          <w:lang w:val="en-GB"/>
        </w:rPr>
        <w:t>p</w:t>
      </w:r>
      <w:r w:rsidRPr="00DD756C">
        <w:rPr>
          <w:lang w:val="en-GB"/>
        </w:rPr>
        <w:t xml:space="preserve">-value in the table of critical values of the </w:t>
      </w:r>
      <w:r w:rsidRPr="00DD756C">
        <w:rPr>
          <w:i/>
          <w:lang w:val="en-GB"/>
        </w:rPr>
        <w:t>t-</w:t>
      </w:r>
      <w:r w:rsidRPr="00DD756C">
        <w:rPr>
          <w:lang w:val="en-GB"/>
        </w:rPr>
        <w:t>distribution in the Appendix.)</w:t>
      </w:r>
    </w:p>
    <w:p w:rsidR="00DD756C" w:rsidRDefault="00DD756C" w:rsidP="00DD756C">
      <w:pPr>
        <w:pStyle w:val="NoSpacing"/>
        <w:rPr>
          <w:lang w:val="en-GB"/>
        </w:rPr>
      </w:pPr>
    </w:p>
    <w:p w:rsidR="00DD756C" w:rsidRPr="00DD756C" w:rsidRDefault="00DD756C" w:rsidP="00DD756C">
      <w:pPr>
        <w:pStyle w:val="ListParagraph"/>
        <w:numPr>
          <w:ilvl w:val="0"/>
          <w:numId w:val="97"/>
        </w:numPr>
        <w:rPr>
          <w:lang w:val="en-GB"/>
        </w:rPr>
      </w:pPr>
      <w:r w:rsidRPr="00DD756C">
        <w:rPr>
          <w:lang w:val="en-GB"/>
        </w:rPr>
        <w:t>It is not significant with a two-tailed test.</w:t>
      </w:r>
    </w:p>
    <w:p w:rsidR="00DD756C" w:rsidRPr="00DD756C" w:rsidRDefault="00DD756C" w:rsidP="00DD756C">
      <w:pPr>
        <w:pStyle w:val="ListParagraph"/>
        <w:numPr>
          <w:ilvl w:val="0"/>
          <w:numId w:val="97"/>
        </w:numPr>
        <w:rPr>
          <w:lang w:val="en-GB"/>
        </w:rPr>
      </w:pPr>
      <w:r w:rsidRPr="00DD756C">
        <w:rPr>
          <w:lang w:val="en-GB"/>
        </w:rPr>
        <w:t>It is not significant with a one-tailed test.</w:t>
      </w:r>
    </w:p>
    <w:p w:rsidR="00DD756C" w:rsidRPr="00DD756C" w:rsidRDefault="00DD756C" w:rsidP="00DD756C">
      <w:pPr>
        <w:pStyle w:val="ListParagraph"/>
        <w:numPr>
          <w:ilvl w:val="0"/>
          <w:numId w:val="97"/>
        </w:numPr>
        <w:rPr>
          <w:lang w:val="en-GB"/>
        </w:rPr>
      </w:pPr>
      <w:r w:rsidRPr="00DD756C">
        <w:rPr>
          <w:lang w:val="en-GB"/>
        </w:rPr>
        <w:t>It is significant at the 1% level with a two-tailed test.</w:t>
      </w:r>
    </w:p>
    <w:p w:rsidR="00DD756C" w:rsidRPr="00DD756C" w:rsidRDefault="00DD756C" w:rsidP="00DD756C">
      <w:pPr>
        <w:pStyle w:val="ListParagraph"/>
        <w:numPr>
          <w:ilvl w:val="0"/>
          <w:numId w:val="97"/>
        </w:numPr>
        <w:rPr>
          <w:lang w:val="en-GB"/>
        </w:rPr>
      </w:pPr>
      <w:r w:rsidRPr="00DD756C">
        <w:rPr>
          <w:lang w:val="en-GB"/>
        </w:rPr>
        <w:t>It is significant at the 5% level but not the 1% level with a two-tailed test.</w:t>
      </w:r>
    </w:p>
    <w:p w:rsidR="00DD756C" w:rsidRDefault="00DD756C" w:rsidP="00DD756C">
      <w:pPr>
        <w:pStyle w:val="NoSpacing"/>
        <w:rPr>
          <w:lang w:val="en-GB"/>
        </w:rPr>
      </w:pPr>
    </w:p>
    <w:p w:rsidR="00DD756C" w:rsidRPr="00DD756C" w:rsidRDefault="00DD756C" w:rsidP="00DD756C">
      <w:pPr>
        <w:rPr>
          <w:lang w:val="en-GB"/>
        </w:rPr>
      </w:pPr>
      <w:r w:rsidRPr="00DD756C">
        <w:rPr>
          <w:lang w:val="en-GB"/>
        </w:rPr>
        <w:t>The correct answer is d) It is significant at the 5% level but not the 1% level with a two-tailed test.</w:t>
      </w:r>
    </w:p>
    <w:p w:rsidR="00DD756C" w:rsidRDefault="00371341" w:rsidP="00DD756C">
      <w:pPr>
        <w:pStyle w:val="NoSpacing"/>
        <w:rPr>
          <w:lang w:val="en-GB"/>
        </w:rPr>
      </w:pPr>
      <w:r>
        <w:rPr>
          <w:lang w:val="en-GB"/>
        </w:rPr>
        <w:t xml:space="preserve">Feedback: </w:t>
      </w:r>
      <w:r w:rsidRPr="00925C84">
        <w:rPr>
          <w:lang w:val="en-GB"/>
        </w:rPr>
        <w:t xml:space="preserve">Our value of </w:t>
      </w:r>
      <w:r w:rsidRPr="00560CAA">
        <w:rPr>
          <w:i/>
          <w:lang w:val="en-GB"/>
        </w:rPr>
        <w:t>t</w:t>
      </w:r>
      <w:r w:rsidRPr="00925C84">
        <w:rPr>
          <w:lang w:val="en-GB"/>
        </w:rPr>
        <w:t xml:space="preserve"> was </w:t>
      </w:r>
      <w:proofErr w:type="gramStart"/>
      <w:r w:rsidRPr="00925C84">
        <w:rPr>
          <w:i/>
          <w:lang w:val="en-GB"/>
        </w:rPr>
        <w:t>t</w:t>
      </w:r>
      <w:r w:rsidRPr="00925C84">
        <w:rPr>
          <w:lang w:val="en-GB"/>
        </w:rPr>
        <w:t>(</w:t>
      </w:r>
      <w:proofErr w:type="gramEnd"/>
      <w:r w:rsidRPr="00925C84">
        <w:rPr>
          <w:lang w:val="en-GB"/>
        </w:rPr>
        <w:t>19) = 2.56, which is larger than the .05 critical value of 2.09 and smaller than the .01 critical value of 2.86</w:t>
      </w:r>
      <w:r>
        <w:rPr>
          <w:lang w:val="en-GB"/>
        </w:rPr>
        <w:t>.</w:t>
      </w: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371341" w:rsidP="00DD756C">
      <w:pPr>
        <w:pStyle w:val="NoSpacing"/>
        <w:rPr>
          <w:lang w:val="en-GB"/>
        </w:rPr>
      </w:pPr>
    </w:p>
    <w:p w:rsidR="00371341" w:rsidRDefault="00CA17D0" w:rsidP="00CA17D0">
      <w:pPr>
        <w:pStyle w:val="NoSpacing"/>
        <w:numPr>
          <w:ilvl w:val="0"/>
          <w:numId w:val="1"/>
        </w:numPr>
        <w:rPr>
          <w:lang w:val="en-GB"/>
        </w:rPr>
      </w:pPr>
      <w:r w:rsidRPr="00925C84">
        <w:rPr>
          <w:lang w:val="en-GB"/>
        </w:rPr>
        <w:t xml:space="preserve">The </w:t>
      </w:r>
      <w:r w:rsidRPr="00925C84">
        <w:rPr>
          <w:i/>
          <w:lang w:val="en-GB"/>
        </w:rPr>
        <w:t>t</w:t>
      </w:r>
      <w:r>
        <w:rPr>
          <w:lang w:val="en-GB"/>
        </w:rPr>
        <w:t>-</w:t>
      </w:r>
      <w:r w:rsidRPr="00925C84">
        <w:rPr>
          <w:lang w:val="en-GB"/>
        </w:rPr>
        <w:t>statistic:</w:t>
      </w:r>
    </w:p>
    <w:p w:rsidR="00CA17D0" w:rsidRDefault="00CA17D0" w:rsidP="00CA17D0">
      <w:pPr>
        <w:pStyle w:val="NoSpacing"/>
        <w:rPr>
          <w:lang w:val="en-GB"/>
        </w:rPr>
      </w:pPr>
    </w:p>
    <w:p w:rsidR="00CA17D0" w:rsidRDefault="00CA17D0" w:rsidP="00CA17D0">
      <w:pPr>
        <w:pStyle w:val="ListParagraph"/>
        <w:numPr>
          <w:ilvl w:val="0"/>
          <w:numId w:val="98"/>
        </w:numPr>
      </w:pPr>
      <w:r w:rsidRPr="00CA17D0">
        <w:rPr>
          <w:lang w:val="en-GB"/>
        </w:rPr>
        <w:t>When significant, indicates an important finding.</w:t>
      </w:r>
    </w:p>
    <w:p w:rsidR="00CA17D0" w:rsidRPr="00CA17D0" w:rsidRDefault="00CA17D0" w:rsidP="00CA17D0">
      <w:pPr>
        <w:pStyle w:val="ListParagraph"/>
        <w:numPr>
          <w:ilvl w:val="0"/>
          <w:numId w:val="98"/>
        </w:numPr>
        <w:rPr>
          <w:lang w:val="en-GB"/>
        </w:rPr>
      </w:pPr>
      <w:r w:rsidRPr="00CA17D0">
        <w:rPr>
          <w:lang w:val="en-GB"/>
        </w:rPr>
        <w:t>Is accurate only when using large samples.</w:t>
      </w:r>
    </w:p>
    <w:p w:rsidR="00CA17D0" w:rsidRDefault="00CA17D0" w:rsidP="00CA17D0">
      <w:pPr>
        <w:pStyle w:val="ListParagraph"/>
        <w:numPr>
          <w:ilvl w:val="0"/>
          <w:numId w:val="98"/>
        </w:numPr>
      </w:pPr>
      <w:r w:rsidRPr="00CA17D0">
        <w:rPr>
          <w:lang w:val="en-GB"/>
        </w:rPr>
        <w:t xml:space="preserve">Is the ratio of the systematic variation to the unsystematic </w:t>
      </w:r>
      <w:proofErr w:type="gramStart"/>
      <w:r w:rsidRPr="00CA17D0">
        <w:rPr>
          <w:lang w:val="en-GB"/>
        </w:rPr>
        <w:t>variation.</w:t>
      </w:r>
      <w:proofErr w:type="gramEnd"/>
    </w:p>
    <w:p w:rsidR="00CA17D0" w:rsidRDefault="00CA17D0" w:rsidP="00CA17D0">
      <w:pPr>
        <w:pStyle w:val="ListParagraph"/>
        <w:numPr>
          <w:ilvl w:val="0"/>
          <w:numId w:val="98"/>
        </w:numPr>
      </w:pPr>
      <w:r w:rsidRPr="00CA17D0">
        <w:rPr>
          <w:lang w:val="en-GB"/>
        </w:rPr>
        <w:t xml:space="preserve">Is the standard deviation of the sampling distribution of a </w:t>
      </w:r>
      <w:proofErr w:type="gramStart"/>
      <w:r w:rsidRPr="00CA17D0">
        <w:rPr>
          <w:lang w:val="en-GB"/>
        </w:rPr>
        <w:t>statistic.</w:t>
      </w:r>
      <w:proofErr w:type="gramEnd"/>
    </w:p>
    <w:p w:rsidR="00CA17D0" w:rsidRDefault="00CA17D0" w:rsidP="00CA17D0">
      <w:pPr>
        <w:pStyle w:val="NoSpacing"/>
        <w:rPr>
          <w:lang w:val="en-GB"/>
        </w:rPr>
      </w:pPr>
    </w:p>
    <w:p w:rsidR="00CA17D0" w:rsidRDefault="00CA17D0" w:rsidP="00CA17D0">
      <w:r w:rsidRPr="00CA17D0">
        <w:rPr>
          <w:lang w:val="en-GB"/>
        </w:rPr>
        <w:t>The correct answer is c) Is the ratio of the systematic variation to the unsystematic variation.</w:t>
      </w:r>
    </w:p>
    <w:p w:rsidR="00CA17D0" w:rsidRDefault="00CA17D0" w:rsidP="00CA17D0">
      <w:pPr>
        <w:pStyle w:val="NoSpacing"/>
        <w:rPr>
          <w:lang w:val="en-GB"/>
        </w:rPr>
      </w:pPr>
    </w:p>
    <w:p w:rsidR="00CA17D0" w:rsidRDefault="00CA17D0" w:rsidP="00CA17D0">
      <w:pPr>
        <w:pStyle w:val="NoSpacing"/>
        <w:rPr>
          <w:lang w:val="en-GB"/>
        </w:rPr>
      </w:pPr>
    </w:p>
    <w:p w:rsidR="00CA17D0" w:rsidRDefault="00CA17D0" w:rsidP="00CA17D0">
      <w:pPr>
        <w:pStyle w:val="NoSpacing"/>
        <w:numPr>
          <w:ilvl w:val="0"/>
          <w:numId w:val="1"/>
        </w:numPr>
        <w:rPr>
          <w:lang w:val="en-GB"/>
        </w:rPr>
      </w:pPr>
      <w:r w:rsidRPr="00925C84">
        <w:rPr>
          <w:lang w:val="en-GB"/>
        </w:rPr>
        <w:t>Two samples of data are collected and the sample means calculated. If the samples come from the same population, then:</w:t>
      </w:r>
    </w:p>
    <w:p w:rsidR="00CA17D0" w:rsidRDefault="00CA17D0" w:rsidP="00CA17D0">
      <w:pPr>
        <w:pStyle w:val="NoSpacing"/>
        <w:rPr>
          <w:lang w:val="en-GB"/>
        </w:rPr>
      </w:pPr>
    </w:p>
    <w:p w:rsidR="00CA17D0" w:rsidRPr="00CA17D0" w:rsidRDefault="00CA17D0" w:rsidP="00CA17D0">
      <w:pPr>
        <w:pStyle w:val="ListParagraph"/>
        <w:numPr>
          <w:ilvl w:val="0"/>
          <w:numId w:val="99"/>
        </w:numPr>
        <w:rPr>
          <w:lang w:val="en-GB"/>
        </w:rPr>
      </w:pPr>
      <w:r w:rsidRPr="00CA17D0">
        <w:rPr>
          <w:lang w:val="en-GB"/>
        </w:rPr>
        <w:t>Their means should be roughly equal.</w:t>
      </w:r>
    </w:p>
    <w:p w:rsidR="00CA17D0" w:rsidRPr="00CA17D0" w:rsidRDefault="00CA17D0" w:rsidP="00CA17D0">
      <w:pPr>
        <w:pStyle w:val="ListParagraph"/>
        <w:numPr>
          <w:ilvl w:val="0"/>
          <w:numId w:val="99"/>
        </w:numPr>
        <w:rPr>
          <w:lang w:val="en-GB"/>
        </w:rPr>
      </w:pPr>
      <w:r w:rsidRPr="00CA17D0">
        <w:rPr>
          <w:lang w:val="en-GB"/>
        </w:rPr>
        <w:t xml:space="preserve">The difference between the samples we have collected is likely to be larger than we would expect based on the standard error. </w:t>
      </w:r>
    </w:p>
    <w:p w:rsidR="00CA17D0" w:rsidRPr="00CA17D0" w:rsidRDefault="00CA17D0" w:rsidP="00CA17D0">
      <w:pPr>
        <w:pStyle w:val="ListParagraph"/>
        <w:numPr>
          <w:ilvl w:val="0"/>
          <w:numId w:val="99"/>
        </w:numPr>
        <w:rPr>
          <w:lang w:val="en-GB"/>
        </w:rPr>
      </w:pPr>
      <w:r w:rsidRPr="00CA17D0">
        <w:rPr>
          <w:lang w:val="en-GB"/>
        </w:rPr>
        <w:t>Their means should differ significantly.</w:t>
      </w:r>
    </w:p>
    <w:p w:rsidR="00CA17D0" w:rsidRPr="00CA17D0" w:rsidRDefault="00CA17D0" w:rsidP="00CA17D0">
      <w:pPr>
        <w:pStyle w:val="ListParagraph"/>
        <w:numPr>
          <w:ilvl w:val="0"/>
          <w:numId w:val="99"/>
        </w:numPr>
        <w:rPr>
          <w:lang w:val="en-GB"/>
        </w:rPr>
      </w:pPr>
      <w:r w:rsidRPr="00CA17D0">
        <w:rPr>
          <w:lang w:val="en-GB"/>
        </w:rPr>
        <w:t>The experiment is unreliable.</w:t>
      </w:r>
    </w:p>
    <w:p w:rsidR="00CA17D0" w:rsidRDefault="00CA17D0" w:rsidP="00CA17D0">
      <w:pPr>
        <w:pStyle w:val="NoSpacing"/>
        <w:rPr>
          <w:lang w:val="en-GB"/>
        </w:rPr>
      </w:pPr>
    </w:p>
    <w:p w:rsidR="00CA17D0" w:rsidRPr="00CA17D0" w:rsidRDefault="00CA17D0" w:rsidP="00CA17D0">
      <w:pPr>
        <w:rPr>
          <w:lang w:val="en-GB"/>
        </w:rPr>
      </w:pPr>
      <w:r w:rsidRPr="00CA17D0">
        <w:rPr>
          <w:lang w:val="en-GB"/>
        </w:rPr>
        <w:t xml:space="preserve">The correct answer is a) </w:t>
      </w:r>
      <w:proofErr w:type="gramStart"/>
      <w:r w:rsidRPr="00CA17D0">
        <w:rPr>
          <w:lang w:val="en-GB"/>
        </w:rPr>
        <w:t>Their</w:t>
      </w:r>
      <w:proofErr w:type="gramEnd"/>
      <w:r w:rsidRPr="00CA17D0">
        <w:rPr>
          <w:lang w:val="en-GB"/>
        </w:rPr>
        <w:t xml:space="preserve"> means should be roughly equal.</w:t>
      </w:r>
    </w:p>
    <w:p w:rsidR="00CA17D0" w:rsidRDefault="00CA17D0" w:rsidP="00CA17D0">
      <w:pPr>
        <w:pStyle w:val="NoSpacing"/>
        <w:rPr>
          <w:lang w:val="en-GB"/>
        </w:rPr>
      </w:pPr>
      <w:r>
        <w:rPr>
          <w:lang w:val="en-GB"/>
        </w:rPr>
        <w:t xml:space="preserve">Feedback: </w:t>
      </w:r>
      <w:r w:rsidRPr="00925C84">
        <w:rPr>
          <w:lang w:val="en-GB"/>
        </w:rPr>
        <w:t xml:space="preserve">Although it is possible for their means to differ by chance alone, we would expect large differences between </w:t>
      </w:r>
      <w:proofErr w:type="gramStart"/>
      <w:r w:rsidRPr="00925C84">
        <w:rPr>
          <w:lang w:val="en-GB"/>
        </w:rPr>
        <w:t>sample</w:t>
      </w:r>
      <w:proofErr w:type="gramEnd"/>
      <w:r w:rsidRPr="00925C84">
        <w:rPr>
          <w:lang w:val="en-GB"/>
        </w:rPr>
        <w:t xml:space="preserve"> means to occur very infrequently</w:t>
      </w:r>
      <w:r>
        <w:rPr>
          <w:lang w:val="en-GB"/>
        </w:rPr>
        <w:t>.</w:t>
      </w:r>
    </w:p>
    <w:p w:rsidR="00CA17D0" w:rsidRDefault="00CA17D0" w:rsidP="00CA17D0">
      <w:pPr>
        <w:pStyle w:val="NoSpacing"/>
        <w:rPr>
          <w:lang w:val="en-GB"/>
        </w:rPr>
      </w:pPr>
    </w:p>
    <w:p w:rsidR="00CA17D0" w:rsidRDefault="00CA17D0" w:rsidP="00CA17D0">
      <w:pPr>
        <w:pStyle w:val="NoSpacing"/>
        <w:rPr>
          <w:lang w:val="en-GB"/>
        </w:rPr>
      </w:pPr>
    </w:p>
    <w:p w:rsidR="00CA17D0" w:rsidRDefault="00CA17D0" w:rsidP="00CA17D0">
      <w:pPr>
        <w:pStyle w:val="NoSpacing"/>
        <w:numPr>
          <w:ilvl w:val="0"/>
          <w:numId w:val="1"/>
        </w:numPr>
        <w:rPr>
          <w:lang w:val="en-GB"/>
        </w:rPr>
      </w:pPr>
      <w:r w:rsidRPr="00925C84">
        <w:rPr>
          <w:lang w:val="en-GB"/>
        </w:rPr>
        <w:t>What does the variance sum law state?</w:t>
      </w:r>
    </w:p>
    <w:p w:rsidR="00CA17D0" w:rsidRDefault="00CA17D0" w:rsidP="00CA17D0">
      <w:pPr>
        <w:pStyle w:val="NoSpacing"/>
        <w:rPr>
          <w:lang w:val="en-GB"/>
        </w:rPr>
      </w:pPr>
    </w:p>
    <w:p w:rsidR="00CA17D0" w:rsidRDefault="00CA17D0" w:rsidP="00CA17D0">
      <w:pPr>
        <w:pStyle w:val="NoSpacing"/>
        <w:rPr>
          <w:lang w:val="en-GB"/>
        </w:rPr>
      </w:pPr>
    </w:p>
    <w:p w:rsidR="00CA17D0" w:rsidRPr="00CA17D0" w:rsidRDefault="00CA17D0" w:rsidP="00CA17D0">
      <w:pPr>
        <w:pStyle w:val="ListParagraph"/>
        <w:numPr>
          <w:ilvl w:val="0"/>
          <w:numId w:val="100"/>
        </w:numPr>
        <w:rPr>
          <w:lang w:val="en-GB"/>
        </w:rPr>
      </w:pPr>
      <w:r w:rsidRPr="00CA17D0">
        <w:rPr>
          <w:lang w:val="en-GB"/>
        </w:rPr>
        <w:t>That the variance of a difference between two independent variables is smaller than the sum of their variances.</w:t>
      </w:r>
    </w:p>
    <w:p w:rsidR="00CA17D0" w:rsidRDefault="00CA17D0" w:rsidP="00CA17D0">
      <w:pPr>
        <w:pStyle w:val="ListParagraph"/>
        <w:numPr>
          <w:ilvl w:val="0"/>
          <w:numId w:val="100"/>
        </w:numPr>
      </w:pPr>
      <w:r w:rsidRPr="00CA17D0">
        <w:rPr>
          <w:lang w:val="en-GB"/>
        </w:rPr>
        <w:t>That the variance of a difference between two independent variables is equal to the sum of their variances.</w:t>
      </w:r>
    </w:p>
    <w:p w:rsidR="00CA17D0" w:rsidRDefault="00CA17D0" w:rsidP="00CA17D0">
      <w:pPr>
        <w:pStyle w:val="ListParagraph"/>
        <w:numPr>
          <w:ilvl w:val="0"/>
          <w:numId w:val="100"/>
        </w:numPr>
      </w:pPr>
      <w:r w:rsidRPr="00CA17D0">
        <w:rPr>
          <w:lang w:val="en-GB"/>
        </w:rPr>
        <w:t>That the variance of a difference between two independent variables is larger than the sum of their variances.</w:t>
      </w:r>
    </w:p>
    <w:p w:rsidR="00CA17D0" w:rsidRDefault="00CA17D0" w:rsidP="00CA17D0">
      <w:pPr>
        <w:pStyle w:val="ListParagraph"/>
        <w:numPr>
          <w:ilvl w:val="0"/>
          <w:numId w:val="100"/>
        </w:numPr>
      </w:pPr>
      <w:r w:rsidRPr="00CA17D0">
        <w:rPr>
          <w:lang w:val="en-GB"/>
        </w:rPr>
        <w:t>That the sum of the variances of two independent variables is larger than the sum of their individual variances.</w:t>
      </w:r>
    </w:p>
    <w:p w:rsidR="00CA17D0" w:rsidRDefault="00CA17D0" w:rsidP="00CA17D0">
      <w:pPr>
        <w:rPr>
          <w:lang w:val="en-GB"/>
        </w:rPr>
      </w:pPr>
    </w:p>
    <w:p w:rsidR="00CA17D0" w:rsidRPr="00CA17D0" w:rsidRDefault="00CA17D0" w:rsidP="00CA17D0">
      <w:pPr>
        <w:rPr>
          <w:lang w:val="en-GB"/>
        </w:rPr>
      </w:pPr>
    </w:p>
    <w:p w:rsidR="00CA17D0" w:rsidRDefault="00CA17D0" w:rsidP="00CA17D0">
      <w:pPr>
        <w:pStyle w:val="NoSpacing"/>
        <w:rPr>
          <w:lang w:val="en-GB"/>
        </w:rPr>
      </w:pPr>
      <w:r>
        <w:rPr>
          <w:lang w:val="en-GB"/>
        </w:rPr>
        <w:t xml:space="preserve">The correct answer is b) </w:t>
      </w:r>
      <w:proofErr w:type="gramStart"/>
      <w:r w:rsidRPr="00925C84">
        <w:rPr>
          <w:lang w:val="en-GB"/>
        </w:rPr>
        <w:t>That</w:t>
      </w:r>
      <w:proofErr w:type="gramEnd"/>
      <w:r w:rsidRPr="00925C84">
        <w:rPr>
          <w:lang w:val="en-GB"/>
        </w:rPr>
        <w:t xml:space="preserve"> the variance of a difference between two independent variables is equal to the sum of their variances.</w:t>
      </w:r>
    </w:p>
    <w:p w:rsidR="00CA17D0" w:rsidRDefault="00CA17D0" w:rsidP="00CA17D0">
      <w:pPr>
        <w:pStyle w:val="NoSpacing"/>
        <w:rPr>
          <w:lang w:val="en-GB"/>
        </w:rPr>
      </w:pPr>
      <w:r>
        <w:rPr>
          <w:lang w:val="en-GB"/>
        </w:rPr>
        <w:t xml:space="preserve">Feedback: </w:t>
      </w:r>
      <w:r w:rsidRPr="00925C84">
        <w:rPr>
          <w:lang w:val="en-GB"/>
        </w:rPr>
        <w:t>This statement means that the variance of the sampling distribution is equal to the sum of the variances of the two populations from which the samples were taken</w:t>
      </w:r>
      <w:r>
        <w:rPr>
          <w:lang w:val="en-GB"/>
        </w:rPr>
        <w:t>.</w:t>
      </w:r>
    </w:p>
    <w:p w:rsidR="00537CFA" w:rsidRDefault="00537CFA"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Default="00013D45" w:rsidP="00CA17D0">
      <w:pPr>
        <w:pStyle w:val="NoSpacing"/>
        <w:rPr>
          <w:color w:val="FF0000"/>
        </w:rPr>
      </w:pPr>
    </w:p>
    <w:p w:rsidR="00013D45" w:rsidRPr="00013D45" w:rsidRDefault="00013D45" w:rsidP="00CA17D0">
      <w:pPr>
        <w:pStyle w:val="NoSpacing"/>
        <w:rPr>
          <w:b/>
          <w:color w:val="000000" w:themeColor="text1"/>
          <w:lang w:val="en-GB"/>
        </w:rPr>
      </w:pPr>
      <w:r w:rsidRPr="00013D45">
        <w:rPr>
          <w:b/>
          <w:color w:val="000000" w:themeColor="text1"/>
        </w:rPr>
        <w:t>Short answer question 1:</w:t>
      </w:r>
    </w:p>
    <w:p w:rsidR="00CA17D0" w:rsidRDefault="00CA17D0" w:rsidP="00CA17D0">
      <w:pPr>
        <w:pStyle w:val="NoSpacing"/>
        <w:rPr>
          <w:lang w:val="en-GB"/>
        </w:rPr>
      </w:pPr>
    </w:p>
    <w:p w:rsidR="00F176BA" w:rsidRPr="00925C84" w:rsidRDefault="00F176BA" w:rsidP="00F176BA">
      <w:pPr>
        <w:spacing w:after="120" w:line="240" w:lineRule="auto"/>
      </w:pPr>
      <w:r w:rsidRPr="00925C84">
        <w:t xml:space="preserve">Participants rated their mood score out of 20 before and after listening to </w:t>
      </w:r>
      <w:r w:rsidRPr="007F47CD">
        <w:rPr>
          <w:i/>
        </w:rPr>
        <w:t>Reign in Blood</w:t>
      </w:r>
      <w:r w:rsidRPr="00925C84">
        <w:t xml:space="preserve"> by the thrash metal band Slayer.</w:t>
      </w:r>
    </w:p>
    <w:tbl>
      <w:tblPr>
        <w:tblStyle w:val="TableGrid"/>
        <w:tblW w:w="0" w:type="auto"/>
        <w:tblInd w:w="1696" w:type="dxa"/>
        <w:tblLook w:val="04A0" w:firstRow="1" w:lastRow="0" w:firstColumn="1" w:lastColumn="0" w:noHBand="0" w:noVBand="1"/>
      </w:tblPr>
      <w:tblGrid>
        <w:gridCol w:w="2622"/>
        <w:gridCol w:w="2481"/>
      </w:tblGrid>
      <w:tr w:rsidR="00F176BA" w:rsidRPr="00925C84" w:rsidTr="00283E01">
        <w:tc>
          <w:tcPr>
            <w:tcW w:w="2622" w:type="dxa"/>
          </w:tcPr>
          <w:p w:rsidR="00F176BA" w:rsidRPr="00925C84" w:rsidRDefault="00F176BA" w:rsidP="00283E01">
            <w:pPr>
              <w:spacing w:after="120"/>
              <w:jc w:val="center"/>
            </w:pPr>
            <w:r w:rsidRPr="00925C84">
              <w:t>Before Listening to Slayer</w:t>
            </w:r>
          </w:p>
        </w:tc>
        <w:tc>
          <w:tcPr>
            <w:tcW w:w="2481" w:type="dxa"/>
          </w:tcPr>
          <w:p w:rsidR="00F176BA" w:rsidRPr="00925C84" w:rsidRDefault="00F176BA" w:rsidP="00283E01">
            <w:pPr>
              <w:spacing w:after="120"/>
              <w:jc w:val="center"/>
            </w:pPr>
            <w:r w:rsidRPr="00925C84">
              <w:t>After Listening to Slayer</w:t>
            </w:r>
          </w:p>
        </w:tc>
      </w:tr>
      <w:tr w:rsidR="00F176BA" w:rsidRPr="00925C84" w:rsidTr="00283E01">
        <w:tc>
          <w:tcPr>
            <w:tcW w:w="2622" w:type="dxa"/>
          </w:tcPr>
          <w:p w:rsidR="00F176BA" w:rsidRPr="00925C84" w:rsidRDefault="00F176BA" w:rsidP="00283E01">
            <w:pPr>
              <w:spacing w:after="120"/>
              <w:jc w:val="center"/>
            </w:pPr>
            <w:r w:rsidRPr="00925C84">
              <w:t>5</w:t>
            </w:r>
          </w:p>
        </w:tc>
        <w:tc>
          <w:tcPr>
            <w:tcW w:w="2481" w:type="dxa"/>
          </w:tcPr>
          <w:p w:rsidR="00F176BA" w:rsidRPr="00925C84" w:rsidRDefault="00F176BA" w:rsidP="00283E01">
            <w:pPr>
              <w:spacing w:after="120"/>
              <w:jc w:val="center"/>
            </w:pPr>
            <w:r w:rsidRPr="00925C84">
              <w:t>14</w:t>
            </w:r>
          </w:p>
        </w:tc>
      </w:tr>
      <w:tr w:rsidR="00F176BA" w:rsidRPr="00925C84" w:rsidTr="00283E01">
        <w:tc>
          <w:tcPr>
            <w:tcW w:w="2622" w:type="dxa"/>
          </w:tcPr>
          <w:p w:rsidR="00F176BA" w:rsidRPr="00925C84" w:rsidRDefault="00F176BA" w:rsidP="00283E01">
            <w:pPr>
              <w:spacing w:after="120"/>
              <w:jc w:val="center"/>
            </w:pPr>
            <w:r w:rsidRPr="00925C84">
              <w:t>8</w:t>
            </w:r>
          </w:p>
        </w:tc>
        <w:tc>
          <w:tcPr>
            <w:tcW w:w="2481" w:type="dxa"/>
          </w:tcPr>
          <w:p w:rsidR="00F176BA" w:rsidRPr="00925C84" w:rsidRDefault="00F176BA" w:rsidP="00283E01">
            <w:pPr>
              <w:spacing w:after="120"/>
              <w:jc w:val="center"/>
            </w:pPr>
            <w:r w:rsidRPr="00925C84">
              <w:t>5</w:t>
            </w:r>
          </w:p>
        </w:tc>
      </w:tr>
      <w:tr w:rsidR="00F176BA" w:rsidRPr="00925C84" w:rsidTr="00283E01">
        <w:tc>
          <w:tcPr>
            <w:tcW w:w="2622" w:type="dxa"/>
          </w:tcPr>
          <w:p w:rsidR="00F176BA" w:rsidRPr="00925C84" w:rsidRDefault="00F176BA" w:rsidP="00283E01">
            <w:pPr>
              <w:spacing w:after="120"/>
              <w:jc w:val="center"/>
            </w:pPr>
            <w:r w:rsidRPr="00925C84">
              <w:t>9</w:t>
            </w:r>
          </w:p>
        </w:tc>
        <w:tc>
          <w:tcPr>
            <w:tcW w:w="2481" w:type="dxa"/>
          </w:tcPr>
          <w:p w:rsidR="00F176BA" w:rsidRPr="00925C84" w:rsidRDefault="00F176BA" w:rsidP="00283E01">
            <w:pPr>
              <w:spacing w:after="120"/>
              <w:jc w:val="center"/>
            </w:pPr>
            <w:r w:rsidRPr="00925C84">
              <w:t>17</w:t>
            </w:r>
          </w:p>
        </w:tc>
      </w:tr>
      <w:tr w:rsidR="00F176BA" w:rsidRPr="00925C84" w:rsidTr="00283E01">
        <w:tc>
          <w:tcPr>
            <w:tcW w:w="2622" w:type="dxa"/>
          </w:tcPr>
          <w:p w:rsidR="00F176BA" w:rsidRPr="00925C84" w:rsidRDefault="00F176BA" w:rsidP="00283E01">
            <w:pPr>
              <w:spacing w:after="120"/>
              <w:jc w:val="center"/>
            </w:pPr>
            <w:r w:rsidRPr="00925C84">
              <w:t>4</w:t>
            </w:r>
          </w:p>
        </w:tc>
        <w:tc>
          <w:tcPr>
            <w:tcW w:w="2481" w:type="dxa"/>
          </w:tcPr>
          <w:p w:rsidR="00F176BA" w:rsidRPr="00925C84" w:rsidRDefault="00F176BA" w:rsidP="00283E01">
            <w:pPr>
              <w:spacing w:after="120"/>
              <w:jc w:val="center"/>
            </w:pPr>
            <w:r w:rsidRPr="00925C84">
              <w:t>18</w:t>
            </w:r>
          </w:p>
        </w:tc>
      </w:tr>
      <w:tr w:rsidR="00F176BA" w:rsidRPr="00925C84" w:rsidTr="00283E01">
        <w:tc>
          <w:tcPr>
            <w:tcW w:w="2622" w:type="dxa"/>
          </w:tcPr>
          <w:p w:rsidR="00F176BA" w:rsidRPr="00925C84" w:rsidRDefault="00F176BA" w:rsidP="00283E01">
            <w:pPr>
              <w:spacing w:after="120"/>
              <w:jc w:val="center"/>
            </w:pPr>
            <w:r w:rsidRPr="00925C84">
              <w:t>3</w:t>
            </w:r>
          </w:p>
        </w:tc>
        <w:tc>
          <w:tcPr>
            <w:tcW w:w="2481" w:type="dxa"/>
          </w:tcPr>
          <w:p w:rsidR="00F176BA" w:rsidRPr="00925C84" w:rsidRDefault="00F176BA" w:rsidP="00283E01">
            <w:pPr>
              <w:spacing w:after="120"/>
              <w:jc w:val="center"/>
            </w:pPr>
            <w:r w:rsidRPr="00925C84">
              <w:t>8</w:t>
            </w:r>
          </w:p>
        </w:tc>
      </w:tr>
      <w:tr w:rsidR="00F176BA" w:rsidRPr="00925C84" w:rsidTr="00283E01">
        <w:tc>
          <w:tcPr>
            <w:tcW w:w="2622" w:type="dxa"/>
          </w:tcPr>
          <w:p w:rsidR="00F176BA" w:rsidRPr="00925C84" w:rsidRDefault="00F176BA" w:rsidP="00283E01">
            <w:pPr>
              <w:spacing w:after="120"/>
              <w:jc w:val="center"/>
            </w:pPr>
            <w:r w:rsidRPr="00925C84">
              <w:t>15</w:t>
            </w:r>
          </w:p>
        </w:tc>
        <w:tc>
          <w:tcPr>
            <w:tcW w:w="2481" w:type="dxa"/>
          </w:tcPr>
          <w:p w:rsidR="00F176BA" w:rsidRPr="00925C84" w:rsidRDefault="00F176BA" w:rsidP="00283E01">
            <w:pPr>
              <w:spacing w:after="120"/>
              <w:jc w:val="center"/>
            </w:pPr>
            <w:r w:rsidRPr="00925C84">
              <w:t>19</w:t>
            </w:r>
          </w:p>
        </w:tc>
      </w:tr>
      <w:tr w:rsidR="00F176BA" w:rsidRPr="00925C84" w:rsidTr="00283E01">
        <w:tc>
          <w:tcPr>
            <w:tcW w:w="2622" w:type="dxa"/>
          </w:tcPr>
          <w:p w:rsidR="00F176BA" w:rsidRPr="00925C84" w:rsidRDefault="00F176BA" w:rsidP="00283E01">
            <w:pPr>
              <w:spacing w:after="120"/>
              <w:jc w:val="center"/>
            </w:pPr>
            <w:r w:rsidRPr="00925C84">
              <w:t>12</w:t>
            </w:r>
          </w:p>
        </w:tc>
        <w:tc>
          <w:tcPr>
            <w:tcW w:w="2481" w:type="dxa"/>
          </w:tcPr>
          <w:p w:rsidR="00F176BA" w:rsidRPr="00925C84" w:rsidRDefault="00F176BA" w:rsidP="00283E01">
            <w:pPr>
              <w:spacing w:after="120"/>
              <w:jc w:val="center"/>
            </w:pPr>
            <w:r w:rsidRPr="00925C84">
              <w:t>14</w:t>
            </w:r>
          </w:p>
        </w:tc>
      </w:tr>
      <w:tr w:rsidR="00F176BA" w:rsidRPr="00925C84" w:rsidTr="00283E01">
        <w:tc>
          <w:tcPr>
            <w:tcW w:w="2622" w:type="dxa"/>
          </w:tcPr>
          <w:p w:rsidR="00F176BA" w:rsidRPr="00925C84" w:rsidRDefault="00F176BA" w:rsidP="00283E01">
            <w:pPr>
              <w:spacing w:after="120"/>
              <w:jc w:val="center"/>
            </w:pPr>
            <w:r w:rsidRPr="00925C84">
              <w:t>6</w:t>
            </w:r>
          </w:p>
        </w:tc>
        <w:tc>
          <w:tcPr>
            <w:tcW w:w="2481" w:type="dxa"/>
          </w:tcPr>
          <w:p w:rsidR="00F176BA" w:rsidRPr="00925C84" w:rsidRDefault="00F176BA" w:rsidP="00283E01">
            <w:pPr>
              <w:spacing w:after="120"/>
              <w:jc w:val="center"/>
            </w:pPr>
            <w:r w:rsidRPr="00925C84">
              <w:t>16</w:t>
            </w:r>
          </w:p>
        </w:tc>
      </w:tr>
    </w:tbl>
    <w:p w:rsidR="00F176BA" w:rsidRPr="00925C84" w:rsidRDefault="00F176BA" w:rsidP="00F176BA">
      <w:pPr>
        <w:spacing w:after="120" w:line="240" w:lineRule="auto"/>
      </w:pPr>
    </w:p>
    <w:p w:rsidR="00F176BA" w:rsidRDefault="00F176BA" w:rsidP="00F176BA">
      <w:r w:rsidRPr="00925C84">
        <w:t>Calculate the standard error of the difference between the means</w:t>
      </w:r>
      <w:r>
        <w:t>.</w:t>
      </w:r>
      <w:r w:rsidRPr="00925C84">
        <w:t xml:space="preserve"> (Report your answer to 3 </w:t>
      </w:r>
      <w:r>
        <w:t>decimal places.</w:t>
      </w:r>
      <w:r w:rsidRPr="00925C84">
        <w:t>)</w:t>
      </w:r>
    </w:p>
    <w:p w:rsidR="00F176BA" w:rsidRDefault="00F176BA" w:rsidP="00F176BA">
      <w:r>
        <w:t>The correct answer is 1.865</w:t>
      </w:r>
    </w:p>
    <w:p w:rsidR="00F176BA" w:rsidRDefault="00F176BA" w:rsidP="00F176BA">
      <w:r>
        <w:t xml:space="preserve">Solution: </w:t>
      </w:r>
    </w:p>
    <w:p w:rsidR="00F176BA" w:rsidRPr="00925C84" w:rsidRDefault="00F176BA" w:rsidP="00F176BA">
      <w:pPr>
        <w:spacing w:after="120" w:line="240" w:lineRule="auto"/>
        <w:ind w:left="720"/>
        <w:jc w:val="both"/>
      </w:pPr>
      <m:oMathPara>
        <m:oMath>
          <m:r>
            <m:rPr>
              <m:sty m:val="p"/>
            </m:rPr>
            <w:rPr>
              <w:rFonts w:ascii="Cambria Math" w:hAnsi="Cambria Math"/>
            </w:rPr>
            <m:t xml:space="preserve">standard error of the difference between the means= </m:t>
          </m:r>
          <m:f>
            <m:fPr>
              <m:ctrlPr>
                <w:rPr>
                  <w:rFonts w:ascii="Cambria Math" w:hAnsi="Cambria Math"/>
                  <w:i/>
                </w:rPr>
              </m:ctrlPr>
            </m:fPr>
            <m:num>
              <m:sSub>
                <m:sSubPr>
                  <m:ctrlPr>
                    <w:rPr>
                      <w:rFonts w:ascii="Cambria Math" w:hAnsi="Cambria Math"/>
                    </w:rPr>
                  </m:ctrlPr>
                </m:sSubPr>
                <m:e>
                  <m:r>
                    <w:rPr>
                      <w:rFonts w:ascii="Cambria Math" w:hAnsi="Cambria Math"/>
                    </w:rPr>
                    <m:t>s</m:t>
                  </m:r>
                </m:e>
                <m:sub>
                  <m:r>
                    <w:rPr>
                      <w:rFonts w:ascii="Cambria Math" w:hAnsi="Cambria Math"/>
                    </w:rPr>
                    <m:t>D</m:t>
                  </m:r>
                </m:sub>
              </m:sSub>
            </m:num>
            <m:den>
              <m:rad>
                <m:radPr>
                  <m:degHide m:val="1"/>
                  <m:ctrlPr>
                    <w:rPr>
                      <w:rFonts w:ascii="Cambria Math" w:hAnsi="Cambria Math"/>
                    </w:rPr>
                  </m:ctrlPr>
                </m:radPr>
                <m:deg/>
                <m:e>
                  <m:r>
                    <w:rPr>
                      <w:rFonts w:ascii="Cambria Math" w:hAnsi="Cambria Math"/>
                    </w:rPr>
                    <m:t>N</m:t>
                  </m:r>
                </m:e>
              </m:rad>
            </m:den>
          </m:f>
        </m:oMath>
      </m:oMathPara>
    </w:p>
    <w:p w:rsidR="00F176BA" w:rsidRPr="00925C84" w:rsidRDefault="00584DEA" w:rsidP="00F176BA">
      <w:pPr>
        <w:spacing w:after="120" w:line="240" w:lineRule="auto"/>
        <w:ind w:left="720"/>
        <w:jc w:val="both"/>
      </w:pPr>
      <m:oMathPara>
        <m:oMath>
          <m:sSub>
            <m:sSubPr>
              <m:ctrlPr>
                <w:rPr>
                  <w:rFonts w:ascii="Cambria Math" w:hAnsi="Cambria Math"/>
                </w:rPr>
              </m:ctrlPr>
            </m:sSubPr>
            <m:e>
              <m:r>
                <w:rPr>
                  <w:rFonts w:ascii="Cambria Math" w:hAnsi="Cambria Math"/>
                </w:rPr>
                <m:t>s</m:t>
              </m:r>
            </m:e>
            <m:sub>
              <m:r>
                <w:rPr>
                  <w:rFonts w:ascii="Cambria Math" w:hAnsi="Cambria Math"/>
                </w:rPr>
                <m:t>D</m:t>
              </m:r>
            </m:sub>
          </m:sSub>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num>
                <m:den>
                  <m:r>
                    <w:rPr>
                      <w:rFonts w:ascii="Cambria Math" w:hAnsi="Cambria Math"/>
                    </w:rPr>
                    <m:t>N-1</m:t>
                  </m:r>
                </m:den>
              </m:f>
            </m:e>
          </m:rad>
        </m:oMath>
      </m:oMathPara>
    </w:p>
    <w:p w:rsidR="00F176BA" w:rsidRPr="00925C84" w:rsidRDefault="00F176BA" w:rsidP="00F176BA">
      <w:pPr>
        <w:spacing w:after="120" w:line="240" w:lineRule="auto"/>
        <w:ind w:left="720"/>
        <w:jc w:val="both"/>
      </w:pPr>
      <w:proofErr w:type="spellStart"/>
      <w:proofErr w:type="gramStart"/>
      <w:r>
        <w:rPr>
          <w:i/>
        </w:rPr>
        <w:t>s</w:t>
      </w:r>
      <w:r w:rsidRPr="007F47CD">
        <w:rPr>
          <w:i/>
          <w:vertAlign w:val="subscript"/>
        </w:rPr>
        <w:t>D</w:t>
      </w:r>
      <w:proofErr w:type="spellEnd"/>
      <w:proofErr w:type="gramEnd"/>
      <w:r w:rsidRPr="00925C84">
        <w:t xml:space="preserve"> (before – after) = 5.276</w:t>
      </w:r>
    </w:p>
    <w:p w:rsidR="00F176BA" w:rsidRPr="00925C84" w:rsidRDefault="00584DEA" w:rsidP="00F176BA">
      <w:pPr>
        <w:spacing w:after="120" w:line="240" w:lineRule="auto"/>
        <w:ind w:left="720"/>
        <w:jc w:val="both"/>
      </w:pPr>
      <m:oMathPara>
        <m:oMath>
          <m:f>
            <m:fPr>
              <m:ctrlPr>
                <w:rPr>
                  <w:rFonts w:ascii="Cambria Math" w:hAnsi="Cambria Math"/>
                  <w:i/>
                </w:rPr>
              </m:ctrlPr>
            </m:fPr>
            <m:num>
              <m:r>
                <w:rPr>
                  <w:rFonts w:ascii="Cambria Math" w:hAnsi="Cambria Math"/>
                </w:rPr>
                <m:t>5.276</m:t>
              </m:r>
            </m:num>
            <m:den>
              <m:rad>
                <m:radPr>
                  <m:degHide m:val="1"/>
                  <m:ctrlPr>
                    <w:rPr>
                      <w:rFonts w:ascii="Cambria Math" w:hAnsi="Cambria Math"/>
                    </w:rPr>
                  </m:ctrlPr>
                </m:radPr>
                <m:deg/>
                <m:e>
                  <m:r>
                    <w:rPr>
                      <w:rFonts w:ascii="Cambria Math" w:hAnsi="Cambria Math"/>
                    </w:rPr>
                    <m:t>8</m:t>
                  </m:r>
                </m:e>
              </m:rad>
            </m:den>
          </m:f>
          <m:r>
            <w:rPr>
              <w:rFonts w:ascii="Cambria Math" w:hAnsi="Cambria Math"/>
            </w:rPr>
            <m:t>=1.865</m:t>
          </m:r>
        </m:oMath>
      </m:oMathPara>
    </w:p>
    <w:p w:rsidR="00013D45" w:rsidRDefault="00013D45" w:rsidP="00CA17D0">
      <w:pPr>
        <w:pStyle w:val="NoSpacing"/>
        <w:rPr>
          <w:lang w:val="en-GB"/>
        </w:rPr>
      </w:pPr>
    </w:p>
    <w:p w:rsidR="00013D45" w:rsidRDefault="00013D45" w:rsidP="00CA17D0">
      <w:pPr>
        <w:pStyle w:val="NoSpacing"/>
        <w:rPr>
          <w:lang w:val="en-GB"/>
        </w:rPr>
      </w:pPr>
    </w:p>
    <w:p w:rsidR="00A3220D" w:rsidRPr="00584DEA" w:rsidRDefault="00A3220D" w:rsidP="00CA17D0">
      <w:pPr>
        <w:pStyle w:val="NoSpacing"/>
        <w:rPr>
          <w:b/>
          <w:u w:val="single"/>
          <w:lang w:val="en-GB"/>
        </w:rPr>
      </w:pPr>
      <w:r w:rsidRPr="00584DEA">
        <w:rPr>
          <w:b/>
          <w:u w:val="single"/>
          <w:lang w:val="en-GB"/>
        </w:rPr>
        <w:t>Chapter 16</w:t>
      </w:r>
      <w:r w:rsidR="00584DEA" w:rsidRPr="00584DEA">
        <w:rPr>
          <w:b/>
          <w:u w:val="single"/>
          <w:lang w:val="en-GB"/>
        </w:rPr>
        <w:t xml:space="preserve"> - </w:t>
      </w:r>
      <w:r w:rsidR="00584DEA" w:rsidRPr="00584DEA">
        <w:rPr>
          <w:b/>
          <w:u w:val="single"/>
          <w:lang w:eastAsia="en-GB"/>
        </w:rPr>
        <w:t>Comparing Two Means</w:t>
      </w:r>
    </w:p>
    <w:p w:rsidR="00A3220D" w:rsidRDefault="00A3220D" w:rsidP="00CA17D0">
      <w:pPr>
        <w:pStyle w:val="NoSpacing"/>
        <w:rPr>
          <w:b/>
          <w:lang w:val="en-GB"/>
        </w:rPr>
      </w:pPr>
    </w:p>
    <w:p w:rsidR="00537CFA" w:rsidRPr="00537CFA" w:rsidRDefault="00537CFA" w:rsidP="00537CFA">
      <w:pPr>
        <w:pStyle w:val="ListParagraph"/>
        <w:numPr>
          <w:ilvl w:val="0"/>
          <w:numId w:val="1"/>
        </w:numPr>
        <w:spacing w:after="120" w:line="240" w:lineRule="auto"/>
        <w:rPr>
          <w:lang w:val="en-GB"/>
        </w:rPr>
      </w:pPr>
      <w:r w:rsidRPr="00537CFA">
        <w:rPr>
          <w:lang w:val="en-GB"/>
        </w:rPr>
        <w:t xml:space="preserve">The table below contains the length of time (minutes) for which different groups of students were able to stay awake to revise statistics after consuming 500 ml of one of three different types of stimulants. What is the variation in scores from groups A to B to C known as? </w:t>
      </w:r>
    </w:p>
    <w:tbl>
      <w:tblPr>
        <w:tblStyle w:val="TableGrid"/>
        <w:tblW w:w="0" w:type="auto"/>
        <w:tblInd w:w="2767" w:type="dxa"/>
        <w:tblLook w:val="04A0" w:firstRow="1" w:lastRow="0" w:firstColumn="1" w:lastColumn="0" w:noHBand="0" w:noVBand="1"/>
      </w:tblPr>
      <w:tblGrid>
        <w:gridCol w:w="550"/>
        <w:gridCol w:w="439"/>
        <w:gridCol w:w="550"/>
      </w:tblGrid>
      <w:tr w:rsidR="00537CFA" w:rsidRPr="00757103" w:rsidTr="00CA2963">
        <w:tc>
          <w:tcPr>
            <w:tcW w:w="0" w:type="auto"/>
          </w:tcPr>
          <w:p w:rsidR="00537CFA" w:rsidRPr="00757103" w:rsidRDefault="00537CFA" w:rsidP="00CA2963">
            <w:pPr>
              <w:tabs>
                <w:tab w:val="left" w:pos="1710"/>
              </w:tabs>
              <w:spacing w:after="120"/>
              <w:jc w:val="center"/>
              <w:rPr>
                <w:b/>
                <w:lang w:val="en-GB"/>
              </w:rPr>
            </w:pPr>
            <w:r w:rsidRPr="00757103">
              <w:rPr>
                <w:b/>
                <w:lang w:val="en-GB"/>
              </w:rPr>
              <w:t>A</w:t>
            </w:r>
          </w:p>
        </w:tc>
        <w:tc>
          <w:tcPr>
            <w:tcW w:w="0" w:type="auto"/>
          </w:tcPr>
          <w:p w:rsidR="00537CFA" w:rsidRPr="00757103" w:rsidRDefault="00537CFA" w:rsidP="00CA2963">
            <w:pPr>
              <w:tabs>
                <w:tab w:val="left" w:pos="1710"/>
              </w:tabs>
              <w:spacing w:after="120"/>
              <w:jc w:val="center"/>
              <w:rPr>
                <w:b/>
                <w:lang w:val="en-GB"/>
              </w:rPr>
            </w:pPr>
            <w:r w:rsidRPr="00757103">
              <w:rPr>
                <w:b/>
                <w:lang w:val="en-GB"/>
              </w:rPr>
              <w:t>B</w:t>
            </w:r>
          </w:p>
        </w:tc>
        <w:tc>
          <w:tcPr>
            <w:tcW w:w="0" w:type="auto"/>
          </w:tcPr>
          <w:p w:rsidR="00537CFA" w:rsidRPr="00757103" w:rsidRDefault="00537CFA" w:rsidP="00CA2963">
            <w:pPr>
              <w:tabs>
                <w:tab w:val="left" w:pos="1710"/>
              </w:tabs>
              <w:spacing w:after="120"/>
              <w:jc w:val="center"/>
              <w:rPr>
                <w:b/>
                <w:lang w:val="en-GB"/>
              </w:rPr>
            </w:pPr>
            <w:r w:rsidRPr="00757103">
              <w:rPr>
                <w:b/>
                <w:lang w:val="en-GB"/>
              </w:rPr>
              <w:t>C</w:t>
            </w:r>
          </w:p>
        </w:tc>
      </w:tr>
      <w:tr w:rsidR="00537CFA" w:rsidRPr="00757103" w:rsidTr="00CA2963">
        <w:tc>
          <w:tcPr>
            <w:tcW w:w="0" w:type="auto"/>
          </w:tcPr>
          <w:p w:rsidR="00537CFA" w:rsidRPr="00757103" w:rsidRDefault="00537CFA" w:rsidP="00CA2963">
            <w:pPr>
              <w:tabs>
                <w:tab w:val="left" w:pos="1710"/>
              </w:tabs>
              <w:spacing w:after="120"/>
              <w:jc w:val="center"/>
              <w:rPr>
                <w:lang w:val="en-GB"/>
              </w:rPr>
            </w:pPr>
            <w:r w:rsidRPr="00757103">
              <w:rPr>
                <w:lang w:val="en-GB"/>
              </w:rPr>
              <w:t>20</w:t>
            </w:r>
          </w:p>
        </w:tc>
        <w:tc>
          <w:tcPr>
            <w:tcW w:w="0" w:type="auto"/>
          </w:tcPr>
          <w:p w:rsidR="00537CFA" w:rsidRPr="00757103" w:rsidRDefault="00537CFA" w:rsidP="00CA2963">
            <w:pPr>
              <w:tabs>
                <w:tab w:val="left" w:pos="1710"/>
              </w:tabs>
              <w:spacing w:after="120"/>
              <w:jc w:val="center"/>
              <w:rPr>
                <w:lang w:val="en-GB"/>
              </w:rPr>
            </w:pPr>
            <w:r w:rsidRPr="00757103">
              <w:rPr>
                <w:lang w:val="en-GB"/>
              </w:rPr>
              <w:t>15</w:t>
            </w:r>
          </w:p>
        </w:tc>
        <w:tc>
          <w:tcPr>
            <w:tcW w:w="0" w:type="auto"/>
          </w:tcPr>
          <w:p w:rsidR="00537CFA" w:rsidRPr="00757103" w:rsidRDefault="00537CFA" w:rsidP="00CA2963">
            <w:pPr>
              <w:tabs>
                <w:tab w:val="left" w:pos="1710"/>
              </w:tabs>
              <w:spacing w:after="120"/>
              <w:jc w:val="center"/>
              <w:rPr>
                <w:lang w:val="en-GB"/>
              </w:rPr>
            </w:pPr>
            <w:r w:rsidRPr="00757103">
              <w:rPr>
                <w:lang w:val="en-GB"/>
              </w:rPr>
              <w:t>40</w:t>
            </w:r>
          </w:p>
        </w:tc>
      </w:tr>
      <w:tr w:rsidR="00537CFA" w:rsidRPr="00757103" w:rsidTr="00CA2963">
        <w:tc>
          <w:tcPr>
            <w:tcW w:w="0" w:type="auto"/>
          </w:tcPr>
          <w:p w:rsidR="00537CFA" w:rsidRPr="00757103" w:rsidRDefault="00537CFA" w:rsidP="00CA2963">
            <w:pPr>
              <w:tabs>
                <w:tab w:val="left" w:pos="1710"/>
              </w:tabs>
              <w:spacing w:after="120"/>
              <w:jc w:val="center"/>
              <w:rPr>
                <w:lang w:val="en-GB"/>
              </w:rPr>
            </w:pPr>
            <w:r w:rsidRPr="00757103">
              <w:rPr>
                <w:lang w:val="en-GB"/>
              </w:rPr>
              <w:t>15</w:t>
            </w:r>
          </w:p>
        </w:tc>
        <w:tc>
          <w:tcPr>
            <w:tcW w:w="0" w:type="auto"/>
          </w:tcPr>
          <w:p w:rsidR="00537CFA" w:rsidRPr="00757103" w:rsidRDefault="00537CFA" w:rsidP="00CA2963">
            <w:pPr>
              <w:tabs>
                <w:tab w:val="left" w:pos="1710"/>
              </w:tabs>
              <w:spacing w:after="120"/>
              <w:jc w:val="center"/>
              <w:rPr>
                <w:lang w:val="en-GB"/>
              </w:rPr>
            </w:pPr>
            <w:r w:rsidRPr="00757103">
              <w:rPr>
                <w:lang w:val="en-GB"/>
              </w:rPr>
              <w:t>12</w:t>
            </w:r>
          </w:p>
        </w:tc>
        <w:tc>
          <w:tcPr>
            <w:tcW w:w="0" w:type="auto"/>
          </w:tcPr>
          <w:p w:rsidR="00537CFA" w:rsidRPr="00757103" w:rsidRDefault="00537CFA" w:rsidP="00CA2963">
            <w:pPr>
              <w:tabs>
                <w:tab w:val="left" w:pos="1710"/>
              </w:tabs>
              <w:spacing w:after="120"/>
              <w:jc w:val="center"/>
              <w:rPr>
                <w:lang w:val="en-GB"/>
              </w:rPr>
            </w:pPr>
            <w:r w:rsidRPr="00757103">
              <w:rPr>
                <w:lang w:val="en-GB"/>
              </w:rPr>
              <w:t>33</w:t>
            </w:r>
          </w:p>
        </w:tc>
      </w:tr>
      <w:tr w:rsidR="00537CFA" w:rsidRPr="00757103" w:rsidTr="00CA2963">
        <w:tc>
          <w:tcPr>
            <w:tcW w:w="0" w:type="auto"/>
          </w:tcPr>
          <w:p w:rsidR="00537CFA" w:rsidRPr="00757103" w:rsidRDefault="00537CFA" w:rsidP="00CA2963">
            <w:pPr>
              <w:tabs>
                <w:tab w:val="left" w:pos="1710"/>
              </w:tabs>
              <w:spacing w:after="120"/>
              <w:jc w:val="center"/>
              <w:rPr>
                <w:lang w:val="en-GB"/>
              </w:rPr>
            </w:pPr>
            <w:r w:rsidRPr="00757103">
              <w:rPr>
                <w:lang w:val="en-GB"/>
              </w:rPr>
              <w:t>120</w:t>
            </w:r>
          </w:p>
        </w:tc>
        <w:tc>
          <w:tcPr>
            <w:tcW w:w="0" w:type="auto"/>
          </w:tcPr>
          <w:p w:rsidR="00537CFA" w:rsidRPr="00757103" w:rsidRDefault="00537CFA" w:rsidP="00CA2963">
            <w:pPr>
              <w:tabs>
                <w:tab w:val="left" w:pos="1710"/>
              </w:tabs>
              <w:spacing w:after="120"/>
              <w:jc w:val="center"/>
              <w:rPr>
                <w:lang w:val="en-GB"/>
              </w:rPr>
            </w:pPr>
            <w:r w:rsidRPr="00757103">
              <w:rPr>
                <w:lang w:val="en-GB"/>
              </w:rPr>
              <w:t>7</w:t>
            </w:r>
          </w:p>
        </w:tc>
        <w:tc>
          <w:tcPr>
            <w:tcW w:w="0" w:type="auto"/>
          </w:tcPr>
          <w:p w:rsidR="00537CFA" w:rsidRPr="00757103" w:rsidRDefault="00537CFA" w:rsidP="00CA2963">
            <w:pPr>
              <w:tabs>
                <w:tab w:val="left" w:pos="1710"/>
              </w:tabs>
              <w:spacing w:after="120"/>
              <w:jc w:val="center"/>
              <w:rPr>
                <w:lang w:val="en-GB"/>
              </w:rPr>
            </w:pPr>
            <w:r w:rsidRPr="00757103">
              <w:rPr>
                <w:lang w:val="en-GB"/>
              </w:rPr>
              <w:t>50</w:t>
            </w:r>
          </w:p>
        </w:tc>
      </w:tr>
      <w:tr w:rsidR="00537CFA" w:rsidRPr="00757103" w:rsidTr="00CA2963">
        <w:tc>
          <w:tcPr>
            <w:tcW w:w="0" w:type="auto"/>
          </w:tcPr>
          <w:p w:rsidR="00537CFA" w:rsidRPr="00757103" w:rsidRDefault="00537CFA" w:rsidP="00CA2963">
            <w:pPr>
              <w:tabs>
                <w:tab w:val="left" w:pos="1710"/>
              </w:tabs>
              <w:spacing w:after="120"/>
              <w:jc w:val="center"/>
              <w:rPr>
                <w:lang w:val="en-GB"/>
              </w:rPr>
            </w:pPr>
            <w:r w:rsidRPr="00757103">
              <w:rPr>
                <w:lang w:val="en-GB"/>
              </w:rPr>
              <w:t>57</w:t>
            </w:r>
          </w:p>
        </w:tc>
        <w:tc>
          <w:tcPr>
            <w:tcW w:w="0" w:type="auto"/>
          </w:tcPr>
          <w:p w:rsidR="00537CFA" w:rsidRPr="00757103" w:rsidRDefault="00537CFA" w:rsidP="00CA2963">
            <w:pPr>
              <w:tabs>
                <w:tab w:val="left" w:pos="1710"/>
              </w:tabs>
              <w:spacing w:after="120"/>
              <w:jc w:val="center"/>
              <w:rPr>
                <w:lang w:val="en-GB"/>
              </w:rPr>
            </w:pPr>
            <w:r w:rsidRPr="00757103">
              <w:rPr>
                <w:lang w:val="en-GB"/>
              </w:rPr>
              <w:t>18</w:t>
            </w:r>
          </w:p>
        </w:tc>
        <w:tc>
          <w:tcPr>
            <w:tcW w:w="0" w:type="auto"/>
          </w:tcPr>
          <w:p w:rsidR="00537CFA" w:rsidRPr="00757103" w:rsidRDefault="00537CFA" w:rsidP="00CA2963">
            <w:pPr>
              <w:tabs>
                <w:tab w:val="left" w:pos="1710"/>
              </w:tabs>
              <w:spacing w:after="120"/>
              <w:jc w:val="center"/>
              <w:rPr>
                <w:lang w:val="en-GB"/>
              </w:rPr>
            </w:pPr>
            <w:r w:rsidRPr="00757103">
              <w:rPr>
                <w:lang w:val="en-GB"/>
              </w:rPr>
              <w:t>135</w:t>
            </w:r>
          </w:p>
        </w:tc>
      </w:tr>
    </w:tbl>
    <w:p w:rsidR="00537CFA" w:rsidRDefault="00537CFA" w:rsidP="00537CFA">
      <w:pPr>
        <w:rPr>
          <w:lang w:val="en-GB"/>
        </w:rPr>
      </w:pPr>
    </w:p>
    <w:p w:rsidR="00537CFA" w:rsidRDefault="00537CFA" w:rsidP="00537CFA">
      <w:pPr>
        <w:pStyle w:val="ListParagraph"/>
        <w:numPr>
          <w:ilvl w:val="0"/>
          <w:numId w:val="101"/>
        </w:numPr>
      </w:pPr>
      <w:r w:rsidRPr="00537CFA">
        <w:rPr>
          <w:lang w:val="en-GB"/>
        </w:rPr>
        <w:t>The between-groups variance</w:t>
      </w:r>
    </w:p>
    <w:p w:rsidR="00537CFA" w:rsidRDefault="00537CFA" w:rsidP="00537CFA">
      <w:pPr>
        <w:pStyle w:val="ListParagraph"/>
        <w:numPr>
          <w:ilvl w:val="0"/>
          <w:numId w:val="101"/>
        </w:numPr>
      </w:pPr>
      <w:r w:rsidRPr="00537CFA">
        <w:rPr>
          <w:lang w:val="en-GB"/>
        </w:rPr>
        <w:t>The within-groups variance</w:t>
      </w:r>
    </w:p>
    <w:p w:rsidR="00537CFA" w:rsidRDefault="00537CFA" w:rsidP="00537CFA">
      <w:pPr>
        <w:pStyle w:val="ListParagraph"/>
        <w:numPr>
          <w:ilvl w:val="0"/>
          <w:numId w:val="101"/>
        </w:numPr>
      </w:pPr>
      <w:r w:rsidRPr="00537CFA">
        <w:rPr>
          <w:lang w:val="en-GB"/>
        </w:rPr>
        <w:t>The grand variance</w:t>
      </w:r>
    </w:p>
    <w:p w:rsidR="00537CFA" w:rsidRDefault="00537CFA" w:rsidP="00537CFA">
      <w:pPr>
        <w:pStyle w:val="ListParagraph"/>
        <w:numPr>
          <w:ilvl w:val="0"/>
          <w:numId w:val="101"/>
        </w:numPr>
      </w:pPr>
      <w:r w:rsidRPr="00537CFA">
        <w:rPr>
          <w:lang w:val="en-GB"/>
        </w:rPr>
        <w:t>Homogeneity of variance</w:t>
      </w:r>
    </w:p>
    <w:p w:rsidR="00A3220D" w:rsidRDefault="00A3220D" w:rsidP="00CA17D0">
      <w:pPr>
        <w:pStyle w:val="NoSpacing"/>
        <w:rPr>
          <w:lang w:val="en-GB"/>
        </w:rPr>
      </w:pPr>
    </w:p>
    <w:p w:rsidR="00537CFA" w:rsidRDefault="00537CFA" w:rsidP="00537CFA">
      <w:r w:rsidRPr="00537CFA">
        <w:rPr>
          <w:lang w:val="en-GB"/>
        </w:rPr>
        <w:t xml:space="preserve">The correct answer is a) </w:t>
      </w:r>
      <w:proofErr w:type="gramStart"/>
      <w:r w:rsidRPr="00537CFA">
        <w:rPr>
          <w:lang w:val="en-GB"/>
        </w:rPr>
        <w:t>The</w:t>
      </w:r>
      <w:proofErr w:type="gramEnd"/>
      <w:r w:rsidRPr="00537CFA">
        <w:rPr>
          <w:lang w:val="en-GB"/>
        </w:rPr>
        <w:t xml:space="preserve"> between-groups variance</w:t>
      </w:r>
    </w:p>
    <w:p w:rsidR="00537CFA" w:rsidRDefault="00537CFA" w:rsidP="00CA17D0">
      <w:pPr>
        <w:pStyle w:val="NoSpacing"/>
        <w:rPr>
          <w:lang w:val="en-GB"/>
        </w:rPr>
      </w:pPr>
    </w:p>
    <w:p w:rsidR="00537CFA" w:rsidRDefault="00537CFA" w:rsidP="00CA17D0">
      <w:pPr>
        <w:pStyle w:val="NoSpacing"/>
        <w:rPr>
          <w:lang w:val="en-GB"/>
        </w:rPr>
      </w:pPr>
    </w:p>
    <w:p w:rsidR="00537CFA" w:rsidRDefault="00537CFA" w:rsidP="00537CFA">
      <w:pPr>
        <w:pStyle w:val="NoSpacing"/>
        <w:numPr>
          <w:ilvl w:val="0"/>
          <w:numId w:val="1"/>
        </w:numPr>
        <w:rPr>
          <w:lang w:val="en-GB"/>
        </w:rPr>
      </w:pPr>
      <w:r w:rsidRPr="00757103">
        <w:rPr>
          <w:lang w:val="en-GB"/>
        </w:rPr>
        <w:t xml:space="preserve">When the between-groups variance is a lot larger than the within-groups variance, the </w:t>
      </w:r>
      <w:r w:rsidRPr="00757103">
        <w:rPr>
          <w:i/>
          <w:lang w:val="en-GB"/>
        </w:rPr>
        <w:t>F</w:t>
      </w:r>
      <w:r w:rsidRPr="00757103">
        <w:rPr>
          <w:lang w:val="en-GB"/>
        </w:rPr>
        <w:t>-value is ____ and the likelihood of such a result occurring because of sampling error is _____</w:t>
      </w:r>
      <w:r>
        <w:rPr>
          <w:lang w:val="en-GB"/>
        </w:rPr>
        <w:t>.</w:t>
      </w:r>
    </w:p>
    <w:p w:rsidR="00537CFA" w:rsidRDefault="00537CFA" w:rsidP="00537CFA">
      <w:pPr>
        <w:pStyle w:val="NoSpacing"/>
        <w:rPr>
          <w:lang w:val="en-GB"/>
        </w:rPr>
      </w:pPr>
    </w:p>
    <w:p w:rsidR="00537CFA" w:rsidRDefault="00537CFA" w:rsidP="00537CFA">
      <w:pPr>
        <w:pStyle w:val="NoSpacing"/>
        <w:rPr>
          <w:lang w:val="en-GB"/>
        </w:rPr>
      </w:pPr>
    </w:p>
    <w:p w:rsidR="00537CFA" w:rsidRDefault="00537CFA" w:rsidP="00537CFA">
      <w:pPr>
        <w:pStyle w:val="ListParagraph"/>
        <w:numPr>
          <w:ilvl w:val="0"/>
          <w:numId w:val="102"/>
        </w:numPr>
      </w:pPr>
      <w:r w:rsidRPr="00537CFA">
        <w:rPr>
          <w:lang w:val="en-GB"/>
        </w:rPr>
        <w:t>small; low</w:t>
      </w:r>
    </w:p>
    <w:p w:rsidR="00537CFA" w:rsidRPr="00537CFA" w:rsidRDefault="00537CFA" w:rsidP="00537CFA">
      <w:pPr>
        <w:pStyle w:val="ListParagraph"/>
        <w:numPr>
          <w:ilvl w:val="0"/>
          <w:numId w:val="102"/>
        </w:numPr>
        <w:rPr>
          <w:lang w:val="en-GB"/>
        </w:rPr>
      </w:pPr>
      <w:r w:rsidRPr="00537CFA">
        <w:rPr>
          <w:lang w:val="en-GB"/>
        </w:rPr>
        <w:t>large; high</w:t>
      </w:r>
    </w:p>
    <w:p w:rsidR="00537CFA" w:rsidRDefault="00537CFA" w:rsidP="00537CFA">
      <w:pPr>
        <w:pStyle w:val="ListParagraph"/>
        <w:numPr>
          <w:ilvl w:val="0"/>
          <w:numId w:val="102"/>
        </w:numPr>
      </w:pPr>
      <w:r w:rsidRPr="00537CFA">
        <w:rPr>
          <w:lang w:val="en-GB"/>
        </w:rPr>
        <w:t>large; low</w:t>
      </w:r>
    </w:p>
    <w:p w:rsidR="00537CFA" w:rsidRDefault="00537CFA" w:rsidP="00537CFA">
      <w:pPr>
        <w:pStyle w:val="ListParagraph"/>
        <w:numPr>
          <w:ilvl w:val="0"/>
          <w:numId w:val="102"/>
        </w:numPr>
      </w:pPr>
      <w:r w:rsidRPr="00537CFA">
        <w:rPr>
          <w:lang w:val="en-GB"/>
        </w:rPr>
        <w:t>small; high</w:t>
      </w:r>
    </w:p>
    <w:p w:rsidR="00537CFA" w:rsidRDefault="00537CFA" w:rsidP="00537CFA">
      <w:pPr>
        <w:pStyle w:val="NoSpacing"/>
        <w:rPr>
          <w:lang w:val="en-GB"/>
        </w:rPr>
      </w:pPr>
    </w:p>
    <w:p w:rsidR="00537CFA" w:rsidRDefault="00537CFA" w:rsidP="00537CFA">
      <w:r w:rsidRPr="00537CFA">
        <w:rPr>
          <w:lang w:val="en-GB"/>
        </w:rPr>
        <w:t>The correct answer is c) large; low</w:t>
      </w:r>
    </w:p>
    <w:p w:rsidR="00537CFA" w:rsidRDefault="00537CFA" w:rsidP="00537CFA">
      <w:pPr>
        <w:pStyle w:val="NoSpacing"/>
        <w:rPr>
          <w:lang w:val="en-GB"/>
        </w:rPr>
      </w:pPr>
      <w:r>
        <w:rPr>
          <w:lang w:val="en-GB"/>
        </w:rPr>
        <w:t xml:space="preserve">Feedback: </w:t>
      </w:r>
      <w:r w:rsidRPr="00757103">
        <w:rPr>
          <w:lang w:val="en-GB"/>
        </w:rPr>
        <w:t>Yes, this is correct. If the differences between group means are large enough, then the resulting model will be a better fit of the data than the grand mean</w:t>
      </w:r>
      <w:r>
        <w:rPr>
          <w:lang w:val="en-GB"/>
        </w:rPr>
        <w:t>.</w:t>
      </w:r>
    </w:p>
    <w:p w:rsidR="00537CFA" w:rsidRDefault="00537CFA" w:rsidP="00537CFA">
      <w:pPr>
        <w:pStyle w:val="NoSpacing"/>
        <w:rPr>
          <w:lang w:val="en-GB"/>
        </w:rPr>
      </w:pPr>
    </w:p>
    <w:p w:rsidR="00537CFA" w:rsidRDefault="00537CFA" w:rsidP="00537CFA">
      <w:pPr>
        <w:pStyle w:val="NoSpacing"/>
        <w:rPr>
          <w:lang w:val="en-GB"/>
        </w:rPr>
      </w:pPr>
    </w:p>
    <w:p w:rsidR="00537CFA" w:rsidRDefault="00537CFA" w:rsidP="00537CFA">
      <w:pPr>
        <w:pStyle w:val="ListParagraph"/>
        <w:numPr>
          <w:ilvl w:val="0"/>
          <w:numId w:val="1"/>
        </w:numPr>
        <w:spacing w:after="120" w:line="240" w:lineRule="auto"/>
        <w:rPr>
          <w:lang w:val="en-GB"/>
        </w:rPr>
      </w:pPr>
      <w:r w:rsidRPr="00537CFA">
        <w:rPr>
          <w:lang w:val="en-GB"/>
        </w:rPr>
        <w:t xml:space="preserve">Subsequent to obtaining a significant result from an exploratory one-way independent ANOVA, a researcher decided to conduct three </w:t>
      </w:r>
      <w:r w:rsidRPr="00537CFA">
        <w:rPr>
          <w:i/>
          <w:lang w:val="en-GB"/>
        </w:rPr>
        <w:t>t</w:t>
      </w:r>
      <w:r w:rsidRPr="00537CFA">
        <w:rPr>
          <w:lang w:val="en-GB"/>
        </w:rPr>
        <w:t>-tests to investigate where the differences between groups lie.</w:t>
      </w:r>
      <w:r>
        <w:rPr>
          <w:lang w:val="en-GB"/>
        </w:rPr>
        <w:t xml:space="preserve"> </w:t>
      </w:r>
      <w:r w:rsidRPr="00537CFA">
        <w:rPr>
          <w:lang w:val="en-GB"/>
        </w:rPr>
        <w:t>Which of the following statements is correct?</w:t>
      </w:r>
    </w:p>
    <w:p w:rsidR="00537CFA" w:rsidRDefault="00537CFA" w:rsidP="00537CFA">
      <w:pPr>
        <w:spacing w:after="120" w:line="240" w:lineRule="auto"/>
        <w:rPr>
          <w:lang w:val="en-GB"/>
        </w:rPr>
      </w:pPr>
    </w:p>
    <w:p w:rsidR="00537CFA" w:rsidRPr="00757103" w:rsidRDefault="00537CFA" w:rsidP="00537CFA">
      <w:pPr>
        <w:pStyle w:val="NoSpacing"/>
        <w:numPr>
          <w:ilvl w:val="0"/>
          <w:numId w:val="103"/>
        </w:numPr>
        <w:rPr>
          <w:lang w:val="en-GB"/>
        </w:rPr>
      </w:pPr>
      <w:r w:rsidRPr="00757103">
        <w:rPr>
          <w:lang w:val="en-GB"/>
        </w:rPr>
        <w:t>The researcher should accept as statistically significant tests with a probability value of less than 0.016 to avoid making a Type I error.</w:t>
      </w:r>
    </w:p>
    <w:p w:rsidR="00537CFA" w:rsidRPr="00757103" w:rsidRDefault="00537CFA" w:rsidP="00537CFA">
      <w:pPr>
        <w:pStyle w:val="NoSpacing"/>
        <w:numPr>
          <w:ilvl w:val="0"/>
          <w:numId w:val="103"/>
        </w:numPr>
        <w:rPr>
          <w:lang w:val="en-GB"/>
        </w:rPr>
      </w:pPr>
      <w:r w:rsidRPr="00757103">
        <w:rPr>
          <w:lang w:val="en-GB"/>
        </w:rPr>
        <w:t xml:space="preserve">This is the correct method to use. The researcher did not make any predictions about which groups will differ before running the experiment, therefore contrasts and </w:t>
      </w:r>
      <w:r w:rsidRPr="001526AB">
        <w:rPr>
          <w:i/>
          <w:lang w:val="en-GB"/>
        </w:rPr>
        <w:t>post hoc</w:t>
      </w:r>
      <w:r w:rsidRPr="00757103">
        <w:rPr>
          <w:lang w:val="en-GB"/>
        </w:rPr>
        <w:t xml:space="preserve"> tests cannot be used. </w:t>
      </w:r>
    </w:p>
    <w:p w:rsidR="00537CFA" w:rsidRPr="00757103" w:rsidRDefault="00537CFA" w:rsidP="00537CFA">
      <w:pPr>
        <w:pStyle w:val="NoSpacing"/>
        <w:numPr>
          <w:ilvl w:val="0"/>
          <w:numId w:val="103"/>
        </w:numPr>
        <w:rPr>
          <w:lang w:val="en-GB"/>
        </w:rPr>
      </w:pPr>
      <w:r w:rsidRPr="00757103">
        <w:rPr>
          <w:lang w:val="en-GB"/>
        </w:rPr>
        <w:t xml:space="preserve">The researcher should have conducted orthogonal contrasts instead of </w:t>
      </w:r>
      <w:r w:rsidRPr="001526AB">
        <w:rPr>
          <w:i/>
          <w:lang w:val="en-GB"/>
        </w:rPr>
        <w:t>t</w:t>
      </w:r>
      <w:r w:rsidRPr="00757103">
        <w:rPr>
          <w:lang w:val="en-GB"/>
        </w:rPr>
        <w:t>-tests to avoid making a Type I error.</w:t>
      </w:r>
    </w:p>
    <w:p w:rsidR="00537CFA" w:rsidRPr="00757103" w:rsidRDefault="00537CFA" w:rsidP="00537CFA">
      <w:pPr>
        <w:pStyle w:val="NoSpacing"/>
        <w:numPr>
          <w:ilvl w:val="0"/>
          <w:numId w:val="103"/>
        </w:numPr>
        <w:rPr>
          <w:lang w:val="en-GB"/>
        </w:rPr>
      </w:pPr>
      <w:r w:rsidRPr="00757103">
        <w:rPr>
          <w:lang w:val="en-GB"/>
        </w:rPr>
        <w:t>None of these options are correct.</w:t>
      </w:r>
    </w:p>
    <w:p w:rsidR="00537CFA" w:rsidRDefault="00537CFA" w:rsidP="00537CFA">
      <w:pPr>
        <w:spacing w:after="120" w:line="240" w:lineRule="auto"/>
        <w:rPr>
          <w:lang w:val="en-GB"/>
        </w:rPr>
      </w:pPr>
    </w:p>
    <w:p w:rsidR="00537CFA" w:rsidRPr="00757103" w:rsidRDefault="00537CFA" w:rsidP="00537CFA">
      <w:pPr>
        <w:pStyle w:val="NoSpacing"/>
        <w:rPr>
          <w:lang w:val="en-GB"/>
        </w:rPr>
      </w:pPr>
      <w:r>
        <w:rPr>
          <w:lang w:val="en-GB"/>
        </w:rPr>
        <w:t xml:space="preserve">The correct answer is a) </w:t>
      </w:r>
      <w:r w:rsidRPr="00757103">
        <w:rPr>
          <w:lang w:val="en-GB"/>
        </w:rPr>
        <w:t>The researcher should accept as statistically significant tests with a probability value of less than 0.016 to avoid making a Type I error.</w:t>
      </w:r>
    </w:p>
    <w:p w:rsidR="00537CFA" w:rsidRDefault="00537CFA" w:rsidP="00537CFA">
      <w:pPr>
        <w:spacing w:after="120" w:line="240" w:lineRule="auto"/>
        <w:rPr>
          <w:lang w:val="en-GB"/>
        </w:rPr>
      </w:pPr>
      <w:r>
        <w:rPr>
          <w:lang w:val="en-GB"/>
        </w:rPr>
        <w:t xml:space="preserve">Feedback: </w:t>
      </w:r>
      <w:r w:rsidRPr="00757103">
        <w:rPr>
          <w:lang w:val="en-GB"/>
        </w:rPr>
        <w:t xml:space="preserve">Yes, this is correct. Conducting multiple </w:t>
      </w:r>
      <w:r w:rsidRPr="001526AB">
        <w:rPr>
          <w:i/>
          <w:lang w:val="en-GB"/>
        </w:rPr>
        <w:t>t</w:t>
      </w:r>
      <w:r w:rsidRPr="00757103">
        <w:rPr>
          <w:lang w:val="en-GB"/>
        </w:rPr>
        <w:t xml:space="preserve">-tests increases the familywise error rate, so if you are going to do this, it is important to divide the accepted probability level (.05) by the number of </w:t>
      </w:r>
      <w:r w:rsidRPr="001526AB">
        <w:rPr>
          <w:i/>
          <w:lang w:val="en-GB"/>
        </w:rPr>
        <w:t>t</w:t>
      </w:r>
      <w:r w:rsidRPr="00757103">
        <w:rPr>
          <w:lang w:val="en-GB"/>
        </w:rPr>
        <w:t xml:space="preserve">-tests you conduct (in this case 3). Alternatively, you could run </w:t>
      </w:r>
      <w:r w:rsidRPr="001526AB">
        <w:rPr>
          <w:i/>
          <w:lang w:val="en-GB"/>
        </w:rPr>
        <w:t>post hoc</w:t>
      </w:r>
      <w:r w:rsidRPr="00757103">
        <w:rPr>
          <w:lang w:val="en-GB"/>
        </w:rPr>
        <w:t xml:space="preserve"> tests, which control the familywise error rate</w:t>
      </w:r>
      <w:r>
        <w:rPr>
          <w:lang w:val="en-GB"/>
        </w:rPr>
        <w:t>.</w:t>
      </w:r>
    </w:p>
    <w:p w:rsidR="00537CFA" w:rsidRDefault="00537CFA" w:rsidP="00537CFA">
      <w:pPr>
        <w:spacing w:after="120" w:line="240" w:lineRule="auto"/>
        <w:rPr>
          <w:lang w:val="en-GB"/>
        </w:rPr>
      </w:pPr>
    </w:p>
    <w:p w:rsidR="00537CFA" w:rsidRDefault="00537CFA" w:rsidP="00537CFA">
      <w:pPr>
        <w:spacing w:after="120" w:line="240" w:lineRule="auto"/>
        <w:rPr>
          <w:lang w:val="en-GB"/>
        </w:rPr>
      </w:pPr>
    </w:p>
    <w:p w:rsidR="00537CFA" w:rsidRDefault="007D7649" w:rsidP="007D7649">
      <w:pPr>
        <w:pStyle w:val="ListParagraph"/>
        <w:numPr>
          <w:ilvl w:val="0"/>
          <w:numId w:val="1"/>
        </w:numPr>
        <w:spacing w:after="120" w:line="240" w:lineRule="auto"/>
        <w:rPr>
          <w:lang w:val="en-GB"/>
        </w:rPr>
      </w:pPr>
      <w:r w:rsidRPr="007D7649">
        <w:rPr>
          <w:lang w:val="en-GB"/>
        </w:rPr>
        <w:t xml:space="preserve">When conducting a one-way independent ANOVA with three levels on the independent variable, an </w:t>
      </w:r>
      <w:r w:rsidRPr="007D7649">
        <w:rPr>
          <w:i/>
          <w:lang w:val="en-GB"/>
        </w:rPr>
        <w:t>F</w:t>
      </w:r>
      <w:r w:rsidRPr="007D7649">
        <w:rPr>
          <w:lang w:val="en-GB"/>
        </w:rPr>
        <w:t>-ratio that is large enough to be statistically significant tells us:</w:t>
      </w:r>
    </w:p>
    <w:p w:rsidR="007D7649" w:rsidRDefault="007D7649" w:rsidP="007D7649">
      <w:pPr>
        <w:spacing w:after="120" w:line="240" w:lineRule="auto"/>
        <w:rPr>
          <w:lang w:val="en-GB"/>
        </w:rPr>
      </w:pPr>
    </w:p>
    <w:p w:rsidR="007D7649" w:rsidRDefault="007D7649" w:rsidP="007D7649">
      <w:pPr>
        <w:pStyle w:val="ListParagraph"/>
        <w:numPr>
          <w:ilvl w:val="0"/>
          <w:numId w:val="104"/>
        </w:numPr>
      </w:pPr>
      <w:r w:rsidRPr="007D7649">
        <w:rPr>
          <w:lang w:val="en-GB"/>
        </w:rPr>
        <w:t>That all of the differences between means are statistically significant.</w:t>
      </w:r>
    </w:p>
    <w:p w:rsidR="007D7649" w:rsidRDefault="007D7649" w:rsidP="007D7649">
      <w:pPr>
        <w:pStyle w:val="ListParagraph"/>
        <w:numPr>
          <w:ilvl w:val="0"/>
          <w:numId w:val="104"/>
        </w:numPr>
      </w:pPr>
      <w:r w:rsidRPr="007D7649">
        <w:rPr>
          <w:lang w:val="en-GB"/>
        </w:rPr>
        <w:t>That there is a significant three-way interaction.</w:t>
      </w:r>
    </w:p>
    <w:p w:rsidR="007D7649" w:rsidRDefault="007D7649" w:rsidP="007D7649">
      <w:pPr>
        <w:pStyle w:val="ListParagraph"/>
        <w:numPr>
          <w:ilvl w:val="0"/>
          <w:numId w:val="104"/>
        </w:numPr>
      </w:pPr>
      <w:r w:rsidRPr="007D7649">
        <w:rPr>
          <w:lang w:val="en-GB"/>
        </w:rPr>
        <w:t>That the model fitted to the data accounts for less variation than extraneous factors, but it doesn’t tell us where the differences between groups lie.</w:t>
      </w:r>
    </w:p>
    <w:p w:rsidR="007D7649" w:rsidRDefault="007D7649" w:rsidP="007D7649">
      <w:pPr>
        <w:pStyle w:val="ListParagraph"/>
        <w:numPr>
          <w:ilvl w:val="0"/>
          <w:numId w:val="104"/>
        </w:numPr>
      </w:pPr>
      <w:r w:rsidRPr="007D7649">
        <w:rPr>
          <w:lang w:val="en-GB"/>
        </w:rPr>
        <w:t>That one or more of the differences between means is statistically significant but not where the differences between groups lie.</w:t>
      </w:r>
    </w:p>
    <w:p w:rsidR="007D7649" w:rsidRDefault="007D7649" w:rsidP="007D7649">
      <w:pPr>
        <w:spacing w:after="120" w:line="240" w:lineRule="auto"/>
        <w:rPr>
          <w:lang w:val="en-GB"/>
        </w:rPr>
      </w:pPr>
    </w:p>
    <w:p w:rsidR="007D7649" w:rsidRDefault="007D7649" w:rsidP="007D7649">
      <w:pPr>
        <w:rPr>
          <w:lang w:val="en-GB"/>
        </w:rPr>
      </w:pPr>
      <w:r w:rsidRPr="007D7649">
        <w:rPr>
          <w:lang w:val="en-GB"/>
        </w:rPr>
        <w:t xml:space="preserve">The correct answer is d) </w:t>
      </w:r>
      <w:proofErr w:type="gramStart"/>
      <w:r w:rsidRPr="007D7649">
        <w:rPr>
          <w:lang w:val="en-GB"/>
        </w:rPr>
        <w:t>That</w:t>
      </w:r>
      <w:proofErr w:type="gramEnd"/>
      <w:r w:rsidRPr="007D7649">
        <w:rPr>
          <w:lang w:val="en-GB"/>
        </w:rPr>
        <w:t xml:space="preserve"> one or more of the differences between means is statistically significant but not where the differences between groups lie.</w:t>
      </w:r>
    </w:p>
    <w:p w:rsidR="007D7649" w:rsidRDefault="007D7649" w:rsidP="007D7649">
      <w:pPr>
        <w:rPr>
          <w:lang w:val="en-GB"/>
        </w:rPr>
      </w:pPr>
      <w:r>
        <w:rPr>
          <w:lang w:val="en-GB"/>
        </w:rPr>
        <w:t xml:space="preserve">Feedback: </w:t>
      </w:r>
      <w:r w:rsidRPr="00757103">
        <w:rPr>
          <w:lang w:val="en-GB"/>
        </w:rPr>
        <w:t xml:space="preserve"> It is necessary after conducting an ANOVA to carry out further analysis to find out which groups differ</w:t>
      </w:r>
      <w:r>
        <w:rPr>
          <w:lang w:val="en-GB"/>
        </w:rPr>
        <w:t>.</w:t>
      </w:r>
    </w:p>
    <w:p w:rsidR="007D7649" w:rsidRDefault="007D7649" w:rsidP="007D7649">
      <w:pPr>
        <w:rPr>
          <w:lang w:val="en-GB"/>
        </w:rPr>
      </w:pPr>
    </w:p>
    <w:p w:rsidR="007D7649" w:rsidRDefault="007D7649" w:rsidP="007D7649">
      <w:pPr>
        <w:rPr>
          <w:lang w:val="en-GB"/>
        </w:rPr>
      </w:pPr>
    </w:p>
    <w:p w:rsidR="00A1153E" w:rsidRPr="00A1153E" w:rsidRDefault="00A1153E" w:rsidP="00A1153E">
      <w:pPr>
        <w:pStyle w:val="ListParagraph"/>
        <w:numPr>
          <w:ilvl w:val="0"/>
          <w:numId w:val="1"/>
        </w:numPr>
        <w:spacing w:after="120" w:line="240" w:lineRule="auto"/>
        <w:rPr>
          <w:lang w:val="en-GB"/>
        </w:rPr>
      </w:pPr>
      <w:r w:rsidRPr="00A1153E">
        <w:rPr>
          <w:lang w:val="en-GB"/>
        </w:rPr>
        <w:t>What is the overall effect of an independent variabl</w:t>
      </w:r>
      <w:r>
        <w:rPr>
          <w:lang w:val="en-GB"/>
        </w:rPr>
        <w:t xml:space="preserve">e on a dependent variable known </w:t>
      </w:r>
      <w:r w:rsidRPr="00A1153E">
        <w:rPr>
          <w:lang w:val="en-GB"/>
        </w:rPr>
        <w:t xml:space="preserve">as? </w:t>
      </w:r>
    </w:p>
    <w:p w:rsidR="007D7649" w:rsidRDefault="007D7649" w:rsidP="007D7649"/>
    <w:p w:rsidR="00A1153E" w:rsidRDefault="00A1153E" w:rsidP="00A1153E">
      <w:pPr>
        <w:pStyle w:val="ListParagraph"/>
        <w:numPr>
          <w:ilvl w:val="0"/>
          <w:numId w:val="105"/>
        </w:numPr>
      </w:pPr>
      <w:r w:rsidRPr="00A1153E">
        <w:rPr>
          <w:lang w:val="en-GB"/>
        </w:rPr>
        <w:t>The indirect effect</w:t>
      </w:r>
    </w:p>
    <w:p w:rsidR="00A1153E" w:rsidRDefault="00A1153E" w:rsidP="00A1153E">
      <w:pPr>
        <w:pStyle w:val="ListParagraph"/>
        <w:numPr>
          <w:ilvl w:val="0"/>
          <w:numId w:val="105"/>
        </w:numPr>
      </w:pPr>
      <w:r w:rsidRPr="00A1153E">
        <w:rPr>
          <w:lang w:val="en-GB"/>
        </w:rPr>
        <w:t>The main effect</w:t>
      </w:r>
    </w:p>
    <w:p w:rsidR="00A1153E" w:rsidRDefault="00A1153E" w:rsidP="00A1153E">
      <w:pPr>
        <w:pStyle w:val="ListParagraph"/>
        <w:numPr>
          <w:ilvl w:val="0"/>
          <w:numId w:val="105"/>
        </w:numPr>
      </w:pPr>
      <w:r w:rsidRPr="00A1153E">
        <w:rPr>
          <w:lang w:val="en-GB"/>
        </w:rPr>
        <w:t>The direct effect</w:t>
      </w:r>
    </w:p>
    <w:p w:rsidR="00A1153E" w:rsidRDefault="00A1153E" w:rsidP="00A1153E">
      <w:pPr>
        <w:pStyle w:val="ListParagraph"/>
        <w:numPr>
          <w:ilvl w:val="0"/>
          <w:numId w:val="105"/>
        </w:numPr>
      </w:pPr>
      <w:r w:rsidRPr="00A1153E">
        <w:rPr>
          <w:lang w:val="en-GB"/>
        </w:rPr>
        <w:t>The interaction effect</w:t>
      </w:r>
    </w:p>
    <w:p w:rsidR="00A1153E" w:rsidRDefault="00A1153E" w:rsidP="007D7649"/>
    <w:p w:rsidR="007D7649" w:rsidRDefault="00A1153E" w:rsidP="00A1153E">
      <w:pPr>
        <w:pStyle w:val="NoSpacing"/>
        <w:rPr>
          <w:lang w:val="en-GB"/>
        </w:rPr>
      </w:pPr>
      <w:r>
        <w:rPr>
          <w:lang w:val="en-GB"/>
        </w:rPr>
        <w:t xml:space="preserve">The correct answer is b) </w:t>
      </w:r>
      <w:proofErr w:type="gramStart"/>
      <w:r>
        <w:rPr>
          <w:lang w:val="en-GB"/>
        </w:rPr>
        <w:t>The</w:t>
      </w:r>
      <w:proofErr w:type="gramEnd"/>
      <w:r>
        <w:rPr>
          <w:lang w:val="en-GB"/>
        </w:rPr>
        <w:t xml:space="preserve"> main effect</w:t>
      </w:r>
    </w:p>
    <w:p w:rsidR="00A1153E" w:rsidRDefault="00A1153E" w:rsidP="00A1153E">
      <w:pPr>
        <w:pStyle w:val="NoSpacing"/>
        <w:rPr>
          <w:lang w:val="en-GB"/>
        </w:rPr>
      </w:pPr>
    </w:p>
    <w:p w:rsidR="00A1153E" w:rsidRDefault="00A1153E" w:rsidP="00A1153E">
      <w:pPr>
        <w:pStyle w:val="NoSpacing"/>
        <w:rPr>
          <w:lang w:val="en-GB"/>
        </w:rPr>
      </w:pPr>
    </w:p>
    <w:p w:rsidR="00A73315" w:rsidRDefault="00A1153E" w:rsidP="00A1153E">
      <w:pPr>
        <w:pStyle w:val="NoSpacing"/>
        <w:numPr>
          <w:ilvl w:val="0"/>
          <w:numId w:val="1"/>
        </w:numPr>
        <w:rPr>
          <w:lang w:val="en-GB"/>
        </w:rPr>
      </w:pPr>
      <w:r w:rsidRPr="00757103">
        <w:rPr>
          <w:lang w:val="en-GB"/>
        </w:rPr>
        <w:t>After an ANOVA you need more analysis to find out which groups differ. When you did not generate specific hypotheses before the experiment use:</w:t>
      </w:r>
      <w:r w:rsidR="00EE34A1">
        <w:rPr>
          <w:lang w:val="en-GB"/>
        </w:rPr>
        <w:t xml:space="preserve"> </w:t>
      </w:r>
    </w:p>
    <w:p w:rsidR="00A1153E" w:rsidRDefault="00EE34A1" w:rsidP="00A73315">
      <w:pPr>
        <w:pStyle w:val="NoSpacing"/>
        <w:ind w:left="720"/>
        <w:rPr>
          <w:lang w:val="en-GB"/>
        </w:rPr>
      </w:pPr>
      <w:r w:rsidRPr="00757103">
        <w:rPr>
          <w:lang w:val="en-GB"/>
        </w:rPr>
        <w:t>(</w:t>
      </w:r>
      <w:r w:rsidRPr="00372D27">
        <w:rPr>
          <w:i/>
          <w:lang w:val="en-GB"/>
        </w:rPr>
        <w:t>Hint</w:t>
      </w:r>
      <w:r w:rsidRPr="00757103">
        <w:rPr>
          <w:lang w:val="en-GB"/>
        </w:rPr>
        <w:t xml:space="preserve">: </w:t>
      </w:r>
      <w:r>
        <w:rPr>
          <w:lang w:val="en-GB"/>
        </w:rPr>
        <w:t>W</w:t>
      </w:r>
      <w:r w:rsidRPr="00757103">
        <w:rPr>
          <w:lang w:val="en-GB"/>
        </w:rPr>
        <w:t>e need a way to contrast the different groups without inflating the Type I error rate.)</w:t>
      </w:r>
    </w:p>
    <w:p w:rsidR="00A73315" w:rsidRDefault="00A73315" w:rsidP="00A73315">
      <w:pPr>
        <w:pStyle w:val="NoSpacing"/>
        <w:ind w:left="720"/>
        <w:rPr>
          <w:lang w:val="en-GB"/>
        </w:rPr>
      </w:pPr>
    </w:p>
    <w:p w:rsidR="00A73315" w:rsidRDefault="00A73315" w:rsidP="00A73315">
      <w:pPr>
        <w:pStyle w:val="NoSpacing"/>
        <w:ind w:left="720"/>
        <w:rPr>
          <w:lang w:val="en-GB"/>
        </w:rPr>
      </w:pPr>
    </w:p>
    <w:p w:rsidR="00A73315" w:rsidRPr="00A73315" w:rsidRDefault="00A73315" w:rsidP="00A73315">
      <w:pPr>
        <w:pStyle w:val="ListParagraph"/>
        <w:numPr>
          <w:ilvl w:val="0"/>
          <w:numId w:val="106"/>
        </w:numPr>
        <w:spacing w:after="120"/>
        <w:rPr>
          <w:lang w:val="en-GB"/>
        </w:rPr>
      </w:pPr>
      <w:r w:rsidRPr="00A73315">
        <w:rPr>
          <w:i/>
          <w:lang w:val="en-GB"/>
        </w:rPr>
        <w:t>Post hoc</w:t>
      </w:r>
      <w:r w:rsidRPr="00A73315">
        <w:rPr>
          <w:lang w:val="en-GB"/>
        </w:rPr>
        <w:t xml:space="preserve"> tests</w:t>
      </w:r>
    </w:p>
    <w:p w:rsidR="00A73315" w:rsidRPr="00A73315" w:rsidRDefault="00A73315" w:rsidP="00A73315">
      <w:pPr>
        <w:pStyle w:val="ListParagraph"/>
        <w:numPr>
          <w:ilvl w:val="0"/>
          <w:numId w:val="106"/>
        </w:numPr>
        <w:rPr>
          <w:lang w:val="en-GB"/>
        </w:rPr>
      </w:pPr>
      <w:r w:rsidRPr="00A73315">
        <w:rPr>
          <w:lang w:val="en-GB"/>
        </w:rPr>
        <w:t xml:space="preserve">Bootstrapping </w:t>
      </w:r>
    </w:p>
    <w:p w:rsidR="00A73315" w:rsidRPr="00A73315" w:rsidRDefault="00A73315" w:rsidP="00A73315">
      <w:pPr>
        <w:pStyle w:val="ListParagraph"/>
        <w:numPr>
          <w:ilvl w:val="0"/>
          <w:numId w:val="106"/>
        </w:numPr>
        <w:spacing w:after="120"/>
        <w:rPr>
          <w:lang w:val="en-GB"/>
        </w:rPr>
      </w:pPr>
      <w:r w:rsidRPr="00A73315">
        <w:rPr>
          <w:lang w:val="en-GB"/>
        </w:rPr>
        <w:t>Planned contrasts</w:t>
      </w:r>
    </w:p>
    <w:p w:rsidR="00A73315" w:rsidRPr="00A73315" w:rsidRDefault="00A73315" w:rsidP="00A73315">
      <w:pPr>
        <w:pStyle w:val="ListParagraph"/>
        <w:numPr>
          <w:ilvl w:val="0"/>
          <w:numId w:val="106"/>
        </w:numPr>
        <w:spacing w:after="120"/>
        <w:rPr>
          <w:lang w:val="en-GB"/>
        </w:rPr>
      </w:pPr>
      <w:r w:rsidRPr="00A73315">
        <w:rPr>
          <w:i/>
          <w:lang w:val="en-GB"/>
        </w:rPr>
        <w:t>t</w:t>
      </w:r>
      <w:r w:rsidRPr="00A73315">
        <w:rPr>
          <w:lang w:val="en-GB"/>
        </w:rPr>
        <w:t>-tests</w:t>
      </w:r>
    </w:p>
    <w:p w:rsidR="00A73315" w:rsidRDefault="00A73315" w:rsidP="00A73315">
      <w:pPr>
        <w:pStyle w:val="NoSpacing"/>
        <w:ind w:left="720"/>
        <w:rPr>
          <w:lang w:val="en-GB"/>
        </w:rPr>
      </w:pPr>
    </w:p>
    <w:p w:rsidR="00A73315" w:rsidRPr="00A73315" w:rsidRDefault="00A73315" w:rsidP="00A73315">
      <w:pPr>
        <w:pStyle w:val="NoSpacing"/>
        <w:rPr>
          <w:lang w:val="en-GB"/>
        </w:rPr>
      </w:pPr>
      <w:r w:rsidRPr="00A73315">
        <w:rPr>
          <w:lang w:val="en-GB"/>
        </w:rPr>
        <w:t xml:space="preserve">The correct answer is a) </w:t>
      </w:r>
      <w:r w:rsidRPr="00A73315">
        <w:rPr>
          <w:i/>
          <w:lang w:val="en-GB"/>
        </w:rPr>
        <w:t>Post hoc</w:t>
      </w:r>
      <w:r w:rsidRPr="00A73315">
        <w:rPr>
          <w:lang w:val="en-GB"/>
        </w:rPr>
        <w:t xml:space="preserve"> tests</w:t>
      </w:r>
    </w:p>
    <w:p w:rsidR="00EE34A1" w:rsidRDefault="00A73315" w:rsidP="00A73315">
      <w:pPr>
        <w:pStyle w:val="NoSpacing"/>
        <w:rPr>
          <w:lang w:val="en-GB"/>
        </w:rPr>
      </w:pPr>
      <w:r>
        <w:rPr>
          <w:lang w:val="en-GB"/>
        </w:rPr>
        <w:t xml:space="preserve">Feedback: </w:t>
      </w:r>
      <w:r w:rsidRPr="00985090">
        <w:rPr>
          <w:i/>
          <w:lang w:val="en-GB"/>
        </w:rPr>
        <w:t>Post hoc</w:t>
      </w:r>
      <w:r w:rsidRPr="00757103">
        <w:rPr>
          <w:lang w:val="en-GB"/>
        </w:rPr>
        <w:t xml:space="preserve"> tests compare every group (as if conducting several </w:t>
      </w:r>
      <w:r w:rsidRPr="00757103">
        <w:rPr>
          <w:i/>
          <w:lang w:val="en-GB"/>
        </w:rPr>
        <w:t>t</w:t>
      </w:r>
      <w:r w:rsidRPr="00757103">
        <w:rPr>
          <w:lang w:val="en-GB"/>
        </w:rPr>
        <w:t xml:space="preserve">-tests) but use a stricter acceptance criterion such that the familywise error rate does not rise above .05  </w:t>
      </w:r>
    </w:p>
    <w:p w:rsidR="00A73315" w:rsidRDefault="00A73315" w:rsidP="00A73315">
      <w:pPr>
        <w:pStyle w:val="NoSpacing"/>
        <w:rPr>
          <w:lang w:val="en-GB"/>
        </w:rPr>
      </w:pPr>
    </w:p>
    <w:p w:rsidR="00A73315" w:rsidRDefault="00A73315" w:rsidP="00A73315">
      <w:pPr>
        <w:pStyle w:val="NoSpacing"/>
        <w:rPr>
          <w:lang w:val="en-GB"/>
        </w:rPr>
      </w:pPr>
    </w:p>
    <w:p w:rsidR="00A73315" w:rsidRDefault="00A73315" w:rsidP="00A73315">
      <w:pPr>
        <w:pStyle w:val="NoSpacing"/>
        <w:rPr>
          <w:lang w:val="en-GB"/>
        </w:rPr>
      </w:pPr>
    </w:p>
    <w:p w:rsidR="00A73315" w:rsidRDefault="00A73315" w:rsidP="00A73315">
      <w:pPr>
        <w:pStyle w:val="NoSpacing"/>
        <w:numPr>
          <w:ilvl w:val="0"/>
          <w:numId w:val="1"/>
        </w:numPr>
        <w:rPr>
          <w:lang w:val="en-GB"/>
        </w:rPr>
      </w:pPr>
      <w:r w:rsidRPr="00757103">
        <w:rPr>
          <w:lang w:val="en-GB"/>
        </w:rPr>
        <w:t>Imagine we conduct a one-way independent ANOVA with four levels on our independent variable and obtain a significant result. Given that we had equal sample sizes, we did not make any predictions about which groups would differ before the experiment and we want guaranteed control over the Type I error rate, which would be the best test to investigate which groups differ?</w:t>
      </w:r>
    </w:p>
    <w:p w:rsidR="00A73315" w:rsidRDefault="00A73315" w:rsidP="00A73315">
      <w:pPr>
        <w:pStyle w:val="NoSpacing"/>
        <w:ind w:left="720"/>
        <w:rPr>
          <w:lang w:val="en-GB"/>
        </w:rPr>
      </w:pPr>
      <w:r w:rsidRPr="00757103">
        <w:rPr>
          <w:lang w:val="en-GB"/>
        </w:rPr>
        <w:t>(</w:t>
      </w:r>
      <w:r w:rsidRPr="00372D27">
        <w:rPr>
          <w:i/>
          <w:lang w:val="en-GB"/>
        </w:rPr>
        <w:t>Hint</w:t>
      </w:r>
      <w:r w:rsidRPr="00757103">
        <w:rPr>
          <w:lang w:val="en-GB"/>
        </w:rPr>
        <w:t xml:space="preserve">: </w:t>
      </w:r>
      <w:r w:rsidRPr="00985090">
        <w:rPr>
          <w:i/>
          <w:lang w:val="en-GB"/>
        </w:rPr>
        <w:t>Post hoc</w:t>
      </w:r>
      <w:r w:rsidRPr="00757103">
        <w:rPr>
          <w:lang w:val="en-GB"/>
        </w:rPr>
        <w:t xml:space="preserve"> tests do not require specific </w:t>
      </w:r>
      <w:r w:rsidRPr="00757103">
        <w:rPr>
          <w:i/>
          <w:lang w:val="en-GB"/>
        </w:rPr>
        <w:t>a priori</w:t>
      </w:r>
      <w:r w:rsidRPr="00757103">
        <w:rPr>
          <w:lang w:val="en-GB"/>
        </w:rPr>
        <w:t xml:space="preserve"> predictions about which groups will differ</w:t>
      </w:r>
      <w:r>
        <w:rPr>
          <w:lang w:val="en-GB"/>
        </w:rPr>
        <w:t>.</w:t>
      </w:r>
      <w:r w:rsidRPr="00757103">
        <w:rPr>
          <w:lang w:val="en-GB"/>
        </w:rPr>
        <w:t>)</w:t>
      </w:r>
    </w:p>
    <w:p w:rsidR="00A73315" w:rsidRDefault="00A73315" w:rsidP="00A73315">
      <w:pPr>
        <w:pStyle w:val="NoSpacing"/>
        <w:rPr>
          <w:lang w:val="en-GB"/>
        </w:rPr>
      </w:pPr>
    </w:p>
    <w:p w:rsidR="00A73315" w:rsidRDefault="00A73315" w:rsidP="00A73315">
      <w:pPr>
        <w:pStyle w:val="ListParagraph"/>
        <w:numPr>
          <w:ilvl w:val="0"/>
          <w:numId w:val="107"/>
        </w:numPr>
      </w:pPr>
      <w:proofErr w:type="spellStart"/>
      <w:r w:rsidRPr="00A73315">
        <w:rPr>
          <w:lang w:val="en-GB"/>
        </w:rPr>
        <w:t>Helmert</w:t>
      </w:r>
      <w:proofErr w:type="spellEnd"/>
    </w:p>
    <w:p w:rsidR="00A73315" w:rsidRDefault="00A73315" w:rsidP="00A73315">
      <w:pPr>
        <w:pStyle w:val="ListParagraph"/>
        <w:numPr>
          <w:ilvl w:val="0"/>
          <w:numId w:val="107"/>
        </w:numPr>
      </w:pPr>
      <w:r w:rsidRPr="00A73315">
        <w:rPr>
          <w:lang w:val="en-GB"/>
        </w:rPr>
        <w:t>Hochberg’s GT2</w:t>
      </w:r>
    </w:p>
    <w:p w:rsidR="00A73315" w:rsidRPr="00A73315" w:rsidRDefault="00A73315" w:rsidP="00A73315">
      <w:pPr>
        <w:pStyle w:val="ListParagraph"/>
        <w:numPr>
          <w:ilvl w:val="0"/>
          <w:numId w:val="107"/>
        </w:numPr>
      </w:pPr>
      <w:r w:rsidRPr="00A73315">
        <w:rPr>
          <w:lang w:val="en-GB"/>
        </w:rPr>
        <w:t>Bonferroni</w:t>
      </w:r>
    </w:p>
    <w:p w:rsidR="00A73315" w:rsidRDefault="00A73315" w:rsidP="00A73315">
      <w:pPr>
        <w:pStyle w:val="ListParagraph"/>
        <w:numPr>
          <w:ilvl w:val="0"/>
          <w:numId w:val="107"/>
        </w:numPr>
      </w:pPr>
      <w:r w:rsidRPr="00A73315">
        <w:rPr>
          <w:lang w:val="en-GB"/>
        </w:rPr>
        <w:t>Orthogonal contrasts</w:t>
      </w:r>
    </w:p>
    <w:p w:rsidR="00A73315" w:rsidRDefault="00A73315" w:rsidP="00A73315">
      <w:pPr>
        <w:pStyle w:val="NoSpacing"/>
        <w:rPr>
          <w:lang w:val="en-GB"/>
        </w:rPr>
      </w:pPr>
    </w:p>
    <w:p w:rsidR="00A73315" w:rsidRDefault="00A73315" w:rsidP="00A73315">
      <w:r w:rsidRPr="00A73315">
        <w:rPr>
          <w:lang w:val="en-GB"/>
        </w:rPr>
        <w:t xml:space="preserve">The correct answer is d) </w:t>
      </w:r>
      <w:proofErr w:type="gramStart"/>
      <w:r w:rsidRPr="00A73315">
        <w:rPr>
          <w:lang w:val="en-GB"/>
        </w:rPr>
        <w:t>Orthogonal</w:t>
      </w:r>
      <w:proofErr w:type="gramEnd"/>
      <w:r w:rsidRPr="00A73315">
        <w:rPr>
          <w:lang w:val="en-GB"/>
        </w:rPr>
        <w:t xml:space="preserve"> contrasts</w:t>
      </w:r>
    </w:p>
    <w:p w:rsidR="00A73315" w:rsidRDefault="00A73315" w:rsidP="00A73315">
      <w:pPr>
        <w:pStyle w:val="NoSpacing"/>
        <w:rPr>
          <w:lang w:val="en-GB"/>
        </w:rPr>
      </w:pPr>
      <w:r>
        <w:rPr>
          <w:lang w:val="en-GB"/>
        </w:rPr>
        <w:t xml:space="preserve">Feedback: </w:t>
      </w:r>
      <w:r w:rsidRPr="00757103">
        <w:rPr>
          <w:lang w:val="en-GB"/>
        </w:rPr>
        <w:t>If you want guaranteed control over the Type I error rate then use Bonferroni</w:t>
      </w:r>
      <w:r>
        <w:rPr>
          <w:lang w:val="en-GB"/>
        </w:rPr>
        <w:t>.</w:t>
      </w:r>
    </w:p>
    <w:p w:rsidR="00A73315" w:rsidRDefault="00A73315" w:rsidP="00A73315">
      <w:pPr>
        <w:pStyle w:val="NoSpacing"/>
        <w:rPr>
          <w:lang w:val="en-GB"/>
        </w:rPr>
      </w:pPr>
    </w:p>
    <w:p w:rsidR="00A73315" w:rsidRDefault="00A73315" w:rsidP="00A73315">
      <w:pPr>
        <w:pStyle w:val="NoSpacing"/>
        <w:rPr>
          <w:lang w:val="en-GB"/>
        </w:rPr>
      </w:pPr>
    </w:p>
    <w:p w:rsidR="00656363" w:rsidRDefault="00656363" w:rsidP="00A73315">
      <w:pPr>
        <w:pStyle w:val="NoSpacing"/>
        <w:rPr>
          <w:lang w:val="en-GB"/>
        </w:rPr>
      </w:pPr>
    </w:p>
    <w:p w:rsidR="00656363" w:rsidRDefault="00656363" w:rsidP="00A73315">
      <w:pPr>
        <w:pStyle w:val="NoSpacing"/>
        <w:rPr>
          <w:lang w:val="en-GB"/>
        </w:rPr>
      </w:pPr>
    </w:p>
    <w:p w:rsidR="00656363" w:rsidRPr="00656363" w:rsidRDefault="00656363" w:rsidP="00656363">
      <w:pPr>
        <w:pStyle w:val="ListParagraph"/>
        <w:numPr>
          <w:ilvl w:val="0"/>
          <w:numId w:val="1"/>
        </w:numPr>
        <w:spacing w:after="120" w:line="240" w:lineRule="auto"/>
        <w:jc w:val="both"/>
        <w:rPr>
          <w:lang w:val="en-GB"/>
        </w:rPr>
      </w:pPr>
      <w:r w:rsidRPr="00656363">
        <w:rPr>
          <w:lang w:val="en-GB"/>
        </w:rPr>
        <w:t>A music teacher had noticed that some students went to pieces during exams. He wanted to test whether this performance anxiety was different for people playing different instruments. He took groups of guitarists, drummers and pianists (variable = ‘</w:t>
      </w:r>
      <w:proofErr w:type="spellStart"/>
      <w:r w:rsidRPr="00656363">
        <w:rPr>
          <w:lang w:val="en-GB"/>
        </w:rPr>
        <w:t>Instru</w:t>
      </w:r>
      <w:proofErr w:type="spellEnd"/>
      <w:r w:rsidRPr="00656363">
        <w:rPr>
          <w:lang w:val="en-GB"/>
        </w:rPr>
        <w:t>’) and measured their anxiety (</w:t>
      </w:r>
      <w:proofErr w:type="gramStart"/>
      <w:r w:rsidRPr="00656363">
        <w:rPr>
          <w:lang w:val="en-GB"/>
        </w:rPr>
        <w:t>variable  =</w:t>
      </w:r>
      <w:proofErr w:type="gramEnd"/>
      <w:r w:rsidRPr="00656363">
        <w:rPr>
          <w:lang w:val="en-GB"/>
        </w:rPr>
        <w:t xml:space="preserve"> ‘Anxiety’) during the exam. He also noted the type of exam they were performing (in the UK, musical instrument exams are known as ‘grades’ and range from 1 to 8). He wanted to see whether the type of instrument played affected performance anxiety when accounting for the grade of the exam. Which of the following statements best reflects what the effect of GRADE in the table tells us? </w:t>
      </w:r>
    </w:p>
    <w:p w:rsidR="00656363" w:rsidRDefault="00656363" w:rsidP="00656363">
      <w:pPr>
        <w:spacing w:after="120" w:line="240" w:lineRule="auto"/>
        <w:jc w:val="center"/>
        <w:rPr>
          <w:lang w:val="en-GB"/>
        </w:rPr>
      </w:pPr>
      <w:r w:rsidRPr="00BC2496">
        <w:rPr>
          <w:noProof/>
          <w:lang w:val="en-GB" w:eastAsia="en-GB"/>
        </w:rPr>
        <w:lastRenderedPageBreak/>
        <w:drawing>
          <wp:inline distT="0" distB="0" distL="0" distR="0" wp14:anchorId="23D95BBF" wp14:editId="64A173EB">
            <wp:extent cx="4995545" cy="23285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95545" cy="2328545"/>
                    </a:xfrm>
                    <a:prstGeom prst="rect">
                      <a:avLst/>
                    </a:prstGeom>
                    <a:noFill/>
                    <a:ln>
                      <a:noFill/>
                    </a:ln>
                  </pic:spPr>
                </pic:pic>
              </a:graphicData>
            </a:graphic>
          </wp:inline>
        </w:drawing>
      </w:r>
    </w:p>
    <w:p w:rsidR="00656363" w:rsidRDefault="00656363" w:rsidP="00656363">
      <w:pPr>
        <w:spacing w:after="120" w:line="240" w:lineRule="auto"/>
        <w:rPr>
          <w:lang w:val="en-GB"/>
        </w:rPr>
      </w:pPr>
      <w:r w:rsidRPr="00BC2496">
        <w:rPr>
          <w:lang w:val="en-GB"/>
        </w:rPr>
        <w:t>(</w:t>
      </w:r>
      <w:r w:rsidRPr="00E71329">
        <w:rPr>
          <w:i/>
          <w:lang w:val="en-GB"/>
        </w:rPr>
        <w:t>Hint</w:t>
      </w:r>
      <w:r w:rsidRPr="00BC2496">
        <w:rPr>
          <w:lang w:val="en-GB"/>
        </w:rPr>
        <w:t>: ANCOVA looks at the relationship between an independent and dependent variable</w:t>
      </w:r>
      <w:r>
        <w:rPr>
          <w:lang w:val="en-GB"/>
        </w:rPr>
        <w:t>,</w:t>
      </w:r>
      <w:r w:rsidRPr="00BC2496">
        <w:rPr>
          <w:lang w:val="en-GB"/>
        </w:rPr>
        <w:t xml:space="preserve"> taking into account the effect of a covariate</w:t>
      </w:r>
      <w:r>
        <w:rPr>
          <w:lang w:val="en-GB"/>
        </w:rPr>
        <w:t>.</w:t>
      </w:r>
      <w:r w:rsidRPr="00BC2496">
        <w:rPr>
          <w:lang w:val="en-GB"/>
        </w:rPr>
        <w:t>)</w:t>
      </w:r>
    </w:p>
    <w:p w:rsidR="00656363" w:rsidRDefault="00656363" w:rsidP="00656363">
      <w:pPr>
        <w:spacing w:after="120" w:line="240" w:lineRule="auto"/>
        <w:rPr>
          <w:lang w:val="en-GB"/>
        </w:rPr>
      </w:pPr>
    </w:p>
    <w:p w:rsidR="00BA74B9" w:rsidRDefault="00BA74B9" w:rsidP="00BA74B9">
      <w:pPr>
        <w:pStyle w:val="NoSpacing"/>
        <w:numPr>
          <w:ilvl w:val="0"/>
          <w:numId w:val="108"/>
        </w:numPr>
      </w:pPr>
      <w:r w:rsidRPr="00BC2496">
        <w:rPr>
          <w:lang w:val="en-GB"/>
        </w:rPr>
        <w:t>The grade of exam had a significant relationship with the level of anxiety experienced.</w:t>
      </w:r>
    </w:p>
    <w:p w:rsidR="00BA74B9" w:rsidRPr="00BC2496" w:rsidRDefault="00BA74B9" w:rsidP="00BA74B9">
      <w:pPr>
        <w:pStyle w:val="NoSpacing"/>
        <w:numPr>
          <w:ilvl w:val="0"/>
          <w:numId w:val="108"/>
        </w:numPr>
        <w:rPr>
          <w:lang w:val="en-GB"/>
        </w:rPr>
      </w:pPr>
      <w:r w:rsidRPr="00BC2496">
        <w:rPr>
          <w:lang w:val="en-GB"/>
        </w:rPr>
        <w:t>The grade of exam did not have a significant relationship with the level of anxiety experienced.</w:t>
      </w:r>
    </w:p>
    <w:p w:rsidR="00BA74B9" w:rsidRPr="00BC2496" w:rsidRDefault="00BA74B9" w:rsidP="00BA74B9">
      <w:pPr>
        <w:pStyle w:val="NoSpacing"/>
        <w:numPr>
          <w:ilvl w:val="0"/>
          <w:numId w:val="108"/>
        </w:numPr>
        <w:rPr>
          <w:lang w:val="en-GB"/>
        </w:rPr>
      </w:pPr>
      <w:r w:rsidRPr="00BC2496">
        <w:rPr>
          <w:lang w:val="en-GB"/>
        </w:rPr>
        <w:t>The type of instrument played did not have a significant relationship with the grade of exam that was being taken.</w:t>
      </w:r>
    </w:p>
    <w:p w:rsidR="00BA74B9" w:rsidRPr="00BC2496" w:rsidRDefault="00BA74B9" w:rsidP="00BA74B9">
      <w:pPr>
        <w:pStyle w:val="NoSpacing"/>
        <w:numPr>
          <w:ilvl w:val="0"/>
          <w:numId w:val="108"/>
        </w:numPr>
        <w:rPr>
          <w:lang w:val="en-GB"/>
        </w:rPr>
      </w:pPr>
      <w:r w:rsidRPr="00BC2496">
        <w:rPr>
          <w:lang w:val="en-GB"/>
        </w:rPr>
        <w:t>The type of instrument played had a significant relationship with the grade of exam that was being taken.</w:t>
      </w:r>
    </w:p>
    <w:p w:rsidR="00656363" w:rsidRDefault="00656363" w:rsidP="00BA74B9">
      <w:pPr>
        <w:pStyle w:val="NoSpacing"/>
        <w:rPr>
          <w:lang w:val="en-GB"/>
        </w:rPr>
      </w:pPr>
    </w:p>
    <w:p w:rsidR="00BA74B9" w:rsidRDefault="00BA74B9" w:rsidP="00BA74B9">
      <w:pPr>
        <w:pStyle w:val="NoSpacing"/>
      </w:pPr>
      <w:r>
        <w:rPr>
          <w:lang w:val="en-GB"/>
        </w:rPr>
        <w:t xml:space="preserve">The correct answer is a) </w:t>
      </w:r>
      <w:proofErr w:type="gramStart"/>
      <w:r w:rsidRPr="00BC2496">
        <w:rPr>
          <w:lang w:val="en-GB"/>
        </w:rPr>
        <w:t>The</w:t>
      </w:r>
      <w:proofErr w:type="gramEnd"/>
      <w:r w:rsidRPr="00BC2496">
        <w:rPr>
          <w:lang w:val="en-GB"/>
        </w:rPr>
        <w:t xml:space="preserve"> grade of exam had a significant relationship with the level of anxiety experienced.</w:t>
      </w:r>
    </w:p>
    <w:p w:rsidR="00BA74B9" w:rsidRDefault="00BA74B9" w:rsidP="00BA74B9">
      <w:pPr>
        <w:pStyle w:val="NoSpacing"/>
        <w:rPr>
          <w:lang w:val="en-GB"/>
        </w:rPr>
      </w:pPr>
    </w:p>
    <w:p w:rsidR="00BA74B9" w:rsidRDefault="00BA74B9" w:rsidP="00BA74B9">
      <w:pPr>
        <w:pStyle w:val="NoSpacing"/>
        <w:rPr>
          <w:lang w:val="en-GB"/>
        </w:rPr>
      </w:pPr>
    </w:p>
    <w:p w:rsidR="00BA74B9" w:rsidRDefault="00BA74B9" w:rsidP="00BA74B9">
      <w:pPr>
        <w:pStyle w:val="NoSpacing"/>
        <w:rPr>
          <w:lang w:val="en-GB"/>
        </w:rPr>
      </w:pPr>
    </w:p>
    <w:p w:rsidR="00BA74B9" w:rsidRPr="00BA74B9" w:rsidRDefault="00BA74B9" w:rsidP="00BA74B9">
      <w:pPr>
        <w:pStyle w:val="ListParagraph"/>
        <w:numPr>
          <w:ilvl w:val="0"/>
          <w:numId w:val="1"/>
        </w:numPr>
        <w:spacing w:after="120" w:line="240" w:lineRule="auto"/>
        <w:rPr>
          <w:lang w:val="en-GB"/>
        </w:rPr>
      </w:pPr>
      <w:r w:rsidRPr="00BA74B9">
        <w:rPr>
          <w:lang w:val="en-GB"/>
        </w:rPr>
        <w:t xml:space="preserve">An experiment was done to look at whether there is an effect of the number of hours spent practising a musical instrument and gender on the level of musical ability. A sample of 30 (15 men and 15 women) participants who had never learnt to play a musical instrument before were recruited. Participants were randomly allocated to one of three groups that varied in the number of hours they would spend practising every day for 1 year (0 hours, 1 hours, </w:t>
      </w:r>
      <w:proofErr w:type="gramStart"/>
      <w:r w:rsidRPr="00BA74B9">
        <w:rPr>
          <w:lang w:val="en-GB"/>
        </w:rPr>
        <w:t>2</w:t>
      </w:r>
      <w:proofErr w:type="gramEnd"/>
      <w:r w:rsidRPr="00BA74B9">
        <w:rPr>
          <w:lang w:val="en-GB"/>
        </w:rPr>
        <w:t xml:space="preserve"> hours). Men and women were divided equally across groups. All participants had a one-hour lesson each week over the course of the year, after which their level of musical skill was measured on a 10-point scale ranging from 0 (you can’t play for toffee) to 10 (‘Are you Mozart reincarnated?’). An ANOVA was conducted on the data from the experiment. Looking at the output below, which of the following sentences is correct?</w:t>
      </w:r>
    </w:p>
    <w:p w:rsidR="00BA74B9" w:rsidRDefault="00BA74B9" w:rsidP="00BA74B9">
      <w:pPr>
        <w:pStyle w:val="NoSpacing"/>
        <w:rPr>
          <w:lang w:val="en-GB"/>
        </w:rPr>
      </w:pPr>
    </w:p>
    <w:p w:rsidR="00BA74B9" w:rsidRDefault="00BA74B9" w:rsidP="00BA74B9">
      <w:pPr>
        <w:pStyle w:val="NoSpacing"/>
        <w:jc w:val="center"/>
        <w:rPr>
          <w:lang w:val="en-GB"/>
        </w:rPr>
      </w:pPr>
      <w:r w:rsidRPr="002D719B">
        <w:rPr>
          <w:noProof/>
          <w:lang w:val="en-GB" w:eastAsia="en-GB"/>
        </w:rPr>
        <w:drawing>
          <wp:inline distT="0" distB="0" distL="0" distR="0" wp14:anchorId="20E8EDCB" wp14:editId="22F73C0C">
            <wp:extent cx="3845052" cy="2003552"/>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45052" cy="2003552"/>
                    </a:xfrm>
                    <a:prstGeom prst="rect">
                      <a:avLst/>
                    </a:prstGeom>
                    <a:noFill/>
                    <a:ln>
                      <a:noFill/>
                    </a:ln>
                  </pic:spPr>
                </pic:pic>
              </a:graphicData>
            </a:graphic>
          </wp:inline>
        </w:drawing>
      </w:r>
    </w:p>
    <w:p w:rsidR="00BA74B9" w:rsidRDefault="00BA74B9" w:rsidP="00BA74B9">
      <w:pPr>
        <w:pStyle w:val="NoSpacing"/>
        <w:rPr>
          <w:lang w:val="en-GB"/>
        </w:rPr>
      </w:pPr>
    </w:p>
    <w:p w:rsidR="00BA74B9" w:rsidRDefault="00BA74B9" w:rsidP="00BA74B9">
      <w:pPr>
        <w:pStyle w:val="NoSpacing"/>
        <w:jc w:val="center"/>
        <w:rPr>
          <w:lang w:val="en-GB"/>
        </w:rPr>
      </w:pPr>
      <w:r w:rsidRPr="002D719B">
        <w:rPr>
          <w:noProof/>
          <w:lang w:val="en-GB" w:eastAsia="en-GB"/>
        </w:rPr>
        <w:lastRenderedPageBreak/>
        <w:drawing>
          <wp:inline distT="0" distB="0" distL="0" distR="0" wp14:anchorId="01C74DCA" wp14:editId="55FFDF0D">
            <wp:extent cx="3529330" cy="127127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9330" cy="1271270"/>
                    </a:xfrm>
                    <a:prstGeom prst="rect">
                      <a:avLst/>
                    </a:prstGeom>
                    <a:noFill/>
                    <a:ln>
                      <a:noFill/>
                    </a:ln>
                  </pic:spPr>
                </pic:pic>
              </a:graphicData>
            </a:graphic>
          </wp:inline>
        </w:drawing>
      </w:r>
    </w:p>
    <w:p w:rsidR="00BA74B9" w:rsidRDefault="00BA74B9" w:rsidP="00BA74B9">
      <w:pPr>
        <w:pStyle w:val="NoSpacing"/>
        <w:rPr>
          <w:lang w:val="en-GB"/>
        </w:rPr>
      </w:pPr>
    </w:p>
    <w:p w:rsidR="00BA74B9" w:rsidRDefault="00BA74B9" w:rsidP="00BA74B9">
      <w:pPr>
        <w:pStyle w:val="ListParagraph"/>
        <w:numPr>
          <w:ilvl w:val="0"/>
          <w:numId w:val="109"/>
        </w:numPr>
      </w:pPr>
      <w:r w:rsidRPr="00BA74B9">
        <w:rPr>
          <w:lang w:val="en-GB"/>
        </w:rPr>
        <w:t>There was a significant main effect of gender. Looking at the group means, we can see that women achieved a significantly higher level of musical skill (</w:t>
      </w:r>
      <w:r w:rsidRPr="00BA74B9">
        <w:rPr>
          <w:i/>
          <w:lang w:val="en-GB"/>
        </w:rPr>
        <w:t xml:space="preserve">M </w:t>
      </w:r>
      <w:r w:rsidRPr="00BA74B9">
        <w:rPr>
          <w:lang w:val="en-GB"/>
        </w:rPr>
        <w:t>= 5.53) than males (</w:t>
      </w:r>
      <w:r w:rsidRPr="00BA74B9">
        <w:rPr>
          <w:i/>
          <w:lang w:val="en-GB"/>
        </w:rPr>
        <w:t xml:space="preserve">M </w:t>
      </w:r>
      <w:r w:rsidRPr="00BA74B9">
        <w:rPr>
          <w:lang w:val="en-GB"/>
        </w:rPr>
        <w:t>= 4.87).</w:t>
      </w:r>
    </w:p>
    <w:p w:rsidR="00BA74B9" w:rsidRDefault="00BA74B9" w:rsidP="00BA74B9">
      <w:pPr>
        <w:pStyle w:val="ListParagraph"/>
        <w:numPr>
          <w:ilvl w:val="0"/>
          <w:numId w:val="109"/>
        </w:numPr>
      </w:pPr>
      <w:r w:rsidRPr="00BA74B9">
        <w:rPr>
          <w:lang w:val="en-GB"/>
        </w:rPr>
        <w:t>There was a significant main effect of practice. This means that men and women significantly differed in the amount of practice that they did.</w:t>
      </w:r>
    </w:p>
    <w:p w:rsidR="00BA74B9" w:rsidRPr="00BA74B9" w:rsidRDefault="00BA74B9" w:rsidP="00BA74B9">
      <w:pPr>
        <w:pStyle w:val="ListParagraph"/>
        <w:numPr>
          <w:ilvl w:val="0"/>
          <w:numId w:val="109"/>
        </w:numPr>
        <w:rPr>
          <w:lang w:val="en-GB"/>
        </w:rPr>
      </w:pPr>
      <w:r w:rsidRPr="00BA74B9">
        <w:rPr>
          <w:lang w:val="en-GB"/>
        </w:rPr>
        <w:t>There was no significant main effect of gender. This means that overall, when we ignore the number of hours spent practising, the gender of the participant did not have a significant effect on the level of musical skill.</w:t>
      </w:r>
    </w:p>
    <w:p w:rsidR="00BA74B9" w:rsidRDefault="00BA74B9" w:rsidP="00BA74B9">
      <w:pPr>
        <w:pStyle w:val="ListParagraph"/>
        <w:numPr>
          <w:ilvl w:val="0"/>
          <w:numId w:val="109"/>
        </w:numPr>
      </w:pPr>
      <w:r w:rsidRPr="00BA74B9">
        <w:rPr>
          <w:lang w:val="en-GB"/>
        </w:rPr>
        <w:t xml:space="preserve">There was no significant practice </w:t>
      </w:r>
      <w:r w:rsidRPr="002D719B">
        <w:rPr>
          <w:lang w:val="en-GB"/>
        </w:rPr>
        <w:sym w:font="Symbol" w:char="F0B4"/>
      </w:r>
      <w:r w:rsidRPr="00BA74B9">
        <w:rPr>
          <w:lang w:val="en-GB"/>
        </w:rPr>
        <w:t xml:space="preserve"> gender interaction effect, indicating that if we ignore the gender of the participant, the number of hours spent practising did not significantly affect the level of musical skill.</w:t>
      </w:r>
    </w:p>
    <w:p w:rsidR="00BA74B9" w:rsidRDefault="00BA74B9" w:rsidP="00BA74B9">
      <w:pPr>
        <w:pStyle w:val="NoSpacing"/>
        <w:rPr>
          <w:lang w:val="en-GB"/>
        </w:rPr>
      </w:pPr>
    </w:p>
    <w:p w:rsidR="00BA74B9" w:rsidRDefault="00BA74B9" w:rsidP="00BA74B9">
      <w:pPr>
        <w:rPr>
          <w:lang w:val="en-GB"/>
        </w:rPr>
      </w:pPr>
      <w:r w:rsidRPr="00BA74B9">
        <w:rPr>
          <w:lang w:val="en-GB"/>
        </w:rPr>
        <w:t>The correct answer is c) There was no significant main effect of gender. This means that overall, when we ignore the number of hours spent practising, the gender of the participant did not have a significant effect on the level of musical skill.</w:t>
      </w:r>
    </w:p>
    <w:p w:rsidR="00BA74B9" w:rsidRDefault="00BA74B9" w:rsidP="00BA74B9">
      <w:pPr>
        <w:rPr>
          <w:lang w:val="en-GB"/>
        </w:rPr>
      </w:pPr>
      <w:r>
        <w:rPr>
          <w:lang w:val="en-GB"/>
        </w:rPr>
        <w:t xml:space="preserve">Feedback: </w:t>
      </w:r>
      <w:r w:rsidRPr="002D719B">
        <w:rPr>
          <w:lang w:val="en-GB"/>
        </w:rPr>
        <w:t xml:space="preserve">If you look at the means in the table </w:t>
      </w:r>
      <w:r>
        <w:rPr>
          <w:lang w:val="en-GB"/>
        </w:rPr>
        <w:t>labelled</w:t>
      </w:r>
      <w:r w:rsidRPr="002D719B">
        <w:rPr>
          <w:lang w:val="en-GB"/>
        </w:rPr>
        <w:t xml:space="preserve"> </w:t>
      </w:r>
      <w:r w:rsidRPr="004E0154">
        <w:rPr>
          <w:i/>
          <w:lang w:val="en-GB"/>
        </w:rPr>
        <w:t>Gender</w:t>
      </w:r>
      <w:r w:rsidRPr="002D719B">
        <w:rPr>
          <w:lang w:val="en-GB"/>
        </w:rPr>
        <w:t xml:space="preserve"> you can see that although women </w:t>
      </w:r>
      <w:proofErr w:type="gramStart"/>
      <w:r w:rsidRPr="002D719B">
        <w:rPr>
          <w:lang w:val="en-GB"/>
        </w:rPr>
        <w:t>scored  slightly</w:t>
      </w:r>
      <w:proofErr w:type="gramEnd"/>
      <w:r w:rsidRPr="002D719B">
        <w:rPr>
          <w:lang w:val="en-GB"/>
        </w:rPr>
        <w:t xml:space="preserve"> higher (</w:t>
      </w:r>
      <w:r w:rsidRPr="002D719B">
        <w:rPr>
          <w:i/>
          <w:lang w:val="en-GB"/>
        </w:rPr>
        <w:t xml:space="preserve">M </w:t>
      </w:r>
      <w:r w:rsidRPr="002D719B">
        <w:rPr>
          <w:lang w:val="en-GB"/>
        </w:rPr>
        <w:t>= 5.53) than men (</w:t>
      </w:r>
      <w:r w:rsidRPr="002D719B">
        <w:rPr>
          <w:i/>
          <w:lang w:val="en-GB"/>
        </w:rPr>
        <w:t xml:space="preserve">M </w:t>
      </w:r>
      <w:r w:rsidRPr="002D719B">
        <w:rPr>
          <w:lang w:val="en-GB"/>
        </w:rPr>
        <w:t xml:space="preserve">= </w:t>
      </w:r>
      <w:r>
        <w:rPr>
          <w:lang w:val="en-GB"/>
        </w:rPr>
        <w:t>4.87</w:t>
      </w:r>
      <w:r w:rsidRPr="002D719B">
        <w:rPr>
          <w:lang w:val="en-GB"/>
        </w:rPr>
        <w:t>), the means were very similar</w:t>
      </w:r>
      <w:r>
        <w:rPr>
          <w:lang w:val="en-GB"/>
        </w:rPr>
        <w:t>.</w:t>
      </w:r>
    </w:p>
    <w:p w:rsidR="00BA74B9" w:rsidRDefault="00BA74B9" w:rsidP="00BA74B9">
      <w:pPr>
        <w:rPr>
          <w:lang w:val="en-GB"/>
        </w:rPr>
      </w:pPr>
    </w:p>
    <w:p w:rsidR="00BA74B9" w:rsidRDefault="00BA74B9" w:rsidP="00BA74B9">
      <w:pPr>
        <w:rPr>
          <w:lang w:val="en-GB"/>
        </w:rPr>
      </w:pPr>
    </w:p>
    <w:p w:rsidR="00BC2983" w:rsidRPr="00BC2983" w:rsidRDefault="00BC2983" w:rsidP="00BC2983">
      <w:pPr>
        <w:pStyle w:val="ListParagraph"/>
        <w:numPr>
          <w:ilvl w:val="0"/>
          <w:numId w:val="1"/>
        </w:numPr>
        <w:spacing w:after="120" w:line="240" w:lineRule="auto"/>
        <w:rPr>
          <w:lang w:val="en-GB"/>
        </w:rPr>
      </w:pPr>
      <w:r w:rsidRPr="00BC2983">
        <w:rPr>
          <w:lang w:val="en-GB"/>
        </w:rPr>
        <w:t xml:space="preserve">The table below shows hypothetical data from an experiment with three conditions. </w:t>
      </w:r>
    </w:p>
    <w:p w:rsidR="00BC2983" w:rsidRPr="00F447A7" w:rsidRDefault="00BC2983" w:rsidP="00BC2983">
      <w:pPr>
        <w:spacing w:after="120" w:line="240" w:lineRule="auto"/>
        <w:rPr>
          <w:lang w:val="en-GB"/>
        </w:rPr>
      </w:pPr>
    </w:p>
    <w:tbl>
      <w:tblPr>
        <w:tblStyle w:val="TableGrid"/>
        <w:tblW w:w="0" w:type="auto"/>
        <w:tblInd w:w="113" w:type="dxa"/>
        <w:tblLook w:val="04A0" w:firstRow="1" w:lastRow="0" w:firstColumn="1" w:lastColumn="0" w:noHBand="0" w:noVBand="1"/>
      </w:tblPr>
      <w:tblGrid>
        <w:gridCol w:w="1250"/>
        <w:gridCol w:w="1250"/>
        <w:gridCol w:w="1262"/>
      </w:tblGrid>
      <w:tr w:rsidR="00BC2983" w:rsidRPr="00F447A7" w:rsidTr="00CA2963">
        <w:tc>
          <w:tcPr>
            <w:tcW w:w="0" w:type="auto"/>
          </w:tcPr>
          <w:p w:rsidR="00BC2983" w:rsidRPr="00F447A7" w:rsidRDefault="00BC2983" w:rsidP="00CA2963">
            <w:pPr>
              <w:spacing w:after="120"/>
              <w:rPr>
                <w:lang w:val="en-GB"/>
              </w:rPr>
            </w:pPr>
            <w:r w:rsidRPr="00F447A7">
              <w:rPr>
                <w:lang w:val="en-GB"/>
              </w:rPr>
              <w:t>Condition A</w:t>
            </w:r>
          </w:p>
        </w:tc>
        <w:tc>
          <w:tcPr>
            <w:tcW w:w="0" w:type="auto"/>
          </w:tcPr>
          <w:p w:rsidR="00BC2983" w:rsidRPr="00F447A7" w:rsidRDefault="00BC2983" w:rsidP="00CA2963">
            <w:pPr>
              <w:spacing w:after="120"/>
              <w:rPr>
                <w:lang w:val="en-GB"/>
              </w:rPr>
            </w:pPr>
            <w:r w:rsidRPr="00F447A7">
              <w:rPr>
                <w:lang w:val="en-GB"/>
              </w:rPr>
              <w:t>Condition B</w:t>
            </w:r>
          </w:p>
        </w:tc>
        <w:tc>
          <w:tcPr>
            <w:tcW w:w="0" w:type="auto"/>
          </w:tcPr>
          <w:p w:rsidR="00BC2983" w:rsidRPr="00F447A7" w:rsidRDefault="00BC2983" w:rsidP="00CA2963">
            <w:pPr>
              <w:spacing w:after="120"/>
              <w:rPr>
                <w:lang w:val="en-GB"/>
              </w:rPr>
            </w:pPr>
            <w:r w:rsidRPr="00F447A7">
              <w:rPr>
                <w:lang w:val="en-GB"/>
              </w:rPr>
              <w:t>Condition C</w:t>
            </w:r>
          </w:p>
        </w:tc>
      </w:tr>
      <w:tr w:rsidR="00BC2983" w:rsidRPr="00F447A7" w:rsidTr="00CA2963">
        <w:tc>
          <w:tcPr>
            <w:tcW w:w="0" w:type="auto"/>
          </w:tcPr>
          <w:p w:rsidR="00BC2983" w:rsidRPr="00F447A7" w:rsidRDefault="00BC2983" w:rsidP="00CA2963">
            <w:pPr>
              <w:spacing w:after="120"/>
              <w:rPr>
                <w:lang w:val="en-GB"/>
              </w:rPr>
            </w:pPr>
            <w:r w:rsidRPr="00F447A7">
              <w:rPr>
                <w:lang w:val="en-GB"/>
              </w:rPr>
              <w:t>12</w:t>
            </w:r>
          </w:p>
        </w:tc>
        <w:tc>
          <w:tcPr>
            <w:tcW w:w="0" w:type="auto"/>
          </w:tcPr>
          <w:p w:rsidR="00BC2983" w:rsidRPr="00F447A7" w:rsidRDefault="00BC2983" w:rsidP="00CA2963">
            <w:pPr>
              <w:spacing w:after="120"/>
              <w:rPr>
                <w:lang w:val="en-GB"/>
              </w:rPr>
            </w:pPr>
            <w:r w:rsidRPr="00F447A7">
              <w:rPr>
                <w:lang w:val="en-GB"/>
              </w:rPr>
              <w:t>10</w:t>
            </w:r>
          </w:p>
        </w:tc>
        <w:tc>
          <w:tcPr>
            <w:tcW w:w="0" w:type="auto"/>
          </w:tcPr>
          <w:p w:rsidR="00BC2983" w:rsidRPr="00F447A7" w:rsidRDefault="00BC2983" w:rsidP="00CA2963">
            <w:pPr>
              <w:spacing w:after="120"/>
              <w:rPr>
                <w:lang w:val="en-GB"/>
              </w:rPr>
            </w:pPr>
            <w:r w:rsidRPr="00F447A7">
              <w:rPr>
                <w:lang w:val="en-GB"/>
              </w:rPr>
              <w:t>9</w:t>
            </w:r>
          </w:p>
        </w:tc>
      </w:tr>
      <w:tr w:rsidR="00BC2983" w:rsidRPr="00F447A7" w:rsidTr="00CA2963">
        <w:tc>
          <w:tcPr>
            <w:tcW w:w="0" w:type="auto"/>
          </w:tcPr>
          <w:p w:rsidR="00BC2983" w:rsidRPr="00F447A7" w:rsidRDefault="00BC2983" w:rsidP="00CA2963">
            <w:pPr>
              <w:spacing w:after="120"/>
              <w:rPr>
                <w:lang w:val="en-GB"/>
              </w:rPr>
            </w:pPr>
            <w:r w:rsidRPr="00F447A7">
              <w:rPr>
                <w:lang w:val="en-GB"/>
              </w:rPr>
              <w:t>15</w:t>
            </w:r>
          </w:p>
        </w:tc>
        <w:tc>
          <w:tcPr>
            <w:tcW w:w="0" w:type="auto"/>
          </w:tcPr>
          <w:p w:rsidR="00BC2983" w:rsidRPr="00F447A7" w:rsidRDefault="00BC2983" w:rsidP="00CA2963">
            <w:pPr>
              <w:spacing w:after="120"/>
              <w:rPr>
                <w:lang w:val="en-GB"/>
              </w:rPr>
            </w:pPr>
            <w:r w:rsidRPr="00F447A7">
              <w:rPr>
                <w:lang w:val="en-GB"/>
              </w:rPr>
              <w:t>15</w:t>
            </w:r>
          </w:p>
        </w:tc>
        <w:tc>
          <w:tcPr>
            <w:tcW w:w="0" w:type="auto"/>
          </w:tcPr>
          <w:p w:rsidR="00BC2983" w:rsidRPr="00F447A7" w:rsidRDefault="00BC2983" w:rsidP="00CA2963">
            <w:pPr>
              <w:spacing w:after="120"/>
              <w:rPr>
                <w:lang w:val="en-GB"/>
              </w:rPr>
            </w:pPr>
            <w:r w:rsidRPr="00F447A7">
              <w:rPr>
                <w:lang w:val="en-GB"/>
              </w:rPr>
              <w:t>13</w:t>
            </w:r>
          </w:p>
        </w:tc>
      </w:tr>
      <w:tr w:rsidR="00BC2983" w:rsidRPr="00F447A7" w:rsidTr="00CA2963">
        <w:tc>
          <w:tcPr>
            <w:tcW w:w="0" w:type="auto"/>
          </w:tcPr>
          <w:p w:rsidR="00BC2983" w:rsidRPr="00F447A7" w:rsidRDefault="00BC2983" w:rsidP="00CA2963">
            <w:pPr>
              <w:spacing w:after="120"/>
              <w:rPr>
                <w:lang w:val="en-GB"/>
              </w:rPr>
            </w:pPr>
            <w:r w:rsidRPr="00F447A7">
              <w:rPr>
                <w:lang w:val="en-GB"/>
              </w:rPr>
              <w:t>20</w:t>
            </w:r>
          </w:p>
        </w:tc>
        <w:tc>
          <w:tcPr>
            <w:tcW w:w="0" w:type="auto"/>
          </w:tcPr>
          <w:p w:rsidR="00BC2983" w:rsidRPr="00F447A7" w:rsidRDefault="00BC2983" w:rsidP="00CA2963">
            <w:pPr>
              <w:spacing w:after="120"/>
              <w:rPr>
                <w:lang w:val="en-GB"/>
              </w:rPr>
            </w:pPr>
            <w:r w:rsidRPr="00F447A7">
              <w:rPr>
                <w:lang w:val="en-GB"/>
              </w:rPr>
              <w:t>25</w:t>
            </w:r>
          </w:p>
        </w:tc>
        <w:tc>
          <w:tcPr>
            <w:tcW w:w="0" w:type="auto"/>
          </w:tcPr>
          <w:p w:rsidR="00BC2983" w:rsidRPr="00F447A7" w:rsidRDefault="00BC2983" w:rsidP="00CA2963">
            <w:pPr>
              <w:spacing w:after="120"/>
              <w:rPr>
                <w:lang w:val="en-GB"/>
              </w:rPr>
            </w:pPr>
            <w:r w:rsidRPr="00F447A7">
              <w:rPr>
                <w:lang w:val="en-GB"/>
              </w:rPr>
              <w:t>31</w:t>
            </w:r>
          </w:p>
        </w:tc>
      </w:tr>
      <w:tr w:rsidR="00BC2983" w:rsidRPr="00F447A7" w:rsidTr="00CA2963">
        <w:tc>
          <w:tcPr>
            <w:tcW w:w="0" w:type="auto"/>
          </w:tcPr>
          <w:p w:rsidR="00BC2983" w:rsidRPr="00F447A7" w:rsidRDefault="00BC2983" w:rsidP="00CA2963">
            <w:pPr>
              <w:spacing w:after="120"/>
              <w:rPr>
                <w:lang w:val="en-GB"/>
              </w:rPr>
            </w:pPr>
            <w:r w:rsidRPr="00F447A7">
              <w:rPr>
                <w:lang w:val="en-GB"/>
              </w:rPr>
              <w:t>32</w:t>
            </w:r>
          </w:p>
        </w:tc>
        <w:tc>
          <w:tcPr>
            <w:tcW w:w="0" w:type="auto"/>
          </w:tcPr>
          <w:p w:rsidR="00BC2983" w:rsidRPr="00F447A7" w:rsidRDefault="00BC2983" w:rsidP="00CA2963">
            <w:pPr>
              <w:spacing w:after="120"/>
              <w:rPr>
                <w:lang w:val="en-GB"/>
              </w:rPr>
            </w:pPr>
            <w:r w:rsidRPr="00F447A7">
              <w:rPr>
                <w:lang w:val="en-GB"/>
              </w:rPr>
              <w:t>30</w:t>
            </w:r>
          </w:p>
        </w:tc>
        <w:tc>
          <w:tcPr>
            <w:tcW w:w="0" w:type="auto"/>
          </w:tcPr>
          <w:p w:rsidR="00BC2983" w:rsidRPr="00F447A7" w:rsidRDefault="00BC2983" w:rsidP="00CA2963">
            <w:pPr>
              <w:spacing w:after="120"/>
              <w:rPr>
                <w:lang w:val="en-GB"/>
              </w:rPr>
            </w:pPr>
            <w:r w:rsidRPr="00F447A7">
              <w:rPr>
                <w:lang w:val="en-GB"/>
              </w:rPr>
              <w:t>27</w:t>
            </w:r>
          </w:p>
        </w:tc>
      </w:tr>
      <w:tr w:rsidR="00BC2983" w:rsidRPr="00F447A7" w:rsidTr="00CA2963">
        <w:tc>
          <w:tcPr>
            <w:tcW w:w="0" w:type="auto"/>
          </w:tcPr>
          <w:p w:rsidR="00BC2983" w:rsidRPr="00F447A7" w:rsidRDefault="00BC2983" w:rsidP="00CA2963">
            <w:pPr>
              <w:spacing w:after="120"/>
              <w:rPr>
                <w:lang w:val="en-GB"/>
              </w:rPr>
            </w:pPr>
            <w:r w:rsidRPr="00F447A7">
              <w:rPr>
                <w:lang w:val="en-GB"/>
              </w:rPr>
              <w:t>54</w:t>
            </w:r>
          </w:p>
        </w:tc>
        <w:tc>
          <w:tcPr>
            <w:tcW w:w="0" w:type="auto"/>
          </w:tcPr>
          <w:p w:rsidR="00BC2983" w:rsidRPr="00F447A7" w:rsidRDefault="00BC2983" w:rsidP="00CA2963">
            <w:pPr>
              <w:spacing w:after="120"/>
              <w:rPr>
                <w:lang w:val="en-GB"/>
              </w:rPr>
            </w:pPr>
            <w:r w:rsidRPr="00F447A7">
              <w:rPr>
                <w:lang w:val="en-GB"/>
              </w:rPr>
              <w:t>46</w:t>
            </w:r>
          </w:p>
        </w:tc>
        <w:tc>
          <w:tcPr>
            <w:tcW w:w="0" w:type="auto"/>
          </w:tcPr>
          <w:p w:rsidR="00BC2983" w:rsidRPr="00F447A7" w:rsidRDefault="00BC2983" w:rsidP="00CA2963">
            <w:pPr>
              <w:spacing w:after="120"/>
              <w:rPr>
                <w:lang w:val="en-GB"/>
              </w:rPr>
            </w:pPr>
            <w:r w:rsidRPr="00F447A7">
              <w:rPr>
                <w:lang w:val="en-GB"/>
              </w:rPr>
              <w:t>50</w:t>
            </w:r>
          </w:p>
        </w:tc>
      </w:tr>
    </w:tbl>
    <w:p w:rsidR="00BC2983" w:rsidRPr="00F447A7" w:rsidRDefault="00BC2983" w:rsidP="00BC2983">
      <w:pPr>
        <w:spacing w:after="120" w:line="240" w:lineRule="auto"/>
        <w:rPr>
          <w:lang w:val="en-GB"/>
        </w:rPr>
      </w:pPr>
    </w:p>
    <w:p w:rsidR="004926AF" w:rsidRDefault="00BC2983" w:rsidP="00BC2983">
      <w:pPr>
        <w:rPr>
          <w:lang w:val="en-GB"/>
        </w:rPr>
      </w:pPr>
      <w:r w:rsidRPr="00F447A7">
        <w:rPr>
          <w:lang w:val="en-GB"/>
        </w:rPr>
        <w:t xml:space="preserve">For these data, </w:t>
      </w:r>
      <w:proofErr w:type="spellStart"/>
      <w:r w:rsidRPr="00F447A7">
        <w:rPr>
          <w:lang w:val="en-GB"/>
        </w:rPr>
        <w:t>sphericity</w:t>
      </w:r>
      <w:proofErr w:type="spellEnd"/>
      <w:r w:rsidRPr="00F447A7">
        <w:rPr>
          <w:lang w:val="en-GB"/>
        </w:rPr>
        <w:t xml:space="preserve"> will hold when:</w:t>
      </w:r>
    </w:p>
    <w:p w:rsidR="00BC2983" w:rsidRDefault="00BC2983" w:rsidP="00BC2983">
      <w:pPr>
        <w:rPr>
          <w:lang w:val="en-GB"/>
        </w:rPr>
      </w:pPr>
      <w:r w:rsidRPr="00F447A7">
        <w:rPr>
          <w:lang w:val="en-GB"/>
        </w:rPr>
        <w:t>(</w:t>
      </w:r>
      <w:r w:rsidRPr="00C7530D">
        <w:rPr>
          <w:i/>
          <w:lang w:val="en-GB"/>
        </w:rPr>
        <w:t>Hint</w:t>
      </w:r>
      <w:r w:rsidRPr="00F447A7">
        <w:rPr>
          <w:lang w:val="en-GB"/>
        </w:rPr>
        <w:t xml:space="preserve">: </w:t>
      </w:r>
      <w:proofErr w:type="spellStart"/>
      <w:r w:rsidRPr="00F447A7">
        <w:rPr>
          <w:lang w:val="en-GB"/>
        </w:rPr>
        <w:t>Sphericity</w:t>
      </w:r>
      <w:proofErr w:type="spellEnd"/>
      <w:r w:rsidRPr="00F447A7">
        <w:rPr>
          <w:lang w:val="en-GB"/>
        </w:rPr>
        <w:t xml:space="preserve"> refers to the equality of variances of the </w:t>
      </w:r>
      <w:r w:rsidRPr="00F447A7">
        <w:rPr>
          <w:i/>
          <w:lang w:val="en-GB"/>
        </w:rPr>
        <w:t>differences</w:t>
      </w:r>
      <w:r w:rsidRPr="00F447A7">
        <w:rPr>
          <w:lang w:val="en-GB"/>
        </w:rPr>
        <w:t xml:space="preserve"> between treatment levels.)</w:t>
      </w:r>
    </w:p>
    <w:p w:rsidR="00BC2983" w:rsidRDefault="00BC2983" w:rsidP="00BC2983">
      <w:pPr>
        <w:rPr>
          <w:lang w:val="en-GB"/>
        </w:rPr>
      </w:pPr>
    </w:p>
    <w:p w:rsidR="00BC2983" w:rsidRPr="00BC2983" w:rsidRDefault="00584DEA" w:rsidP="00BC2983">
      <w:pPr>
        <w:pStyle w:val="ListParagraph"/>
        <w:numPr>
          <w:ilvl w:val="0"/>
          <w:numId w:val="110"/>
        </w:numPr>
        <w:rPr>
          <w:lang w:val="en-GB"/>
        </w:rPr>
      </w:pPr>
      <m:oMath>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A-B</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B-C</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A-C</m:t>
            </m:r>
          </m:sub>
        </m:sSub>
      </m:oMath>
    </w:p>
    <w:p w:rsidR="00BC2983" w:rsidRPr="00BC2983" w:rsidRDefault="00584DEA" w:rsidP="00BC2983">
      <w:pPr>
        <w:pStyle w:val="ListParagraph"/>
        <w:numPr>
          <w:ilvl w:val="0"/>
          <w:numId w:val="110"/>
        </w:numPr>
        <w:spacing w:after="120"/>
        <w:rPr>
          <w:lang w:val="it-IT"/>
        </w:rPr>
      </w:pPr>
      <m:oMath>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A+B</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B+C</m:t>
            </m:r>
          </m:sub>
        </m:sSub>
        <m:r>
          <w:rPr>
            <w:rFonts w:ascii="Cambria Math" w:hAnsi="Cambria Math"/>
            <w:lang w:val="it-IT"/>
          </w:rPr>
          <m:t>≈</m:t>
        </m:r>
        <m:sSub>
          <m:sSubPr>
            <m:ctrlPr>
              <w:rPr>
                <w:rFonts w:ascii="Cambria Math" w:hAnsi="Cambria Math"/>
                <w:lang w:val="en-GB"/>
              </w:rPr>
            </m:ctrlPr>
          </m:sSubPr>
          <m:e>
            <m:r>
              <m:rPr>
                <m:nor/>
              </m:rPr>
              <w:rPr>
                <w:rFonts w:ascii="Cambria Math" w:hAnsi="Cambria Math"/>
                <w:lang w:val="it-IT"/>
              </w:rPr>
              <m:t>variance</m:t>
            </m:r>
          </m:e>
          <m:sub>
            <m:r>
              <m:rPr>
                <m:sty m:val="p"/>
              </m:rPr>
              <w:rPr>
                <w:rFonts w:ascii="Cambria Math" w:hAnsi="Cambria Math"/>
                <w:lang w:val="it-IT"/>
              </w:rPr>
              <m:t>A+C</m:t>
            </m:r>
          </m:sub>
        </m:sSub>
      </m:oMath>
    </w:p>
    <w:p w:rsidR="00BC2983" w:rsidRPr="00BC2983" w:rsidRDefault="00584DEA" w:rsidP="00BC2983">
      <w:pPr>
        <w:pStyle w:val="ListParagraph"/>
        <w:numPr>
          <w:ilvl w:val="0"/>
          <w:numId w:val="110"/>
        </w:numPr>
        <w:rPr>
          <w:lang w:val="it-IT"/>
        </w:rPr>
      </w:pPr>
      <m:oMath>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m:t>
            </m:r>
          </m:sub>
        </m:sSub>
        <m:r>
          <w:rPr>
            <w:rFonts w:ascii="Cambria Math" w:hAnsi="Cambria Math"/>
            <w:lang w:val="it-IT"/>
          </w:rPr>
          <m:t>≈</m:t>
        </m:r>
        <m:sSub>
          <m:sSubPr>
            <m:ctrlPr>
              <w:rPr>
                <w:rFonts w:ascii="Cambria Math" w:hAnsi="Cambria Math"/>
                <w:lang w:val="en-GB"/>
              </w:rPr>
            </m:ctrlPr>
          </m:sSubPr>
          <m:e>
            <m:r>
              <m:rPr>
                <m:nor/>
              </m:rPr>
              <w:rPr>
                <w:rFonts w:ascii="Cambria Math" w:hAnsi="Cambria Math"/>
                <w:lang w:val="it-IT"/>
              </w:rPr>
              <m:t>variance</m:t>
            </m:r>
          </m:e>
          <m:sub>
            <m:r>
              <m:rPr>
                <m:sty m:val="p"/>
              </m:rPr>
              <w:rPr>
                <w:rFonts w:ascii="Cambria Math" w:hAnsi="Cambria Math"/>
                <w:lang w:val="it-IT"/>
              </w:rPr>
              <m:t>B</m:t>
            </m:r>
          </m:sub>
        </m:sSub>
        <m:r>
          <w:rPr>
            <w:rFonts w:ascii="Cambria Math" w:hAnsi="Cambria Math"/>
            <w:lang w:val="it-IT"/>
          </w:rPr>
          <m:t>≈</m:t>
        </m:r>
        <m:sSub>
          <m:sSubPr>
            <m:ctrlPr>
              <w:rPr>
                <w:rFonts w:ascii="Cambria Math" w:hAnsi="Cambria Math"/>
                <w:lang w:val="en-GB"/>
              </w:rPr>
            </m:ctrlPr>
          </m:sSubPr>
          <m:e>
            <m:r>
              <m:rPr>
                <m:nor/>
              </m:rPr>
              <w:rPr>
                <w:rFonts w:ascii="Cambria Math" w:hAnsi="Cambria Math"/>
                <w:lang w:val="it-IT"/>
              </w:rPr>
              <m:t>variance</m:t>
            </m:r>
          </m:e>
          <m:sub>
            <m:r>
              <m:rPr>
                <m:sty m:val="p"/>
              </m:rPr>
              <w:rPr>
                <w:rFonts w:ascii="Cambria Math" w:hAnsi="Cambria Math"/>
                <w:lang w:val="it-IT"/>
              </w:rPr>
              <m:t>C</m:t>
            </m:r>
          </m:sub>
        </m:sSub>
      </m:oMath>
    </w:p>
    <w:p w:rsidR="00BC2983" w:rsidRPr="00BC2983" w:rsidRDefault="00584DEA" w:rsidP="00BC2983">
      <w:pPr>
        <w:pStyle w:val="ListParagraph"/>
        <w:numPr>
          <w:ilvl w:val="0"/>
          <w:numId w:val="110"/>
        </w:numPr>
        <w:spacing w:after="120"/>
        <w:rPr>
          <w:lang w:val="it-IT"/>
        </w:rPr>
      </w:pPr>
      <m:oMath>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A-B</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B-C</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A-C</m:t>
            </m:r>
          </m:sub>
        </m:sSub>
      </m:oMath>
    </w:p>
    <w:p w:rsidR="00BA74B9" w:rsidRDefault="00BA74B9" w:rsidP="00BC2983">
      <w:pPr>
        <w:rPr>
          <w:lang w:val="en-GB"/>
        </w:rPr>
      </w:pPr>
    </w:p>
    <w:p w:rsidR="00BC2983" w:rsidRDefault="00BC2983" w:rsidP="00BC2983">
      <w:pPr>
        <w:spacing w:after="120"/>
        <w:rPr>
          <w:lang w:val="en-GB"/>
        </w:rPr>
      </w:pPr>
      <w:r w:rsidRPr="00BC2983">
        <w:rPr>
          <w:lang w:val="en-GB"/>
        </w:rPr>
        <w:t xml:space="preserve">The correct answer is d) </w:t>
      </w:r>
      <m:oMath>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A-B</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B-C</m:t>
            </m:r>
          </m:sub>
        </m:sSub>
        <m:r>
          <w:rPr>
            <w:rFonts w:ascii="Cambria Math" w:hAnsi="Cambria Math"/>
            <w:lang w:val="it-IT"/>
          </w:rPr>
          <m:t>≈</m:t>
        </m:r>
        <m:sSub>
          <m:sSubPr>
            <m:ctrlPr>
              <w:rPr>
                <w:rFonts w:ascii="Cambria Math" w:hAnsi="Cambria Math"/>
                <w:i/>
                <w:lang w:val="en-GB"/>
              </w:rPr>
            </m:ctrlPr>
          </m:sSubPr>
          <m:e>
            <m:r>
              <m:rPr>
                <m:nor/>
              </m:rPr>
              <w:rPr>
                <w:rFonts w:ascii="Cambria Math" w:hAnsi="Cambria Math"/>
                <w:lang w:val="it-IT"/>
              </w:rPr>
              <m:t>variance</m:t>
            </m:r>
          </m:e>
          <m:sub>
            <m:r>
              <m:rPr>
                <m:sty m:val="p"/>
              </m:rPr>
              <w:rPr>
                <w:rFonts w:ascii="Cambria Math" w:hAnsi="Cambria Math"/>
                <w:lang w:val="it-IT"/>
              </w:rPr>
              <m:t>A-C</m:t>
            </m:r>
          </m:sub>
        </m:sSub>
      </m:oMath>
    </w:p>
    <w:p w:rsidR="00BC2983" w:rsidRDefault="00BC2983" w:rsidP="00BC2983">
      <w:pPr>
        <w:spacing w:after="120"/>
        <w:rPr>
          <w:lang w:val="en-GB"/>
        </w:rPr>
      </w:pPr>
      <w:r>
        <w:rPr>
          <w:lang w:val="en-GB"/>
        </w:rPr>
        <w:t xml:space="preserve">Feedback: </w:t>
      </w:r>
      <w:proofErr w:type="spellStart"/>
      <w:r w:rsidRPr="00F447A7">
        <w:rPr>
          <w:lang w:val="en-GB"/>
        </w:rPr>
        <w:t>Sphericity</w:t>
      </w:r>
      <w:proofErr w:type="spellEnd"/>
      <w:r w:rsidRPr="00F447A7">
        <w:rPr>
          <w:lang w:val="en-GB"/>
        </w:rPr>
        <w:t xml:space="preserve"> is met when the variances of the differences between treatment levels are roughly equal</w:t>
      </w:r>
      <w:r>
        <w:rPr>
          <w:lang w:val="en-GB"/>
        </w:rPr>
        <w:t>.</w:t>
      </w:r>
    </w:p>
    <w:p w:rsidR="00BC2983" w:rsidRDefault="00BC2983" w:rsidP="00BC2983">
      <w:pPr>
        <w:spacing w:after="120"/>
        <w:rPr>
          <w:lang w:val="en-GB"/>
        </w:rPr>
      </w:pPr>
    </w:p>
    <w:p w:rsidR="00570C3B" w:rsidRPr="00570C3B" w:rsidRDefault="00570C3B" w:rsidP="00570C3B">
      <w:pPr>
        <w:pStyle w:val="ListParagraph"/>
        <w:numPr>
          <w:ilvl w:val="0"/>
          <w:numId w:val="1"/>
        </w:numPr>
        <w:spacing w:after="120"/>
        <w:rPr>
          <w:lang w:val="it-IT"/>
        </w:rPr>
      </w:pPr>
      <w:r w:rsidRPr="00570C3B">
        <w:rPr>
          <w:lang w:val="en-GB"/>
        </w:rPr>
        <w:lastRenderedPageBreak/>
        <w:t xml:space="preserve">Which of the following regarding the assumption of </w:t>
      </w:r>
      <w:proofErr w:type="spellStart"/>
      <w:r w:rsidRPr="00570C3B">
        <w:rPr>
          <w:lang w:val="en-GB"/>
        </w:rPr>
        <w:t>sphericity</w:t>
      </w:r>
      <w:proofErr w:type="spellEnd"/>
      <w:r w:rsidRPr="00570C3B">
        <w:rPr>
          <w:lang w:val="en-GB"/>
        </w:rPr>
        <w:t xml:space="preserve"> is </w:t>
      </w:r>
      <w:r w:rsidRPr="00570C3B">
        <w:rPr>
          <w:b/>
          <w:lang w:val="en-GB"/>
        </w:rPr>
        <w:t>false</w:t>
      </w:r>
      <w:r w:rsidRPr="00570C3B">
        <w:rPr>
          <w:lang w:val="en-GB"/>
        </w:rPr>
        <w:t>?</w:t>
      </w:r>
      <w:r>
        <w:rPr>
          <w:lang w:val="en-GB"/>
        </w:rPr>
        <w:t xml:space="preserve"> </w:t>
      </w:r>
    </w:p>
    <w:p w:rsidR="00BC2983" w:rsidRPr="00570C3B" w:rsidRDefault="00570C3B" w:rsidP="00570C3B">
      <w:pPr>
        <w:spacing w:after="120"/>
        <w:ind w:left="360"/>
        <w:rPr>
          <w:lang w:val="it-IT"/>
        </w:rPr>
      </w:pPr>
      <w:r w:rsidRPr="00570C3B">
        <w:rPr>
          <w:lang w:val="en-GB"/>
        </w:rPr>
        <w:t>(</w:t>
      </w:r>
      <w:r w:rsidRPr="00570C3B">
        <w:rPr>
          <w:i/>
          <w:lang w:val="en-GB"/>
        </w:rPr>
        <w:t>Hint</w:t>
      </w:r>
      <w:r w:rsidRPr="00570C3B">
        <w:rPr>
          <w:lang w:val="en-GB"/>
        </w:rPr>
        <w:t xml:space="preserve">: Even very small departures from </w:t>
      </w:r>
      <w:proofErr w:type="spellStart"/>
      <w:r w:rsidRPr="00570C3B">
        <w:rPr>
          <w:lang w:val="en-GB"/>
        </w:rPr>
        <w:t>sphericity</w:t>
      </w:r>
      <w:proofErr w:type="spellEnd"/>
      <w:r w:rsidRPr="00570C3B">
        <w:rPr>
          <w:lang w:val="en-GB"/>
        </w:rPr>
        <w:t xml:space="preserve"> produce large biases in the </w:t>
      </w:r>
      <w:r w:rsidRPr="00570C3B">
        <w:rPr>
          <w:i/>
          <w:lang w:val="en-GB"/>
        </w:rPr>
        <w:t>F</w:t>
      </w:r>
      <w:r w:rsidRPr="00570C3B">
        <w:rPr>
          <w:lang w:val="en-GB"/>
        </w:rPr>
        <w:t>-test.)</w:t>
      </w:r>
    </w:p>
    <w:p w:rsidR="00BC2983" w:rsidRDefault="00BC2983" w:rsidP="00BC2983">
      <w:pPr>
        <w:rPr>
          <w:lang w:val="en-GB"/>
        </w:rPr>
      </w:pPr>
    </w:p>
    <w:p w:rsidR="00570C3B" w:rsidRPr="00F447A7" w:rsidRDefault="00570C3B" w:rsidP="00570C3B">
      <w:pPr>
        <w:pStyle w:val="NoSpacing"/>
        <w:numPr>
          <w:ilvl w:val="0"/>
          <w:numId w:val="111"/>
        </w:numPr>
        <w:rPr>
          <w:lang w:val="en-GB"/>
        </w:rPr>
      </w:pPr>
      <w:proofErr w:type="spellStart"/>
      <w:r w:rsidRPr="00F447A7">
        <w:rPr>
          <w:lang w:val="en-GB"/>
        </w:rPr>
        <w:t>Sphericity</w:t>
      </w:r>
      <w:proofErr w:type="spellEnd"/>
      <w:r w:rsidRPr="00F447A7">
        <w:rPr>
          <w:lang w:val="en-GB"/>
        </w:rPr>
        <w:t xml:space="preserve"> does not affect </w:t>
      </w:r>
      <w:r w:rsidRPr="00431167">
        <w:rPr>
          <w:i/>
          <w:lang w:val="en-GB"/>
        </w:rPr>
        <w:t>post hoc</w:t>
      </w:r>
      <w:r w:rsidRPr="00F447A7">
        <w:rPr>
          <w:lang w:val="en-GB"/>
        </w:rPr>
        <w:t xml:space="preserve"> tests</w:t>
      </w:r>
      <w:r>
        <w:rPr>
          <w:lang w:val="en-GB"/>
        </w:rPr>
        <w:t>.</w:t>
      </w:r>
    </w:p>
    <w:p w:rsidR="00570C3B" w:rsidRPr="00F447A7" w:rsidRDefault="00570C3B" w:rsidP="00570C3B">
      <w:pPr>
        <w:pStyle w:val="NoSpacing"/>
        <w:numPr>
          <w:ilvl w:val="0"/>
          <w:numId w:val="111"/>
        </w:numPr>
        <w:rPr>
          <w:lang w:val="en-GB"/>
        </w:rPr>
      </w:pPr>
      <w:r w:rsidRPr="00F447A7">
        <w:rPr>
          <w:lang w:val="en-GB"/>
        </w:rPr>
        <w:t xml:space="preserve">When </w:t>
      </w:r>
      <w:proofErr w:type="spellStart"/>
      <w:r w:rsidRPr="00F447A7">
        <w:rPr>
          <w:lang w:val="en-GB"/>
        </w:rPr>
        <w:t>sphericity</w:t>
      </w:r>
      <w:proofErr w:type="spellEnd"/>
      <w:r w:rsidRPr="00F447A7">
        <w:rPr>
          <w:lang w:val="en-GB"/>
        </w:rPr>
        <w:t xml:space="preserve"> is violated, the Bonferroni </w:t>
      </w:r>
      <w:r w:rsidRPr="00431167">
        <w:rPr>
          <w:i/>
          <w:lang w:val="en-GB"/>
        </w:rPr>
        <w:t>post hoc</w:t>
      </w:r>
      <w:r w:rsidRPr="00F447A7">
        <w:rPr>
          <w:lang w:val="en-GB"/>
        </w:rPr>
        <w:t xml:space="preserve"> test can be used.</w:t>
      </w:r>
    </w:p>
    <w:p w:rsidR="00570C3B" w:rsidRPr="00F447A7" w:rsidRDefault="00570C3B" w:rsidP="00570C3B">
      <w:pPr>
        <w:pStyle w:val="NoSpacing"/>
        <w:numPr>
          <w:ilvl w:val="0"/>
          <w:numId w:val="111"/>
        </w:numPr>
        <w:rPr>
          <w:lang w:val="en-GB"/>
        </w:rPr>
      </w:pPr>
      <w:r w:rsidRPr="00F447A7">
        <w:rPr>
          <w:lang w:val="en-GB"/>
        </w:rPr>
        <w:t xml:space="preserve">The effect of violating </w:t>
      </w:r>
      <w:proofErr w:type="spellStart"/>
      <w:r w:rsidRPr="00F447A7">
        <w:rPr>
          <w:lang w:val="en-GB"/>
        </w:rPr>
        <w:t>sphericity</w:t>
      </w:r>
      <w:proofErr w:type="spellEnd"/>
      <w:r w:rsidRPr="00F447A7">
        <w:rPr>
          <w:lang w:val="en-GB"/>
        </w:rPr>
        <w:t xml:space="preserve"> is a loss of power (i.e.</w:t>
      </w:r>
      <w:r>
        <w:rPr>
          <w:lang w:val="en-GB"/>
        </w:rPr>
        <w:t>,</w:t>
      </w:r>
      <w:r w:rsidRPr="00F447A7">
        <w:rPr>
          <w:lang w:val="en-GB"/>
        </w:rPr>
        <w:t xml:space="preserve"> an increased probability of a Type II error).</w:t>
      </w:r>
    </w:p>
    <w:p w:rsidR="00570C3B" w:rsidRPr="00F447A7" w:rsidRDefault="00570C3B" w:rsidP="00570C3B">
      <w:pPr>
        <w:pStyle w:val="NoSpacing"/>
        <w:numPr>
          <w:ilvl w:val="0"/>
          <w:numId w:val="111"/>
        </w:numPr>
        <w:rPr>
          <w:lang w:val="en-GB"/>
        </w:rPr>
      </w:pPr>
      <w:r w:rsidRPr="00F447A7">
        <w:rPr>
          <w:lang w:val="en-GB"/>
        </w:rPr>
        <w:t xml:space="preserve">When </w:t>
      </w:r>
      <w:proofErr w:type="spellStart"/>
      <w:r w:rsidRPr="00F447A7">
        <w:rPr>
          <w:lang w:val="en-GB"/>
        </w:rPr>
        <w:t>sphericity</w:t>
      </w:r>
      <w:proofErr w:type="spellEnd"/>
      <w:r w:rsidRPr="00F447A7">
        <w:rPr>
          <w:lang w:val="en-GB"/>
        </w:rPr>
        <w:t xml:space="preserve"> is violated, we need to adjust the degrees of freedom for any </w:t>
      </w:r>
      <w:r w:rsidRPr="00F447A7">
        <w:rPr>
          <w:i/>
          <w:lang w:val="en-GB"/>
        </w:rPr>
        <w:t>F</w:t>
      </w:r>
      <w:r w:rsidRPr="00F447A7">
        <w:rPr>
          <w:lang w:val="en-GB"/>
        </w:rPr>
        <w:t xml:space="preserve">-ratios affected by the violation. </w:t>
      </w:r>
    </w:p>
    <w:p w:rsidR="00570C3B" w:rsidRPr="00BC2983" w:rsidRDefault="00570C3B" w:rsidP="00BC2983">
      <w:pPr>
        <w:rPr>
          <w:lang w:val="en-GB"/>
        </w:rPr>
      </w:pPr>
    </w:p>
    <w:p w:rsidR="00BA74B9" w:rsidRDefault="00BA74B9" w:rsidP="00BA74B9">
      <w:pPr>
        <w:pStyle w:val="NoSpacing"/>
        <w:rPr>
          <w:lang w:val="en-GB"/>
        </w:rPr>
      </w:pPr>
    </w:p>
    <w:p w:rsidR="00570C3B" w:rsidRPr="00F447A7" w:rsidRDefault="00570C3B" w:rsidP="00570C3B">
      <w:pPr>
        <w:pStyle w:val="NoSpacing"/>
        <w:rPr>
          <w:lang w:val="en-GB"/>
        </w:rPr>
      </w:pPr>
      <w:r>
        <w:rPr>
          <w:lang w:val="en-GB"/>
        </w:rPr>
        <w:t xml:space="preserve">The correct answer </w:t>
      </w:r>
      <w:proofErr w:type="gramStart"/>
      <w:r>
        <w:rPr>
          <w:lang w:val="en-GB"/>
        </w:rPr>
        <w:t xml:space="preserve">is a) </w:t>
      </w:r>
      <w:proofErr w:type="spellStart"/>
      <w:r w:rsidRPr="00F447A7">
        <w:rPr>
          <w:lang w:val="en-GB"/>
        </w:rPr>
        <w:t>Sphericity</w:t>
      </w:r>
      <w:proofErr w:type="spellEnd"/>
      <w:proofErr w:type="gramEnd"/>
      <w:r w:rsidRPr="00F447A7">
        <w:rPr>
          <w:lang w:val="en-GB"/>
        </w:rPr>
        <w:t xml:space="preserve"> does not affect </w:t>
      </w:r>
      <w:r w:rsidRPr="00431167">
        <w:rPr>
          <w:i/>
          <w:lang w:val="en-GB"/>
        </w:rPr>
        <w:t>post hoc</w:t>
      </w:r>
      <w:r w:rsidRPr="00F447A7">
        <w:rPr>
          <w:lang w:val="en-GB"/>
        </w:rPr>
        <w:t xml:space="preserve"> tests</w:t>
      </w:r>
      <w:r>
        <w:rPr>
          <w:lang w:val="en-GB"/>
        </w:rPr>
        <w:t>.</w:t>
      </w:r>
    </w:p>
    <w:p w:rsidR="00BA74B9" w:rsidRDefault="00570C3B" w:rsidP="00BA74B9">
      <w:pPr>
        <w:pStyle w:val="NoSpacing"/>
        <w:rPr>
          <w:lang w:val="en-GB"/>
        </w:rPr>
      </w:pPr>
      <w:r>
        <w:rPr>
          <w:lang w:val="en-GB"/>
        </w:rPr>
        <w:t xml:space="preserve">Feedback: </w:t>
      </w:r>
      <w:r w:rsidRPr="00F447A7">
        <w:rPr>
          <w:lang w:val="en-GB"/>
        </w:rPr>
        <w:t xml:space="preserve">This statement is </w:t>
      </w:r>
      <w:proofErr w:type="gramStart"/>
      <w:r w:rsidRPr="00F447A7">
        <w:rPr>
          <w:lang w:val="en-GB"/>
        </w:rPr>
        <w:t>false,</w:t>
      </w:r>
      <w:proofErr w:type="gramEnd"/>
      <w:r w:rsidRPr="00F447A7">
        <w:rPr>
          <w:lang w:val="en-GB"/>
        </w:rPr>
        <w:t xml:space="preserve"> therefore it is the correct answer. </w:t>
      </w:r>
      <w:proofErr w:type="spellStart"/>
      <w:r w:rsidRPr="00F447A7">
        <w:rPr>
          <w:lang w:val="en-GB"/>
        </w:rPr>
        <w:t>Sphericity</w:t>
      </w:r>
      <w:proofErr w:type="spellEnd"/>
      <w:r w:rsidRPr="00F447A7">
        <w:rPr>
          <w:lang w:val="en-GB"/>
        </w:rPr>
        <w:t xml:space="preserve"> does cause some complications for </w:t>
      </w:r>
      <w:r w:rsidRPr="00431167">
        <w:rPr>
          <w:i/>
          <w:lang w:val="en-GB"/>
        </w:rPr>
        <w:t>post hoc</w:t>
      </w:r>
      <w:r w:rsidRPr="00F447A7">
        <w:rPr>
          <w:lang w:val="en-GB"/>
        </w:rPr>
        <w:t xml:space="preserve"> tests</w:t>
      </w:r>
      <w:r>
        <w:rPr>
          <w:lang w:val="en-GB"/>
        </w:rPr>
        <w:t>.</w:t>
      </w:r>
    </w:p>
    <w:p w:rsidR="00570C3B" w:rsidRDefault="00570C3B" w:rsidP="00BA74B9">
      <w:pPr>
        <w:pStyle w:val="NoSpacing"/>
        <w:rPr>
          <w:lang w:val="en-GB"/>
        </w:rPr>
      </w:pPr>
    </w:p>
    <w:p w:rsidR="00570C3B" w:rsidRDefault="00570C3B" w:rsidP="00BA74B9">
      <w:pPr>
        <w:pStyle w:val="NoSpacing"/>
        <w:rPr>
          <w:lang w:val="en-GB"/>
        </w:rPr>
      </w:pPr>
    </w:p>
    <w:p w:rsidR="00570C3B" w:rsidRDefault="00570C3B" w:rsidP="00BA74B9">
      <w:pPr>
        <w:pStyle w:val="NoSpacing"/>
        <w:rPr>
          <w:lang w:val="en-GB"/>
        </w:rPr>
      </w:pPr>
    </w:p>
    <w:p w:rsidR="00570C3B" w:rsidRPr="00570C3B" w:rsidRDefault="00570C3B" w:rsidP="00570C3B">
      <w:pPr>
        <w:pStyle w:val="ListParagraph"/>
        <w:numPr>
          <w:ilvl w:val="0"/>
          <w:numId w:val="1"/>
        </w:numPr>
        <w:spacing w:after="120" w:line="240" w:lineRule="auto"/>
        <w:rPr>
          <w:lang w:val="en-GB"/>
        </w:rPr>
      </w:pPr>
      <w:r w:rsidRPr="00570C3B">
        <w:rPr>
          <w:lang w:val="en-GB"/>
        </w:rPr>
        <w:t xml:space="preserve">When entering data for a repeated-measures design in SPSS: </w:t>
      </w:r>
    </w:p>
    <w:p w:rsidR="00570C3B" w:rsidRDefault="00570C3B" w:rsidP="00BA74B9">
      <w:pPr>
        <w:pStyle w:val="NoSpacing"/>
        <w:rPr>
          <w:lang w:val="en-GB"/>
        </w:rPr>
      </w:pPr>
    </w:p>
    <w:p w:rsidR="00570C3B" w:rsidRDefault="00570C3B" w:rsidP="00570C3B">
      <w:pPr>
        <w:pStyle w:val="ListParagraph"/>
        <w:numPr>
          <w:ilvl w:val="0"/>
          <w:numId w:val="112"/>
        </w:numPr>
      </w:pPr>
      <w:r w:rsidRPr="00570C3B">
        <w:rPr>
          <w:lang w:val="en-GB"/>
        </w:rPr>
        <w:t>Each row of the data editor should represent a level of a variable, while each column represents data from one entity.</w:t>
      </w:r>
    </w:p>
    <w:p w:rsidR="00570C3B" w:rsidRPr="00570C3B" w:rsidRDefault="00570C3B" w:rsidP="00570C3B">
      <w:pPr>
        <w:pStyle w:val="ListParagraph"/>
        <w:numPr>
          <w:ilvl w:val="0"/>
          <w:numId w:val="112"/>
        </w:numPr>
        <w:rPr>
          <w:lang w:val="en-GB"/>
        </w:rPr>
      </w:pPr>
      <w:r w:rsidRPr="00570C3B">
        <w:rPr>
          <w:lang w:val="en-GB"/>
        </w:rPr>
        <w:t xml:space="preserve">Each row of the data editor should represent data from one entity, while each column represents a coding variable. </w:t>
      </w:r>
    </w:p>
    <w:p w:rsidR="00570C3B" w:rsidRDefault="00570C3B" w:rsidP="00570C3B">
      <w:pPr>
        <w:pStyle w:val="ListParagraph"/>
        <w:numPr>
          <w:ilvl w:val="0"/>
          <w:numId w:val="112"/>
        </w:numPr>
      </w:pPr>
      <w:r w:rsidRPr="00570C3B">
        <w:rPr>
          <w:lang w:val="en-GB"/>
        </w:rPr>
        <w:t>Each row of the data editor should represent data from one entity, while each column represents a level of a variable.</w:t>
      </w:r>
    </w:p>
    <w:p w:rsidR="00570C3B" w:rsidRDefault="00570C3B" w:rsidP="00570C3B">
      <w:pPr>
        <w:pStyle w:val="ListParagraph"/>
        <w:numPr>
          <w:ilvl w:val="0"/>
          <w:numId w:val="112"/>
        </w:numPr>
      </w:pPr>
      <w:r w:rsidRPr="00570C3B">
        <w:rPr>
          <w:lang w:val="en-GB"/>
        </w:rPr>
        <w:t>It doesn’t matter how you enter repeated-measures data into SPSS.</w:t>
      </w:r>
    </w:p>
    <w:p w:rsidR="00570C3B" w:rsidRDefault="00570C3B" w:rsidP="00BA74B9">
      <w:pPr>
        <w:pStyle w:val="NoSpacing"/>
        <w:rPr>
          <w:lang w:val="en-GB"/>
        </w:rPr>
      </w:pPr>
    </w:p>
    <w:p w:rsidR="00570C3B" w:rsidRDefault="00570C3B" w:rsidP="00BA74B9">
      <w:pPr>
        <w:pStyle w:val="NoSpacing"/>
        <w:rPr>
          <w:lang w:val="en-GB"/>
        </w:rPr>
      </w:pPr>
    </w:p>
    <w:p w:rsidR="00570C3B" w:rsidRDefault="00570C3B" w:rsidP="00570C3B">
      <w:r w:rsidRPr="00570C3B">
        <w:rPr>
          <w:lang w:val="en-GB"/>
        </w:rPr>
        <w:t>The correct answer is c) Each row of the data editor should represent data from one entity, while each column represents a level of a variable.</w:t>
      </w:r>
    </w:p>
    <w:p w:rsidR="00BA74B9" w:rsidRDefault="00570C3B" w:rsidP="00BA74B9">
      <w:pPr>
        <w:pStyle w:val="NoSpacing"/>
        <w:rPr>
          <w:lang w:val="en-GB"/>
        </w:rPr>
      </w:pPr>
      <w:r>
        <w:rPr>
          <w:lang w:val="en-GB"/>
        </w:rPr>
        <w:t xml:space="preserve">Feedback: </w:t>
      </w:r>
      <w:r w:rsidRPr="00F447A7">
        <w:rPr>
          <w:lang w:val="en-GB"/>
        </w:rPr>
        <w:t xml:space="preserve">Separate columns should represent each level of a </w:t>
      </w:r>
      <w:r>
        <w:rPr>
          <w:lang w:val="en-GB"/>
        </w:rPr>
        <w:t>repeated-measures</w:t>
      </w:r>
      <w:r w:rsidRPr="00F447A7">
        <w:rPr>
          <w:lang w:val="en-GB"/>
        </w:rPr>
        <w:t xml:space="preserve"> variable</w:t>
      </w:r>
      <w:r>
        <w:rPr>
          <w:lang w:val="en-GB"/>
        </w:rPr>
        <w:t>.</w:t>
      </w:r>
    </w:p>
    <w:p w:rsidR="00570C3B" w:rsidRDefault="00570C3B" w:rsidP="00BA74B9">
      <w:pPr>
        <w:pStyle w:val="NoSpacing"/>
        <w:rPr>
          <w:lang w:val="en-GB"/>
        </w:rPr>
      </w:pPr>
    </w:p>
    <w:p w:rsidR="00570C3B" w:rsidRDefault="00570C3B" w:rsidP="00BA74B9">
      <w:pPr>
        <w:pStyle w:val="NoSpacing"/>
        <w:rPr>
          <w:lang w:val="en-GB"/>
        </w:rPr>
      </w:pPr>
    </w:p>
    <w:p w:rsidR="00570C3B" w:rsidRPr="00656363" w:rsidRDefault="00EF63C5" w:rsidP="00EF63C5">
      <w:pPr>
        <w:pStyle w:val="NoSpacing"/>
        <w:numPr>
          <w:ilvl w:val="0"/>
          <w:numId w:val="1"/>
        </w:numPr>
        <w:rPr>
          <w:lang w:val="en-GB"/>
        </w:rPr>
      </w:pPr>
      <w:r w:rsidRPr="00F447A7">
        <w:rPr>
          <w:lang w:val="en-GB"/>
        </w:rPr>
        <w:t>When an experimental manipulation is carried out on the same entities, the within-participant variance will be made up of:</w:t>
      </w:r>
    </w:p>
    <w:p w:rsidR="00656363" w:rsidRDefault="00656363" w:rsidP="00A73315">
      <w:pPr>
        <w:pStyle w:val="NoSpacing"/>
        <w:rPr>
          <w:lang w:val="en-GB"/>
        </w:rPr>
      </w:pPr>
    </w:p>
    <w:p w:rsidR="00EF63C5" w:rsidRDefault="00EF63C5" w:rsidP="00A73315">
      <w:pPr>
        <w:pStyle w:val="NoSpacing"/>
        <w:rPr>
          <w:lang w:val="en-GB"/>
        </w:rPr>
      </w:pPr>
    </w:p>
    <w:p w:rsidR="00EF63C5" w:rsidRPr="00F447A7" w:rsidRDefault="00EF63C5" w:rsidP="00EF63C5">
      <w:pPr>
        <w:pStyle w:val="NoSpacing"/>
        <w:numPr>
          <w:ilvl w:val="0"/>
          <w:numId w:val="113"/>
        </w:numPr>
        <w:rPr>
          <w:lang w:val="en-GB"/>
        </w:rPr>
      </w:pPr>
      <w:r w:rsidRPr="00F447A7">
        <w:rPr>
          <w:lang w:val="en-GB"/>
        </w:rPr>
        <w:t>The effect of the manipulation and individual differences in performance.</w:t>
      </w:r>
    </w:p>
    <w:p w:rsidR="00EF63C5" w:rsidRPr="00F447A7" w:rsidRDefault="00EF63C5" w:rsidP="00EF63C5">
      <w:pPr>
        <w:pStyle w:val="NoSpacing"/>
        <w:numPr>
          <w:ilvl w:val="0"/>
          <w:numId w:val="113"/>
        </w:numPr>
        <w:rPr>
          <w:lang w:val="en-GB"/>
        </w:rPr>
      </w:pPr>
      <w:r w:rsidRPr="00F447A7">
        <w:rPr>
          <w:lang w:val="en-GB"/>
        </w:rPr>
        <w:t>Unsystematic variance only.</w:t>
      </w:r>
    </w:p>
    <w:p w:rsidR="00EF63C5" w:rsidRPr="00F447A7" w:rsidRDefault="00EF63C5" w:rsidP="00EF63C5">
      <w:pPr>
        <w:pStyle w:val="NoSpacing"/>
        <w:numPr>
          <w:ilvl w:val="0"/>
          <w:numId w:val="113"/>
        </w:numPr>
        <w:rPr>
          <w:lang w:val="en-GB"/>
        </w:rPr>
      </w:pPr>
      <w:r w:rsidRPr="00F447A7">
        <w:rPr>
          <w:lang w:val="en-GB"/>
        </w:rPr>
        <w:t>Individual differences in performance only.</w:t>
      </w:r>
    </w:p>
    <w:p w:rsidR="00EF63C5" w:rsidRPr="00F447A7" w:rsidRDefault="00EF63C5" w:rsidP="00EF63C5">
      <w:pPr>
        <w:pStyle w:val="NoSpacing"/>
        <w:numPr>
          <w:ilvl w:val="0"/>
          <w:numId w:val="113"/>
        </w:numPr>
        <w:rPr>
          <w:lang w:val="en-GB"/>
        </w:rPr>
      </w:pPr>
      <w:r w:rsidRPr="00F447A7">
        <w:rPr>
          <w:lang w:val="en-GB"/>
        </w:rPr>
        <w:t>The effect of the manipulation only</w:t>
      </w:r>
      <w:r>
        <w:rPr>
          <w:lang w:val="en-GB"/>
        </w:rPr>
        <w:t>.</w:t>
      </w:r>
    </w:p>
    <w:p w:rsidR="00EF63C5" w:rsidRDefault="00EF63C5" w:rsidP="00EF63C5">
      <w:pPr>
        <w:pStyle w:val="NoSpacing"/>
        <w:rPr>
          <w:lang w:val="en-GB"/>
        </w:rPr>
      </w:pPr>
    </w:p>
    <w:p w:rsidR="00EF63C5" w:rsidRPr="00F447A7" w:rsidRDefault="00EF63C5" w:rsidP="00EF63C5">
      <w:pPr>
        <w:pStyle w:val="NoSpacing"/>
        <w:rPr>
          <w:lang w:val="en-GB"/>
        </w:rPr>
      </w:pPr>
      <w:r>
        <w:rPr>
          <w:lang w:val="en-GB"/>
        </w:rPr>
        <w:t xml:space="preserve">The correct answer is a) </w:t>
      </w:r>
      <w:proofErr w:type="gramStart"/>
      <w:r w:rsidRPr="00F447A7">
        <w:rPr>
          <w:lang w:val="en-GB"/>
        </w:rPr>
        <w:t>The</w:t>
      </w:r>
      <w:proofErr w:type="gramEnd"/>
      <w:r w:rsidRPr="00F447A7">
        <w:rPr>
          <w:lang w:val="en-GB"/>
        </w:rPr>
        <w:t xml:space="preserve"> effect of the manipulation and individual differences in performance.</w:t>
      </w:r>
    </w:p>
    <w:p w:rsidR="00EF63C5" w:rsidRDefault="00EF63C5" w:rsidP="00EF63C5">
      <w:pPr>
        <w:pStyle w:val="NoSpacing"/>
        <w:rPr>
          <w:lang w:val="en-GB"/>
        </w:rPr>
      </w:pPr>
    </w:p>
    <w:p w:rsidR="00EF63C5" w:rsidRDefault="00EF63C5" w:rsidP="00EF63C5">
      <w:pPr>
        <w:pStyle w:val="NoSpacing"/>
        <w:rPr>
          <w:lang w:val="en-GB"/>
        </w:rPr>
      </w:pPr>
    </w:p>
    <w:p w:rsidR="00EF63C5" w:rsidRDefault="00EF63C5" w:rsidP="00EF63C5">
      <w:pPr>
        <w:pStyle w:val="NoSpacing"/>
        <w:numPr>
          <w:ilvl w:val="0"/>
          <w:numId w:val="1"/>
        </w:numPr>
        <w:rPr>
          <w:lang w:val="en-GB"/>
        </w:rPr>
      </w:pPr>
      <w:r w:rsidRPr="00F447A7">
        <w:rPr>
          <w:lang w:val="en-GB"/>
        </w:rPr>
        <w:t xml:space="preserve">The results of a one-way </w:t>
      </w:r>
      <w:r>
        <w:rPr>
          <w:lang w:val="en-GB"/>
        </w:rPr>
        <w:t>repeated-measures</w:t>
      </w:r>
      <w:r w:rsidRPr="00F447A7">
        <w:rPr>
          <w:lang w:val="en-GB"/>
        </w:rPr>
        <w:t xml:space="preserve"> ANOVA with four levels on the independent variable revealed a significance value for </w:t>
      </w:r>
      <w:proofErr w:type="spellStart"/>
      <w:r w:rsidRPr="00F447A7">
        <w:rPr>
          <w:lang w:val="en-GB"/>
        </w:rPr>
        <w:t>Mauchly’s</w:t>
      </w:r>
      <w:proofErr w:type="spellEnd"/>
      <w:r w:rsidRPr="00F447A7">
        <w:rPr>
          <w:lang w:val="en-GB"/>
        </w:rPr>
        <w:t xml:space="preserve"> test of </w:t>
      </w:r>
      <w:r w:rsidRPr="00F447A7">
        <w:rPr>
          <w:i/>
          <w:lang w:val="en-GB"/>
        </w:rPr>
        <w:t>p</w:t>
      </w:r>
      <w:r w:rsidRPr="00F447A7">
        <w:rPr>
          <w:lang w:val="en-GB"/>
        </w:rPr>
        <w:t xml:space="preserve"> = 0.048. What does this mean?</w:t>
      </w:r>
    </w:p>
    <w:p w:rsidR="00EF63C5" w:rsidRDefault="00EF63C5" w:rsidP="00EF63C5">
      <w:pPr>
        <w:pStyle w:val="NoSpacing"/>
        <w:rPr>
          <w:lang w:val="en-GB"/>
        </w:rPr>
      </w:pPr>
    </w:p>
    <w:p w:rsidR="00EF63C5" w:rsidRPr="00EF63C5" w:rsidRDefault="00EF63C5" w:rsidP="00EF63C5">
      <w:pPr>
        <w:pStyle w:val="ListParagraph"/>
        <w:numPr>
          <w:ilvl w:val="0"/>
          <w:numId w:val="114"/>
        </w:numPr>
        <w:rPr>
          <w:lang w:val="en-GB"/>
        </w:rPr>
      </w:pPr>
      <w:r w:rsidRPr="00EF63C5">
        <w:rPr>
          <w:lang w:val="en-GB"/>
        </w:rPr>
        <w:t xml:space="preserve">The assumption of </w:t>
      </w:r>
      <w:proofErr w:type="spellStart"/>
      <w:r w:rsidRPr="00EF63C5">
        <w:rPr>
          <w:lang w:val="en-GB"/>
        </w:rPr>
        <w:t>sphericity</w:t>
      </w:r>
      <w:proofErr w:type="spellEnd"/>
      <w:r w:rsidRPr="00EF63C5">
        <w:rPr>
          <w:lang w:val="en-GB"/>
        </w:rPr>
        <w:t xml:space="preserve"> has been met.</w:t>
      </w:r>
    </w:p>
    <w:p w:rsidR="00EF63C5" w:rsidRDefault="00EF63C5" w:rsidP="00EF63C5">
      <w:pPr>
        <w:pStyle w:val="ListParagraph"/>
        <w:numPr>
          <w:ilvl w:val="0"/>
          <w:numId w:val="114"/>
        </w:numPr>
      </w:pPr>
      <w:r w:rsidRPr="00EF63C5">
        <w:rPr>
          <w:lang w:val="en-GB"/>
        </w:rPr>
        <w:t xml:space="preserve">The assumption of </w:t>
      </w:r>
      <w:proofErr w:type="spellStart"/>
      <w:r w:rsidRPr="00EF63C5">
        <w:rPr>
          <w:lang w:val="en-GB"/>
        </w:rPr>
        <w:t>sphericity</w:t>
      </w:r>
      <w:proofErr w:type="spellEnd"/>
      <w:r w:rsidRPr="00EF63C5">
        <w:rPr>
          <w:lang w:val="en-GB"/>
        </w:rPr>
        <w:t xml:space="preserve"> has been violated.</w:t>
      </w:r>
    </w:p>
    <w:p w:rsidR="00EF63C5" w:rsidRDefault="00EF63C5" w:rsidP="00EF63C5">
      <w:pPr>
        <w:pStyle w:val="ListParagraph"/>
        <w:numPr>
          <w:ilvl w:val="0"/>
          <w:numId w:val="114"/>
        </w:numPr>
      </w:pPr>
      <w:r w:rsidRPr="00EF63C5">
        <w:rPr>
          <w:lang w:val="en-GB"/>
        </w:rPr>
        <w:t xml:space="preserve">That Tukey’s test should be used. </w:t>
      </w:r>
    </w:p>
    <w:p w:rsidR="00EF63C5" w:rsidRDefault="00EF63C5" w:rsidP="00EF63C5">
      <w:pPr>
        <w:pStyle w:val="ListParagraph"/>
        <w:numPr>
          <w:ilvl w:val="0"/>
          <w:numId w:val="114"/>
        </w:numPr>
      </w:pPr>
      <w:r w:rsidRPr="00EF63C5">
        <w:rPr>
          <w:lang w:val="en-GB"/>
        </w:rPr>
        <w:t xml:space="preserve">This value can be ignored because </w:t>
      </w:r>
      <w:proofErr w:type="spellStart"/>
      <w:r w:rsidRPr="00EF63C5">
        <w:rPr>
          <w:lang w:val="en-GB"/>
        </w:rPr>
        <w:t>sphericity</w:t>
      </w:r>
      <w:proofErr w:type="spellEnd"/>
      <w:r w:rsidRPr="00EF63C5">
        <w:rPr>
          <w:lang w:val="en-GB"/>
        </w:rPr>
        <w:t xml:space="preserve"> is not an issue in a one-way repeated-measures ANOVA design.</w:t>
      </w:r>
    </w:p>
    <w:p w:rsidR="00EF63C5" w:rsidRDefault="00EF63C5" w:rsidP="00EF63C5">
      <w:pPr>
        <w:pStyle w:val="NoSpacing"/>
        <w:rPr>
          <w:lang w:val="en-GB"/>
        </w:rPr>
      </w:pPr>
    </w:p>
    <w:p w:rsidR="00EF63C5" w:rsidRDefault="00EF63C5" w:rsidP="00EF63C5">
      <w:r w:rsidRPr="00EF63C5">
        <w:rPr>
          <w:lang w:val="en-GB"/>
        </w:rPr>
        <w:t xml:space="preserve">The correct answer is b) </w:t>
      </w:r>
      <w:proofErr w:type="gramStart"/>
      <w:r w:rsidRPr="00EF63C5">
        <w:rPr>
          <w:lang w:val="en-GB"/>
        </w:rPr>
        <w:t>The</w:t>
      </w:r>
      <w:proofErr w:type="gramEnd"/>
      <w:r w:rsidRPr="00EF63C5">
        <w:rPr>
          <w:lang w:val="en-GB"/>
        </w:rPr>
        <w:t xml:space="preserve"> assumption of </w:t>
      </w:r>
      <w:proofErr w:type="spellStart"/>
      <w:r w:rsidRPr="00EF63C5">
        <w:rPr>
          <w:lang w:val="en-GB"/>
        </w:rPr>
        <w:t>sphericity</w:t>
      </w:r>
      <w:proofErr w:type="spellEnd"/>
      <w:r w:rsidRPr="00EF63C5">
        <w:rPr>
          <w:lang w:val="en-GB"/>
        </w:rPr>
        <w:t xml:space="preserve"> has been violated.</w:t>
      </w:r>
    </w:p>
    <w:p w:rsidR="00EF63C5" w:rsidRDefault="00EF63C5" w:rsidP="00EF63C5">
      <w:pPr>
        <w:pStyle w:val="NoSpacing"/>
        <w:rPr>
          <w:lang w:val="en-GB"/>
        </w:rPr>
      </w:pPr>
      <w:r>
        <w:rPr>
          <w:lang w:val="en-GB"/>
        </w:rPr>
        <w:lastRenderedPageBreak/>
        <w:t xml:space="preserve">Feedback: </w:t>
      </w:r>
      <w:r w:rsidRPr="00F447A7">
        <w:rPr>
          <w:lang w:val="en-GB"/>
        </w:rPr>
        <w:t xml:space="preserve">The significance value (.048) is less than the critical value of .05, which means that the assumption of </w:t>
      </w:r>
      <w:proofErr w:type="spellStart"/>
      <w:r w:rsidRPr="00F447A7">
        <w:rPr>
          <w:lang w:val="en-GB"/>
        </w:rPr>
        <w:t>sphericity</w:t>
      </w:r>
      <w:proofErr w:type="spellEnd"/>
      <w:r w:rsidRPr="00F447A7">
        <w:rPr>
          <w:lang w:val="en-GB"/>
        </w:rPr>
        <w:t xml:space="preserve"> has been violated</w:t>
      </w:r>
      <w:r>
        <w:rPr>
          <w:lang w:val="en-GB"/>
        </w:rPr>
        <w:t>.</w:t>
      </w:r>
    </w:p>
    <w:p w:rsidR="00EF63C5" w:rsidRDefault="00EF63C5" w:rsidP="00EF63C5">
      <w:pPr>
        <w:pStyle w:val="NoSpacing"/>
        <w:rPr>
          <w:lang w:val="en-GB"/>
        </w:rPr>
      </w:pPr>
    </w:p>
    <w:p w:rsidR="00C358BF" w:rsidRDefault="00C358BF" w:rsidP="00EF63C5">
      <w:pPr>
        <w:pStyle w:val="NoSpacing"/>
        <w:rPr>
          <w:lang w:val="en-GB"/>
        </w:rPr>
      </w:pPr>
    </w:p>
    <w:p w:rsidR="00EF63C5" w:rsidRDefault="00C358BF" w:rsidP="00C358BF">
      <w:pPr>
        <w:pStyle w:val="NoSpacing"/>
        <w:numPr>
          <w:ilvl w:val="0"/>
          <w:numId w:val="1"/>
        </w:numPr>
        <w:rPr>
          <w:lang w:val="en-GB"/>
        </w:rPr>
      </w:pPr>
      <w:r w:rsidRPr="00F447A7">
        <w:rPr>
          <w:lang w:val="en-GB"/>
        </w:rPr>
        <w:t xml:space="preserve">Imagine I ran </w:t>
      </w:r>
      <w:proofErr w:type="gramStart"/>
      <w:r w:rsidRPr="00F447A7">
        <w:rPr>
          <w:lang w:val="en-GB"/>
        </w:rPr>
        <w:t xml:space="preserve">a one-way </w:t>
      </w:r>
      <w:r>
        <w:rPr>
          <w:lang w:val="en-GB"/>
        </w:rPr>
        <w:t>repeated-measures</w:t>
      </w:r>
      <w:proofErr w:type="gramEnd"/>
      <w:r w:rsidRPr="00F447A7">
        <w:rPr>
          <w:lang w:val="en-GB"/>
        </w:rPr>
        <w:t xml:space="preserve"> ANOVA with five levels on the independent variable. The results revealed a </w:t>
      </w:r>
      <w:r>
        <w:rPr>
          <w:lang w:val="en-GB"/>
        </w:rPr>
        <w:t>Greenhouse–</w:t>
      </w:r>
      <w:proofErr w:type="spellStart"/>
      <w:r>
        <w:rPr>
          <w:lang w:val="en-GB"/>
        </w:rPr>
        <w:t>Geisser</w:t>
      </w:r>
      <w:proofErr w:type="spellEnd"/>
      <w:r w:rsidRPr="00F447A7">
        <w:rPr>
          <w:lang w:val="en-GB"/>
        </w:rPr>
        <w:t xml:space="preserve"> estimate, </w:t>
      </w:r>
      <m:oMath>
        <m:acc>
          <m:accPr>
            <m:ctrlPr>
              <w:rPr>
                <w:rFonts w:ascii="Cambria Math" w:hAnsi="Cambria Math"/>
                <w:i/>
                <w:lang w:val="en-GB"/>
              </w:rPr>
            </m:ctrlPr>
          </m:accPr>
          <m:e>
            <m:r>
              <w:rPr>
                <w:rFonts w:ascii="Cambria Math" w:hAnsi="Cambria Math"/>
                <w:lang w:val="en-GB"/>
              </w:rPr>
              <m:t>ε</m:t>
            </m:r>
          </m:e>
        </m:acc>
        <m:r>
          <w:rPr>
            <w:rFonts w:ascii="Cambria Math" w:hAnsi="Cambria Math"/>
            <w:lang w:val="en-GB"/>
          </w:rPr>
          <m:t> </m:t>
        </m:r>
      </m:oMath>
      <w:r w:rsidRPr="00F447A7">
        <w:rPr>
          <w:lang w:val="en-GB"/>
        </w:rPr>
        <w:t xml:space="preserve">= .977, and the </w:t>
      </w:r>
      <w:r>
        <w:rPr>
          <w:lang w:val="en-GB"/>
        </w:rPr>
        <w:t>Huynh–</w:t>
      </w:r>
      <w:proofErr w:type="spellStart"/>
      <w:r>
        <w:rPr>
          <w:lang w:val="en-GB"/>
        </w:rPr>
        <w:t>Feldt</w:t>
      </w:r>
      <w:proofErr w:type="spellEnd"/>
      <w:r w:rsidRPr="00F447A7">
        <w:rPr>
          <w:lang w:val="en-GB"/>
        </w:rPr>
        <w:t xml:space="preserve"> estimate, </w:t>
      </w:r>
      <m:oMath>
        <m:acc>
          <m:accPr>
            <m:chr m:val="̃"/>
            <m:ctrlPr>
              <w:rPr>
                <w:rFonts w:ascii="Cambria Math" w:hAnsi="Cambria Math"/>
                <w:i/>
                <w:lang w:val="en-GB"/>
              </w:rPr>
            </m:ctrlPr>
          </m:accPr>
          <m:e>
            <m:r>
              <w:rPr>
                <w:rFonts w:ascii="Cambria Math" w:hAnsi="Cambria Math"/>
                <w:lang w:val="en-GB"/>
              </w:rPr>
              <m:t>ε</m:t>
            </m:r>
          </m:e>
        </m:acc>
      </m:oMath>
      <w:r>
        <w:rPr>
          <w:lang w:val="en-GB"/>
        </w:rPr>
        <w:t> </w:t>
      </w:r>
      <w:r w:rsidRPr="00F447A7">
        <w:rPr>
          <w:lang w:val="en-GB"/>
        </w:rPr>
        <w:t xml:space="preserve">= .999. What do these values tells us about the assumption of </w:t>
      </w:r>
      <w:proofErr w:type="spellStart"/>
      <w:r w:rsidRPr="00F447A7">
        <w:rPr>
          <w:lang w:val="en-GB"/>
        </w:rPr>
        <w:t>sphericity</w:t>
      </w:r>
      <w:proofErr w:type="spellEnd"/>
      <w:r w:rsidRPr="00F447A7">
        <w:rPr>
          <w:lang w:val="en-GB"/>
        </w:rPr>
        <w:t>?</w:t>
      </w:r>
      <w:r>
        <w:rPr>
          <w:lang w:val="en-GB"/>
        </w:rPr>
        <w:t xml:space="preserve"> </w:t>
      </w:r>
      <w:r w:rsidRPr="00F447A7">
        <w:rPr>
          <w:lang w:val="en-GB"/>
        </w:rPr>
        <w:t>(</w:t>
      </w:r>
      <w:r w:rsidRPr="00C7530D">
        <w:rPr>
          <w:i/>
          <w:lang w:val="en-GB"/>
        </w:rPr>
        <w:t>Hint</w:t>
      </w:r>
      <w:r w:rsidRPr="00F447A7">
        <w:rPr>
          <w:lang w:val="en-GB"/>
        </w:rPr>
        <w:t>: When the data are perfectly spherical</w:t>
      </w:r>
      <w:r>
        <w:rPr>
          <w:lang w:val="en-GB"/>
        </w:rPr>
        <w:t>,</w:t>
      </w:r>
      <w:r w:rsidRPr="00F447A7">
        <w:rPr>
          <w:lang w:val="en-GB"/>
        </w:rPr>
        <w:t xml:space="preserve"> these estimates will be 1</w:t>
      </w:r>
      <w:r>
        <w:rPr>
          <w:lang w:val="en-GB"/>
        </w:rPr>
        <w:t>.</w:t>
      </w:r>
      <w:r w:rsidRPr="00F447A7">
        <w:rPr>
          <w:lang w:val="en-GB"/>
        </w:rPr>
        <w:t>)</w:t>
      </w:r>
    </w:p>
    <w:p w:rsidR="00C358BF" w:rsidRDefault="00C358BF" w:rsidP="00C358BF">
      <w:pPr>
        <w:pStyle w:val="NoSpacing"/>
        <w:rPr>
          <w:lang w:val="en-GB"/>
        </w:rPr>
      </w:pPr>
    </w:p>
    <w:p w:rsidR="00C358BF" w:rsidRDefault="00C358BF" w:rsidP="00C358BF">
      <w:pPr>
        <w:pStyle w:val="ListParagraph"/>
        <w:numPr>
          <w:ilvl w:val="0"/>
          <w:numId w:val="115"/>
        </w:numPr>
      </w:pPr>
      <w:r w:rsidRPr="00C358BF">
        <w:rPr>
          <w:lang w:val="en-GB"/>
        </w:rPr>
        <w:t xml:space="preserve">We do not need to check the assumption of </w:t>
      </w:r>
      <w:proofErr w:type="spellStart"/>
      <w:r w:rsidRPr="00C358BF">
        <w:rPr>
          <w:lang w:val="en-GB"/>
        </w:rPr>
        <w:t>sphericity</w:t>
      </w:r>
      <w:proofErr w:type="spellEnd"/>
      <w:r w:rsidRPr="00C358BF">
        <w:rPr>
          <w:lang w:val="en-GB"/>
        </w:rPr>
        <w:t xml:space="preserve"> </w:t>
      </w:r>
      <w:proofErr w:type="gramStart"/>
      <w:r w:rsidRPr="00C358BF">
        <w:rPr>
          <w:lang w:val="en-GB"/>
        </w:rPr>
        <w:t>for a one-way repeated-measures</w:t>
      </w:r>
      <w:proofErr w:type="gramEnd"/>
      <w:r w:rsidRPr="00C358BF">
        <w:rPr>
          <w:lang w:val="en-GB"/>
        </w:rPr>
        <w:t xml:space="preserve"> ANOVA.</w:t>
      </w:r>
    </w:p>
    <w:p w:rsidR="00C358BF" w:rsidRDefault="00C358BF" w:rsidP="00C358BF">
      <w:pPr>
        <w:pStyle w:val="ListParagraph"/>
        <w:numPr>
          <w:ilvl w:val="0"/>
          <w:numId w:val="115"/>
        </w:numPr>
      </w:pPr>
      <w:r w:rsidRPr="00C358BF">
        <w:rPr>
          <w:lang w:val="en-GB"/>
        </w:rPr>
        <w:t xml:space="preserve">We cannot tell anything about the assumption of </w:t>
      </w:r>
      <w:proofErr w:type="spellStart"/>
      <w:r w:rsidRPr="00C358BF">
        <w:rPr>
          <w:lang w:val="en-GB"/>
        </w:rPr>
        <w:t>sphericity</w:t>
      </w:r>
      <w:proofErr w:type="spellEnd"/>
      <w:r w:rsidRPr="00C358BF">
        <w:rPr>
          <w:lang w:val="en-GB"/>
        </w:rPr>
        <w:t xml:space="preserve"> from these values.</w:t>
      </w:r>
    </w:p>
    <w:p w:rsidR="00C358BF" w:rsidRDefault="00C358BF" w:rsidP="00C358BF">
      <w:pPr>
        <w:pStyle w:val="ListParagraph"/>
        <w:numPr>
          <w:ilvl w:val="0"/>
          <w:numId w:val="115"/>
        </w:numPr>
      </w:pPr>
      <w:r w:rsidRPr="00C358BF">
        <w:rPr>
          <w:lang w:val="en-GB"/>
        </w:rPr>
        <w:t xml:space="preserve">The assumption of </w:t>
      </w:r>
      <w:proofErr w:type="spellStart"/>
      <w:r w:rsidRPr="00C358BF">
        <w:rPr>
          <w:lang w:val="en-GB"/>
        </w:rPr>
        <w:t>sphericity</w:t>
      </w:r>
      <w:proofErr w:type="spellEnd"/>
      <w:r w:rsidRPr="00C358BF">
        <w:rPr>
          <w:lang w:val="en-GB"/>
        </w:rPr>
        <w:t xml:space="preserve"> is likely to have been violated.</w:t>
      </w:r>
    </w:p>
    <w:p w:rsidR="00C358BF" w:rsidRDefault="00C358BF" w:rsidP="00C358BF">
      <w:pPr>
        <w:pStyle w:val="NoSpacing"/>
        <w:numPr>
          <w:ilvl w:val="0"/>
          <w:numId w:val="115"/>
        </w:numPr>
        <w:rPr>
          <w:lang w:val="en-GB"/>
        </w:rPr>
      </w:pPr>
      <w:r w:rsidRPr="00F447A7">
        <w:rPr>
          <w:lang w:val="en-GB"/>
        </w:rPr>
        <w:t xml:space="preserve">The assumption of </w:t>
      </w:r>
      <w:proofErr w:type="spellStart"/>
      <w:r w:rsidRPr="00F447A7">
        <w:rPr>
          <w:lang w:val="en-GB"/>
        </w:rPr>
        <w:t>sphericity</w:t>
      </w:r>
      <w:proofErr w:type="spellEnd"/>
      <w:r w:rsidRPr="00F447A7">
        <w:rPr>
          <w:lang w:val="en-GB"/>
        </w:rPr>
        <w:t xml:space="preserve"> is likely to have been met.</w:t>
      </w:r>
    </w:p>
    <w:p w:rsidR="00C358BF" w:rsidRDefault="00C358BF" w:rsidP="00C358BF">
      <w:pPr>
        <w:pStyle w:val="NoSpacing"/>
        <w:rPr>
          <w:lang w:val="en-GB"/>
        </w:rPr>
      </w:pPr>
    </w:p>
    <w:p w:rsidR="00C358BF" w:rsidRDefault="00C358BF" w:rsidP="00C358BF">
      <w:pPr>
        <w:pStyle w:val="NoSpacing"/>
        <w:rPr>
          <w:lang w:val="en-GB"/>
        </w:rPr>
      </w:pPr>
      <w:r>
        <w:rPr>
          <w:lang w:val="en-GB"/>
        </w:rPr>
        <w:t xml:space="preserve">The correct answer is d) </w:t>
      </w:r>
      <w:proofErr w:type="gramStart"/>
      <w:r w:rsidRPr="00F447A7">
        <w:rPr>
          <w:lang w:val="en-GB"/>
        </w:rPr>
        <w:t>The</w:t>
      </w:r>
      <w:proofErr w:type="gramEnd"/>
      <w:r w:rsidRPr="00F447A7">
        <w:rPr>
          <w:lang w:val="en-GB"/>
        </w:rPr>
        <w:t xml:space="preserve"> assumption of </w:t>
      </w:r>
      <w:proofErr w:type="spellStart"/>
      <w:r w:rsidRPr="00F447A7">
        <w:rPr>
          <w:lang w:val="en-GB"/>
        </w:rPr>
        <w:t>sphericity</w:t>
      </w:r>
      <w:proofErr w:type="spellEnd"/>
      <w:r w:rsidRPr="00F447A7">
        <w:rPr>
          <w:lang w:val="en-GB"/>
        </w:rPr>
        <w:t xml:space="preserve"> is likely to have been met.</w:t>
      </w:r>
    </w:p>
    <w:p w:rsidR="00C358BF" w:rsidRDefault="00C358BF" w:rsidP="00C358BF">
      <w:pPr>
        <w:pStyle w:val="NoSpacing"/>
        <w:rPr>
          <w:lang w:val="en-GB"/>
        </w:rPr>
      </w:pPr>
      <w:r>
        <w:rPr>
          <w:lang w:val="en-GB"/>
        </w:rPr>
        <w:t xml:space="preserve">Feedback: </w:t>
      </w:r>
      <w:r w:rsidRPr="00F447A7">
        <w:rPr>
          <w:lang w:val="en-GB"/>
        </w:rPr>
        <w:t xml:space="preserve">For the </w:t>
      </w:r>
      <w:r>
        <w:rPr>
          <w:lang w:val="en-GB"/>
        </w:rPr>
        <w:t>Greenhouse–</w:t>
      </w:r>
      <w:proofErr w:type="spellStart"/>
      <w:r>
        <w:rPr>
          <w:lang w:val="en-GB"/>
        </w:rPr>
        <w:t>Geisser</w:t>
      </w:r>
      <w:proofErr w:type="spellEnd"/>
      <w:r w:rsidRPr="00F447A7">
        <w:rPr>
          <w:lang w:val="en-GB"/>
        </w:rPr>
        <w:t xml:space="preserve"> estimate, the lowest possible value is </w:t>
      </w:r>
      <m:oMath>
        <m:f>
          <m:fPr>
            <m:type m:val="lin"/>
            <m:ctrlPr>
              <w:rPr>
                <w:rFonts w:ascii="Cambria Math" w:hAnsi="Cambria Math"/>
                <w:i/>
                <w:lang w:val="en-GB"/>
              </w:rPr>
            </m:ctrlPr>
          </m:fPr>
          <m:num>
            <m:r>
              <w:rPr>
                <w:rFonts w:ascii="Cambria Math" w:hAnsi="Cambria Math"/>
                <w:lang w:val="en-GB"/>
              </w:rPr>
              <m:t>1</m:t>
            </m:r>
          </m:num>
          <m:den>
            <m:d>
              <m:dPr>
                <m:ctrlPr>
                  <w:rPr>
                    <w:rFonts w:ascii="Cambria Math" w:hAnsi="Cambria Math"/>
                    <w:i/>
                    <w:lang w:val="en-GB"/>
                  </w:rPr>
                </m:ctrlPr>
              </m:dPr>
              <m:e>
                <m:r>
                  <w:rPr>
                    <w:rFonts w:ascii="Cambria Math" w:hAnsi="Cambria Math"/>
                    <w:lang w:val="en-GB"/>
                  </w:rPr>
                  <m:t>κ-1</m:t>
                </m:r>
              </m:e>
            </m:d>
          </m:den>
        </m:f>
        <m:r>
          <w:rPr>
            <w:rFonts w:ascii="Cambria Math" w:hAnsi="Cambria Math"/>
            <w:lang w:val="en-GB"/>
          </w:rPr>
          <m:t>,</m:t>
        </m:r>
      </m:oMath>
      <w:r w:rsidRPr="00F447A7">
        <w:rPr>
          <w:lang w:val="en-GB"/>
        </w:rPr>
        <w:t xml:space="preserve"> which with five conditions will </w:t>
      </w:r>
      <w:proofErr w:type="gramStart"/>
      <w:r w:rsidRPr="00F447A7">
        <w:rPr>
          <w:lang w:val="en-GB"/>
        </w:rPr>
        <w:t xml:space="preserve">be </w:t>
      </w:r>
      <w:proofErr w:type="gramEnd"/>
      <m:oMath>
        <m:f>
          <m:fPr>
            <m:type m:val="lin"/>
            <m:ctrlPr>
              <w:rPr>
                <w:rFonts w:ascii="Cambria Math" w:hAnsi="Cambria Math"/>
                <w:i/>
                <w:lang w:val="en-GB"/>
              </w:rPr>
            </m:ctrlPr>
          </m:fPr>
          <m:num>
            <m:r>
              <w:rPr>
                <w:rFonts w:ascii="Cambria Math" w:hAnsi="Cambria Math"/>
                <w:lang w:val="en-GB"/>
              </w:rPr>
              <m:t>1</m:t>
            </m:r>
          </m:num>
          <m:den>
            <m:d>
              <m:dPr>
                <m:ctrlPr>
                  <w:rPr>
                    <w:rFonts w:ascii="Cambria Math" w:hAnsi="Cambria Math"/>
                    <w:i/>
                    <w:lang w:val="en-GB"/>
                  </w:rPr>
                </m:ctrlPr>
              </m:dPr>
              <m:e>
                <m:r>
                  <w:rPr>
                    <w:rFonts w:ascii="Cambria Math" w:hAnsi="Cambria Math"/>
                    <w:lang w:val="en-GB"/>
                  </w:rPr>
                  <m:t>5-1</m:t>
                </m:r>
              </m:e>
            </m:d>
          </m:den>
        </m:f>
        <m:r>
          <w:rPr>
            <w:rFonts w:ascii="Cambria Math" w:hAnsi="Cambria Math"/>
            <w:lang w:val="en-GB"/>
          </w:rPr>
          <m:t xml:space="preserve">=.25 </m:t>
        </m:r>
      </m:oMath>
      <w:r w:rsidRPr="00F447A7">
        <w:rPr>
          <w:lang w:val="en-GB"/>
        </w:rPr>
        <w:t xml:space="preserve">. The </w:t>
      </w:r>
      <w:r>
        <w:rPr>
          <w:lang w:val="en-GB"/>
        </w:rPr>
        <w:t>Greenhouse–</w:t>
      </w:r>
      <w:proofErr w:type="spellStart"/>
      <w:r>
        <w:rPr>
          <w:lang w:val="en-GB"/>
        </w:rPr>
        <w:t>Geisser</w:t>
      </w:r>
      <w:proofErr w:type="spellEnd"/>
      <w:r w:rsidRPr="00F447A7">
        <w:rPr>
          <w:lang w:val="en-GB"/>
        </w:rPr>
        <w:t xml:space="preserve"> estimate is closer to the upper limit of 1 than to the lower limit of .25, so we do not have much deviation from </w:t>
      </w:r>
      <w:proofErr w:type="spellStart"/>
      <w:r w:rsidRPr="00F447A7">
        <w:rPr>
          <w:lang w:val="en-GB"/>
        </w:rPr>
        <w:t>sphericity</w:t>
      </w:r>
      <w:proofErr w:type="spellEnd"/>
      <w:r w:rsidRPr="00F447A7">
        <w:rPr>
          <w:lang w:val="en-GB"/>
        </w:rPr>
        <w:t xml:space="preserve"> at all</w:t>
      </w:r>
      <w:r>
        <w:rPr>
          <w:lang w:val="en-GB"/>
        </w:rPr>
        <w:t>.</w:t>
      </w:r>
    </w:p>
    <w:p w:rsidR="00C358BF" w:rsidRDefault="00C358BF" w:rsidP="00C358BF">
      <w:pPr>
        <w:pStyle w:val="NoSpacing"/>
        <w:rPr>
          <w:lang w:val="en-GB"/>
        </w:rPr>
      </w:pPr>
    </w:p>
    <w:p w:rsidR="00C358BF" w:rsidRDefault="00C358BF" w:rsidP="00C358BF">
      <w:pPr>
        <w:pStyle w:val="NoSpacing"/>
        <w:rPr>
          <w:lang w:val="en-GB"/>
        </w:rPr>
      </w:pPr>
    </w:p>
    <w:p w:rsidR="003D260F" w:rsidRDefault="003D260F" w:rsidP="003D260F">
      <w:pPr>
        <w:pStyle w:val="NoSpacing"/>
        <w:numPr>
          <w:ilvl w:val="0"/>
          <w:numId w:val="1"/>
        </w:numPr>
        <w:rPr>
          <w:lang w:val="en-GB"/>
        </w:rPr>
      </w:pPr>
      <w:r w:rsidRPr="00F447A7">
        <w:rPr>
          <w:lang w:val="en-GB"/>
        </w:rPr>
        <w:t xml:space="preserve">Imagine we were interested in the effect of supporters singing on the number of goals scored </w:t>
      </w:r>
      <w:r>
        <w:rPr>
          <w:lang w:val="en-GB"/>
        </w:rPr>
        <w:t>by</w:t>
      </w:r>
      <w:r w:rsidRPr="00F447A7">
        <w:rPr>
          <w:lang w:val="en-GB"/>
        </w:rPr>
        <w:t xml:space="preserve"> soccer teams. We took 10 groups of supporters of 10 different soccer teams and asked them to attend three home games, one at which they were instructed to sing in support of their team (e.g.</w:t>
      </w:r>
      <w:r>
        <w:rPr>
          <w:lang w:val="en-GB"/>
        </w:rPr>
        <w:t>,</w:t>
      </w:r>
      <w:r w:rsidRPr="00F447A7">
        <w:rPr>
          <w:lang w:val="en-GB"/>
        </w:rPr>
        <w:t xml:space="preserve"> ‘Come on</w:t>
      </w:r>
      <w:r>
        <w:rPr>
          <w:lang w:val="en-GB"/>
        </w:rPr>
        <w:t>,</w:t>
      </w:r>
      <w:r w:rsidRPr="00F447A7">
        <w:rPr>
          <w:lang w:val="en-GB"/>
        </w:rPr>
        <w:t xml:space="preserve"> you </w:t>
      </w:r>
      <w:r>
        <w:rPr>
          <w:lang w:val="en-GB"/>
        </w:rPr>
        <w:t>R</w:t>
      </w:r>
      <w:r w:rsidRPr="00F447A7">
        <w:rPr>
          <w:lang w:val="en-GB"/>
        </w:rPr>
        <w:t>eds!’), one at which they were instructed to sing negative songs toward</w:t>
      </w:r>
      <w:r>
        <w:rPr>
          <w:lang w:val="en-GB"/>
        </w:rPr>
        <w:t>s</w:t>
      </w:r>
      <w:r w:rsidRPr="00F447A7">
        <w:rPr>
          <w:lang w:val="en-GB"/>
        </w:rPr>
        <w:t xml:space="preserve"> the opposition (e.g.</w:t>
      </w:r>
      <w:r>
        <w:rPr>
          <w:lang w:val="en-GB"/>
        </w:rPr>
        <w:t>,</w:t>
      </w:r>
      <w:r w:rsidRPr="00F447A7">
        <w:rPr>
          <w:lang w:val="en-GB"/>
        </w:rPr>
        <w:t xml:space="preserve"> ‘You’re getting sacked in the morning</w:t>
      </w:r>
      <w:r>
        <w:rPr>
          <w:lang w:val="en-GB"/>
        </w:rPr>
        <w:t>!</w:t>
      </w:r>
      <w:r w:rsidRPr="00F447A7">
        <w:rPr>
          <w:lang w:val="en-GB"/>
        </w:rPr>
        <w:t>’) and one at which they were instructed to sit quietly. The order of chanting was counterbalanced across groups. Which of the following could be used to analyse these data?</w:t>
      </w:r>
    </w:p>
    <w:p w:rsidR="003D260F" w:rsidRPr="003D260F" w:rsidRDefault="003D260F" w:rsidP="003D260F">
      <w:pPr>
        <w:pStyle w:val="NoSpacing"/>
        <w:ind w:left="720"/>
        <w:rPr>
          <w:lang w:val="en-GB"/>
        </w:rPr>
      </w:pPr>
      <w:r w:rsidRPr="003D260F">
        <w:rPr>
          <w:lang w:val="en-GB"/>
        </w:rPr>
        <w:t>(</w:t>
      </w:r>
      <w:r w:rsidRPr="003D260F">
        <w:rPr>
          <w:i/>
          <w:lang w:val="en-GB"/>
        </w:rPr>
        <w:t>Hint</w:t>
      </w:r>
      <w:r w:rsidRPr="003D260F">
        <w:rPr>
          <w:lang w:val="en-GB"/>
        </w:rPr>
        <w:t>: All participants took part in all experimental conditions.)</w:t>
      </w:r>
    </w:p>
    <w:p w:rsidR="003D260F" w:rsidRDefault="003D260F" w:rsidP="003D260F">
      <w:pPr>
        <w:pStyle w:val="NoSpacing"/>
        <w:rPr>
          <w:lang w:val="en-GB"/>
        </w:rPr>
      </w:pPr>
    </w:p>
    <w:p w:rsidR="001B1D16" w:rsidRPr="001B1D16" w:rsidRDefault="001B1D16" w:rsidP="001B1D16">
      <w:pPr>
        <w:pStyle w:val="ListParagraph"/>
        <w:numPr>
          <w:ilvl w:val="0"/>
          <w:numId w:val="116"/>
        </w:numPr>
        <w:rPr>
          <w:lang w:val="en-GB"/>
        </w:rPr>
      </w:pPr>
      <w:proofErr w:type="spellStart"/>
      <w:r w:rsidRPr="001B1D16">
        <w:rPr>
          <w:lang w:val="en-GB"/>
        </w:rPr>
        <w:t>Loglinear</w:t>
      </w:r>
      <w:proofErr w:type="spellEnd"/>
      <w:r w:rsidRPr="001B1D16">
        <w:rPr>
          <w:lang w:val="en-GB"/>
        </w:rPr>
        <w:t xml:space="preserve"> analysis</w:t>
      </w:r>
    </w:p>
    <w:p w:rsidR="001B1D16" w:rsidRDefault="001B1D16" w:rsidP="001B1D16">
      <w:pPr>
        <w:pStyle w:val="ListParagraph"/>
        <w:numPr>
          <w:ilvl w:val="0"/>
          <w:numId w:val="116"/>
        </w:numPr>
      </w:pPr>
      <w:r w:rsidRPr="001B1D16">
        <w:rPr>
          <w:lang w:val="en-GB"/>
        </w:rPr>
        <w:t>One-way repeated-measures ANOVA</w:t>
      </w:r>
    </w:p>
    <w:p w:rsidR="001B1D16" w:rsidRDefault="001B1D16" w:rsidP="001B1D16">
      <w:pPr>
        <w:pStyle w:val="ListParagraph"/>
        <w:numPr>
          <w:ilvl w:val="0"/>
          <w:numId w:val="116"/>
        </w:numPr>
      </w:pPr>
      <w:r w:rsidRPr="001B1D16">
        <w:rPr>
          <w:lang w:val="en-GB"/>
        </w:rPr>
        <w:t>Three-way repeated-measures ANOVA</w:t>
      </w:r>
    </w:p>
    <w:p w:rsidR="001B1D16" w:rsidRDefault="001B1D16" w:rsidP="001B1D16">
      <w:pPr>
        <w:pStyle w:val="ListParagraph"/>
        <w:numPr>
          <w:ilvl w:val="0"/>
          <w:numId w:val="116"/>
        </w:numPr>
      </w:pPr>
      <w:r w:rsidRPr="001B1D16">
        <w:rPr>
          <w:lang w:val="en-GB"/>
        </w:rPr>
        <w:t>One-way between-groups ANOVA</w:t>
      </w:r>
    </w:p>
    <w:p w:rsidR="003D260F" w:rsidRDefault="003D260F" w:rsidP="003D260F">
      <w:pPr>
        <w:pStyle w:val="NoSpacing"/>
        <w:rPr>
          <w:lang w:val="en-GB"/>
        </w:rPr>
      </w:pPr>
    </w:p>
    <w:p w:rsidR="001B1D16" w:rsidRDefault="001B1D16" w:rsidP="003D260F">
      <w:pPr>
        <w:pStyle w:val="NoSpacing"/>
        <w:rPr>
          <w:lang w:val="en-GB"/>
        </w:rPr>
      </w:pPr>
    </w:p>
    <w:p w:rsidR="001B1D16" w:rsidRDefault="001B1D16" w:rsidP="001B1D16">
      <w:r w:rsidRPr="001B1D16">
        <w:rPr>
          <w:lang w:val="en-GB"/>
        </w:rPr>
        <w:t>The correct answer is b) One-way repeated-measures ANOVA</w:t>
      </w:r>
    </w:p>
    <w:p w:rsidR="001B1D16" w:rsidRDefault="001B1D16" w:rsidP="003D260F">
      <w:pPr>
        <w:pStyle w:val="NoSpacing"/>
        <w:rPr>
          <w:lang w:val="en-GB"/>
        </w:rPr>
      </w:pPr>
      <w:r>
        <w:rPr>
          <w:lang w:val="en-GB"/>
        </w:rPr>
        <w:t xml:space="preserve">Feedback: </w:t>
      </w:r>
      <w:r w:rsidRPr="00F447A7">
        <w:rPr>
          <w:lang w:val="en-GB"/>
        </w:rPr>
        <w:t>There was one independent variable (singing) with three levels (positive, negative, and none)</w:t>
      </w:r>
      <w:r>
        <w:rPr>
          <w:lang w:val="en-GB"/>
        </w:rPr>
        <w:t>,</w:t>
      </w:r>
      <w:r w:rsidRPr="00F447A7">
        <w:rPr>
          <w:lang w:val="en-GB"/>
        </w:rPr>
        <w:t xml:space="preserve"> and all participants took part in all three conditions</w:t>
      </w:r>
      <w:r>
        <w:rPr>
          <w:lang w:val="en-GB"/>
        </w:rPr>
        <w:t xml:space="preserve">. </w:t>
      </w:r>
    </w:p>
    <w:p w:rsidR="001B1D16" w:rsidRDefault="001B1D16" w:rsidP="003D260F">
      <w:pPr>
        <w:pStyle w:val="NoSpacing"/>
        <w:rPr>
          <w:lang w:val="en-GB"/>
        </w:rPr>
      </w:pPr>
    </w:p>
    <w:p w:rsidR="001B1D16" w:rsidRDefault="001B1D16" w:rsidP="003D260F">
      <w:pPr>
        <w:pStyle w:val="NoSpacing"/>
        <w:rPr>
          <w:lang w:val="en-GB"/>
        </w:rPr>
      </w:pPr>
    </w:p>
    <w:p w:rsidR="00CA2963" w:rsidRPr="00CA2963" w:rsidRDefault="00CA2963" w:rsidP="00CA2963">
      <w:pPr>
        <w:pStyle w:val="ListParagraph"/>
        <w:numPr>
          <w:ilvl w:val="0"/>
          <w:numId w:val="1"/>
        </w:numPr>
        <w:spacing w:after="120" w:line="240" w:lineRule="auto"/>
        <w:rPr>
          <w:lang w:val="en-GB"/>
        </w:rPr>
      </w:pPr>
      <w:r w:rsidRPr="00CA2963">
        <w:rPr>
          <w:lang w:val="en-GB"/>
        </w:rPr>
        <w:t xml:space="preserve">Imagine we were interested in the effect of supporters singing on the number of goals scored by soccer teams. We took 10 groups of supporters of 10 different soccer teams and asked them to attend three home games, one at which they were instructed to sing in support of their team (e.g., ‘Come on, you Reds!’), one at which they were instructed to sing negative songs towards the opposition (e.g., ‘You’re getting sacked in the morning!’) and one at which they were instructed to sit quietly. The order of chanting was counterbalanced across groups. Which of the following sentences regarding the output from </w:t>
      </w:r>
      <w:proofErr w:type="spellStart"/>
      <w:r w:rsidRPr="00CA2963">
        <w:rPr>
          <w:lang w:val="en-GB"/>
        </w:rPr>
        <w:t>Mauchly’s</w:t>
      </w:r>
      <w:proofErr w:type="spellEnd"/>
      <w:r w:rsidRPr="00CA2963">
        <w:rPr>
          <w:lang w:val="en-GB"/>
        </w:rPr>
        <w:t xml:space="preserve"> test of </w:t>
      </w:r>
      <w:proofErr w:type="spellStart"/>
      <w:r w:rsidRPr="00CA2963">
        <w:rPr>
          <w:lang w:val="en-GB"/>
        </w:rPr>
        <w:t>sphericity</w:t>
      </w:r>
      <w:proofErr w:type="spellEnd"/>
      <w:r w:rsidRPr="00CA2963">
        <w:rPr>
          <w:lang w:val="en-GB"/>
        </w:rPr>
        <w:t xml:space="preserve"> below is correct?</w:t>
      </w:r>
    </w:p>
    <w:p w:rsidR="00CA2963" w:rsidRPr="00F447A7" w:rsidRDefault="00CA2963" w:rsidP="00CA2963">
      <w:pPr>
        <w:spacing w:after="120" w:line="240" w:lineRule="auto"/>
        <w:jc w:val="center"/>
        <w:rPr>
          <w:lang w:val="en-GB"/>
        </w:rPr>
      </w:pPr>
      <w:r w:rsidRPr="00F447A7">
        <w:rPr>
          <w:noProof/>
          <w:lang w:val="en-GB" w:eastAsia="en-GB"/>
        </w:rPr>
        <w:drawing>
          <wp:inline distT="0" distB="0" distL="0" distR="0" wp14:anchorId="541CD70E" wp14:editId="7173230D">
            <wp:extent cx="4553712" cy="14020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53712" cy="1402080"/>
                    </a:xfrm>
                    <a:prstGeom prst="rect">
                      <a:avLst/>
                    </a:prstGeom>
                    <a:noFill/>
                    <a:ln>
                      <a:noFill/>
                    </a:ln>
                  </pic:spPr>
                </pic:pic>
              </a:graphicData>
            </a:graphic>
          </wp:inline>
        </w:drawing>
      </w:r>
    </w:p>
    <w:p w:rsidR="001B1D16" w:rsidRDefault="001B1D16" w:rsidP="003D260F">
      <w:pPr>
        <w:pStyle w:val="NoSpacing"/>
        <w:rPr>
          <w:lang w:val="en-GB"/>
        </w:rPr>
      </w:pPr>
    </w:p>
    <w:p w:rsidR="00CA2963" w:rsidRDefault="002A315C" w:rsidP="002A315C">
      <w:pPr>
        <w:pStyle w:val="NoSpacing"/>
        <w:numPr>
          <w:ilvl w:val="0"/>
          <w:numId w:val="117"/>
        </w:numPr>
        <w:rPr>
          <w:szCs w:val="20"/>
          <w:lang w:val="en-GB"/>
        </w:rPr>
      </w:pPr>
      <w:proofErr w:type="spellStart"/>
      <w:r w:rsidRPr="00F447A7">
        <w:rPr>
          <w:lang w:val="en-GB"/>
        </w:rPr>
        <w:t>Mauchly’s</w:t>
      </w:r>
      <w:proofErr w:type="spellEnd"/>
      <w:r w:rsidRPr="00F447A7">
        <w:rPr>
          <w:lang w:val="en-GB"/>
        </w:rPr>
        <w:t xml:space="preserve"> test indicated that the assumption of </w:t>
      </w:r>
      <w:proofErr w:type="spellStart"/>
      <w:r w:rsidRPr="00F447A7">
        <w:rPr>
          <w:lang w:val="en-GB"/>
        </w:rPr>
        <w:t>sphericity</w:t>
      </w:r>
      <w:proofErr w:type="spellEnd"/>
      <w:r w:rsidRPr="00F447A7">
        <w:rPr>
          <w:lang w:val="en-GB"/>
        </w:rPr>
        <w:t xml:space="preserve"> had been met,</w:t>
      </w:r>
      <w:r w:rsidRPr="00F447A7">
        <w:rPr>
          <w:i/>
          <w:szCs w:val="20"/>
          <w:lang w:val="en-GB"/>
        </w:rPr>
        <w:t xml:space="preserve"> </w:t>
      </w:r>
      <w:r w:rsidRPr="00F447A7">
        <w:rPr>
          <w:i/>
          <w:szCs w:val="20"/>
          <w:lang w:val="en-GB"/>
        </w:rPr>
        <w:sym w:font="Symbol" w:char="F063"/>
      </w:r>
      <w:r w:rsidRPr="00F447A7">
        <w:rPr>
          <w:szCs w:val="20"/>
          <w:vertAlign w:val="superscript"/>
          <w:lang w:val="en-GB"/>
        </w:rPr>
        <w:t xml:space="preserve">2 </w:t>
      </w:r>
      <w:r w:rsidRPr="00F447A7">
        <w:rPr>
          <w:szCs w:val="20"/>
          <w:lang w:val="en-GB"/>
        </w:rPr>
        <w:t xml:space="preserve">(2) = 2.50, </w:t>
      </w:r>
      <w:r w:rsidRPr="00F447A7">
        <w:rPr>
          <w:i/>
          <w:szCs w:val="20"/>
          <w:lang w:val="en-GB"/>
        </w:rPr>
        <w:t xml:space="preserve">p </w:t>
      </w:r>
      <w:r w:rsidRPr="00F447A7">
        <w:rPr>
          <w:szCs w:val="20"/>
          <w:lang w:val="en-GB"/>
        </w:rPr>
        <w:t>= .29.</w:t>
      </w:r>
    </w:p>
    <w:p w:rsidR="002A315C" w:rsidRPr="002A315C" w:rsidRDefault="002A315C" w:rsidP="002A315C">
      <w:pPr>
        <w:pStyle w:val="ListParagraph"/>
        <w:numPr>
          <w:ilvl w:val="0"/>
          <w:numId w:val="117"/>
        </w:numPr>
        <w:rPr>
          <w:lang w:val="en-GB"/>
        </w:rPr>
      </w:pPr>
      <w:proofErr w:type="spellStart"/>
      <w:r w:rsidRPr="002A315C">
        <w:rPr>
          <w:lang w:val="en-GB"/>
        </w:rPr>
        <w:t>Mauchly’s</w:t>
      </w:r>
      <w:proofErr w:type="spellEnd"/>
      <w:r w:rsidRPr="002A315C">
        <w:rPr>
          <w:lang w:val="en-GB"/>
        </w:rPr>
        <w:t xml:space="preserve"> test indicated that the assumption of </w:t>
      </w:r>
      <w:proofErr w:type="spellStart"/>
      <w:r w:rsidRPr="002A315C">
        <w:rPr>
          <w:lang w:val="en-GB"/>
        </w:rPr>
        <w:t>sphericity</w:t>
      </w:r>
      <w:proofErr w:type="spellEnd"/>
      <w:r w:rsidRPr="002A315C">
        <w:rPr>
          <w:lang w:val="en-GB"/>
        </w:rPr>
        <w:t xml:space="preserve"> had been met,</w:t>
      </w:r>
      <w:r w:rsidRPr="002A315C">
        <w:rPr>
          <w:i/>
          <w:szCs w:val="20"/>
          <w:lang w:val="en-GB"/>
        </w:rPr>
        <w:t xml:space="preserve"> </w:t>
      </w:r>
      <w:r w:rsidRPr="00F447A7">
        <w:rPr>
          <w:i/>
          <w:szCs w:val="20"/>
          <w:lang w:val="en-GB"/>
        </w:rPr>
        <w:sym w:font="Symbol" w:char="F063"/>
      </w:r>
      <w:r w:rsidRPr="002A315C">
        <w:rPr>
          <w:szCs w:val="20"/>
          <w:vertAlign w:val="superscript"/>
          <w:lang w:val="en-GB"/>
        </w:rPr>
        <w:t xml:space="preserve">2 </w:t>
      </w:r>
      <w:r w:rsidRPr="002A315C">
        <w:rPr>
          <w:szCs w:val="20"/>
          <w:lang w:val="en-GB"/>
        </w:rPr>
        <w:t xml:space="preserve">(2) = 2.50, </w:t>
      </w:r>
      <w:r w:rsidRPr="002A315C">
        <w:rPr>
          <w:i/>
          <w:szCs w:val="20"/>
          <w:lang w:val="en-GB"/>
        </w:rPr>
        <w:t xml:space="preserve">p </w:t>
      </w:r>
      <w:r w:rsidRPr="002A315C">
        <w:rPr>
          <w:szCs w:val="20"/>
          <w:lang w:val="en-GB"/>
        </w:rPr>
        <w:t>&lt; .05.</w:t>
      </w:r>
    </w:p>
    <w:p w:rsidR="002A315C" w:rsidRPr="002A315C" w:rsidRDefault="002A315C" w:rsidP="002A315C">
      <w:pPr>
        <w:pStyle w:val="ListParagraph"/>
        <w:numPr>
          <w:ilvl w:val="0"/>
          <w:numId w:val="117"/>
        </w:numPr>
        <w:spacing w:after="120"/>
        <w:rPr>
          <w:lang w:val="en-GB"/>
        </w:rPr>
      </w:pPr>
      <w:proofErr w:type="spellStart"/>
      <w:r w:rsidRPr="002A315C">
        <w:rPr>
          <w:lang w:val="en-GB"/>
        </w:rPr>
        <w:t>Mauchly’s</w:t>
      </w:r>
      <w:proofErr w:type="spellEnd"/>
      <w:r w:rsidRPr="002A315C">
        <w:rPr>
          <w:lang w:val="en-GB"/>
        </w:rPr>
        <w:t xml:space="preserve"> test indicated that the assumption of </w:t>
      </w:r>
      <w:proofErr w:type="spellStart"/>
      <w:r w:rsidRPr="002A315C">
        <w:rPr>
          <w:lang w:val="en-GB"/>
        </w:rPr>
        <w:t>sphericity</w:t>
      </w:r>
      <w:proofErr w:type="spellEnd"/>
      <w:r w:rsidRPr="002A315C">
        <w:rPr>
          <w:lang w:val="en-GB"/>
        </w:rPr>
        <w:t xml:space="preserve"> had been violated,</w:t>
      </w:r>
      <w:r w:rsidRPr="002A315C">
        <w:rPr>
          <w:i/>
          <w:szCs w:val="20"/>
          <w:lang w:val="en-GB"/>
        </w:rPr>
        <w:t xml:space="preserve"> </w:t>
      </w:r>
      <w:r w:rsidRPr="00F447A7">
        <w:rPr>
          <w:i/>
          <w:szCs w:val="20"/>
          <w:lang w:val="en-GB"/>
        </w:rPr>
        <w:sym w:font="Symbol" w:char="F063"/>
      </w:r>
      <w:r w:rsidRPr="002A315C">
        <w:rPr>
          <w:szCs w:val="20"/>
          <w:vertAlign w:val="superscript"/>
          <w:lang w:val="en-GB"/>
        </w:rPr>
        <w:t xml:space="preserve">2 </w:t>
      </w:r>
      <w:r w:rsidRPr="002A315C">
        <w:rPr>
          <w:szCs w:val="20"/>
          <w:lang w:val="en-GB"/>
        </w:rPr>
        <w:t xml:space="preserve">(2) = .73, </w:t>
      </w:r>
      <w:r w:rsidRPr="002A315C">
        <w:rPr>
          <w:i/>
          <w:szCs w:val="20"/>
          <w:lang w:val="en-GB"/>
        </w:rPr>
        <w:t xml:space="preserve">p </w:t>
      </w:r>
      <w:r w:rsidRPr="002A315C">
        <w:rPr>
          <w:szCs w:val="20"/>
          <w:lang w:val="en-GB"/>
        </w:rPr>
        <w:t>= .29.</w:t>
      </w:r>
    </w:p>
    <w:p w:rsidR="002A315C" w:rsidRPr="002A315C" w:rsidRDefault="002A315C" w:rsidP="002A315C">
      <w:pPr>
        <w:pStyle w:val="ListParagraph"/>
        <w:numPr>
          <w:ilvl w:val="0"/>
          <w:numId w:val="117"/>
        </w:numPr>
        <w:spacing w:after="120"/>
        <w:rPr>
          <w:lang w:val="en-GB"/>
        </w:rPr>
      </w:pPr>
      <w:proofErr w:type="spellStart"/>
      <w:r w:rsidRPr="002A315C">
        <w:rPr>
          <w:lang w:val="en-GB"/>
        </w:rPr>
        <w:t>Mauchly’s</w:t>
      </w:r>
      <w:proofErr w:type="spellEnd"/>
      <w:r w:rsidRPr="002A315C">
        <w:rPr>
          <w:lang w:val="en-GB"/>
        </w:rPr>
        <w:t xml:space="preserve"> test indicated that the assumption of </w:t>
      </w:r>
      <w:proofErr w:type="spellStart"/>
      <w:r w:rsidRPr="002A315C">
        <w:rPr>
          <w:lang w:val="en-GB"/>
        </w:rPr>
        <w:t>sphericity</w:t>
      </w:r>
      <w:proofErr w:type="spellEnd"/>
      <w:r w:rsidRPr="002A315C">
        <w:rPr>
          <w:lang w:val="en-GB"/>
        </w:rPr>
        <w:t xml:space="preserve"> had not been met,</w:t>
      </w:r>
      <w:r w:rsidRPr="002A315C">
        <w:rPr>
          <w:i/>
          <w:szCs w:val="20"/>
          <w:lang w:val="en-GB"/>
        </w:rPr>
        <w:t xml:space="preserve"> </w:t>
      </w:r>
      <w:r w:rsidRPr="00F447A7">
        <w:rPr>
          <w:i/>
          <w:szCs w:val="20"/>
          <w:lang w:val="en-GB"/>
        </w:rPr>
        <w:sym w:font="Symbol" w:char="F063"/>
      </w:r>
      <w:r w:rsidRPr="002A315C">
        <w:rPr>
          <w:szCs w:val="20"/>
          <w:vertAlign w:val="superscript"/>
          <w:lang w:val="en-GB"/>
        </w:rPr>
        <w:t xml:space="preserve">2 </w:t>
      </w:r>
      <w:r w:rsidRPr="002A315C">
        <w:rPr>
          <w:szCs w:val="20"/>
          <w:lang w:val="en-GB"/>
        </w:rPr>
        <w:t xml:space="preserve">(2) = 2.50, </w:t>
      </w:r>
      <w:r w:rsidRPr="002A315C">
        <w:rPr>
          <w:i/>
          <w:szCs w:val="20"/>
          <w:lang w:val="en-GB"/>
        </w:rPr>
        <w:t xml:space="preserve">p </w:t>
      </w:r>
      <w:r w:rsidRPr="002A315C">
        <w:rPr>
          <w:szCs w:val="20"/>
          <w:lang w:val="en-GB"/>
        </w:rPr>
        <w:t>&gt; .05.</w:t>
      </w:r>
    </w:p>
    <w:p w:rsidR="002A315C" w:rsidRDefault="002A315C" w:rsidP="002A315C">
      <w:pPr>
        <w:spacing w:after="120"/>
        <w:rPr>
          <w:lang w:val="en-GB"/>
        </w:rPr>
      </w:pPr>
    </w:p>
    <w:p w:rsidR="002A315C" w:rsidRDefault="002A315C" w:rsidP="002A315C">
      <w:pPr>
        <w:spacing w:after="120"/>
        <w:rPr>
          <w:lang w:val="en-GB"/>
        </w:rPr>
      </w:pPr>
      <w:r>
        <w:rPr>
          <w:lang w:val="en-GB"/>
        </w:rPr>
        <w:t xml:space="preserve">The correct answer is a) </w:t>
      </w:r>
      <w:proofErr w:type="spellStart"/>
      <w:r w:rsidRPr="00F447A7">
        <w:rPr>
          <w:lang w:val="en-GB"/>
        </w:rPr>
        <w:t>Mauchly’s</w:t>
      </w:r>
      <w:proofErr w:type="spellEnd"/>
      <w:r w:rsidRPr="00F447A7">
        <w:rPr>
          <w:lang w:val="en-GB"/>
        </w:rPr>
        <w:t xml:space="preserve"> test indicated that the assumption of </w:t>
      </w:r>
      <w:proofErr w:type="spellStart"/>
      <w:r w:rsidRPr="00F447A7">
        <w:rPr>
          <w:lang w:val="en-GB"/>
        </w:rPr>
        <w:t>sphericity</w:t>
      </w:r>
      <w:proofErr w:type="spellEnd"/>
      <w:r w:rsidRPr="00F447A7">
        <w:rPr>
          <w:lang w:val="en-GB"/>
        </w:rPr>
        <w:t xml:space="preserve"> had been met,</w:t>
      </w:r>
      <w:r w:rsidRPr="00F447A7">
        <w:rPr>
          <w:i/>
          <w:szCs w:val="20"/>
          <w:lang w:val="en-GB"/>
        </w:rPr>
        <w:t xml:space="preserve"> </w:t>
      </w:r>
      <w:r w:rsidRPr="00F447A7">
        <w:rPr>
          <w:i/>
          <w:szCs w:val="20"/>
          <w:lang w:val="en-GB"/>
        </w:rPr>
        <w:sym w:font="Symbol" w:char="F063"/>
      </w:r>
      <w:r w:rsidRPr="00F447A7">
        <w:rPr>
          <w:szCs w:val="20"/>
          <w:vertAlign w:val="superscript"/>
          <w:lang w:val="en-GB"/>
        </w:rPr>
        <w:t xml:space="preserve">2 </w:t>
      </w:r>
      <w:r w:rsidRPr="00F447A7">
        <w:rPr>
          <w:szCs w:val="20"/>
          <w:lang w:val="en-GB"/>
        </w:rPr>
        <w:t xml:space="preserve">(2) = 2.50, </w:t>
      </w:r>
      <w:r w:rsidRPr="00F447A7">
        <w:rPr>
          <w:i/>
          <w:szCs w:val="20"/>
          <w:lang w:val="en-GB"/>
        </w:rPr>
        <w:t xml:space="preserve">p </w:t>
      </w:r>
      <w:r w:rsidRPr="00F447A7">
        <w:rPr>
          <w:szCs w:val="20"/>
          <w:lang w:val="en-GB"/>
        </w:rPr>
        <w:t>= .29.</w:t>
      </w:r>
    </w:p>
    <w:p w:rsidR="002A315C" w:rsidRDefault="002A315C" w:rsidP="002A315C">
      <w:pPr>
        <w:spacing w:after="120"/>
        <w:rPr>
          <w:lang w:val="en-GB"/>
        </w:rPr>
      </w:pPr>
      <w:r>
        <w:rPr>
          <w:lang w:val="en-GB"/>
        </w:rPr>
        <w:t xml:space="preserve">Feedback: </w:t>
      </w:r>
      <w:r w:rsidRPr="00F447A7">
        <w:rPr>
          <w:lang w:val="en-GB"/>
        </w:rPr>
        <w:t xml:space="preserve">The significance value of </w:t>
      </w:r>
      <w:proofErr w:type="spellStart"/>
      <w:r w:rsidRPr="00F447A7">
        <w:rPr>
          <w:lang w:val="en-GB"/>
        </w:rPr>
        <w:t>Mauchly’s</w:t>
      </w:r>
      <w:proofErr w:type="spellEnd"/>
      <w:r w:rsidRPr="00F447A7">
        <w:rPr>
          <w:lang w:val="en-GB"/>
        </w:rPr>
        <w:t xml:space="preserve"> </w:t>
      </w:r>
      <w:r w:rsidRPr="00431167">
        <w:rPr>
          <w:i/>
          <w:lang w:val="en-GB"/>
        </w:rPr>
        <w:t>W</w:t>
      </w:r>
      <w:r w:rsidRPr="00F447A7">
        <w:rPr>
          <w:lang w:val="en-GB"/>
        </w:rPr>
        <w:t xml:space="preserve"> is .287, which is larger than .05</w:t>
      </w:r>
      <w:r>
        <w:rPr>
          <w:lang w:val="en-GB"/>
        </w:rPr>
        <w:t>,</w:t>
      </w:r>
      <w:r w:rsidRPr="00F447A7">
        <w:rPr>
          <w:lang w:val="en-GB"/>
        </w:rPr>
        <w:t xml:space="preserve"> indicating that the assumption of </w:t>
      </w:r>
      <w:proofErr w:type="spellStart"/>
      <w:r w:rsidRPr="00F447A7">
        <w:rPr>
          <w:lang w:val="en-GB"/>
        </w:rPr>
        <w:t>sphericity</w:t>
      </w:r>
      <w:proofErr w:type="spellEnd"/>
      <w:r w:rsidRPr="00F447A7">
        <w:rPr>
          <w:lang w:val="en-GB"/>
        </w:rPr>
        <w:t xml:space="preserve"> had been met</w:t>
      </w:r>
      <w:r>
        <w:rPr>
          <w:lang w:val="en-GB"/>
        </w:rPr>
        <w:t>.</w:t>
      </w:r>
    </w:p>
    <w:p w:rsidR="002A315C" w:rsidRDefault="002A315C" w:rsidP="002A315C">
      <w:pPr>
        <w:spacing w:after="120"/>
        <w:rPr>
          <w:lang w:val="en-GB"/>
        </w:rPr>
      </w:pPr>
    </w:p>
    <w:p w:rsidR="002A315C" w:rsidRDefault="00B45E94" w:rsidP="00B45E94">
      <w:pPr>
        <w:pStyle w:val="ListParagraph"/>
        <w:numPr>
          <w:ilvl w:val="0"/>
          <w:numId w:val="1"/>
        </w:numPr>
        <w:spacing w:after="120" w:line="240" w:lineRule="auto"/>
        <w:rPr>
          <w:lang w:val="en-GB"/>
        </w:rPr>
      </w:pPr>
      <w:r w:rsidRPr="00B45E94">
        <w:rPr>
          <w:lang w:val="en-GB"/>
        </w:rPr>
        <w:t>Which of the following statements is false?</w:t>
      </w:r>
      <w:r>
        <w:rPr>
          <w:lang w:val="en-GB"/>
        </w:rPr>
        <w:t xml:space="preserve"> </w:t>
      </w:r>
      <w:r w:rsidRPr="00B45E94">
        <w:rPr>
          <w:lang w:val="en-GB"/>
        </w:rPr>
        <w:t xml:space="preserve">When you have data that violate the assumption of </w:t>
      </w:r>
      <w:proofErr w:type="spellStart"/>
      <w:r w:rsidRPr="00B45E94">
        <w:rPr>
          <w:lang w:val="en-GB"/>
        </w:rPr>
        <w:t>sphericity</w:t>
      </w:r>
      <w:proofErr w:type="spellEnd"/>
      <w:r w:rsidRPr="00B45E94">
        <w:rPr>
          <w:lang w:val="en-GB"/>
        </w:rPr>
        <w:t>:</w:t>
      </w:r>
    </w:p>
    <w:p w:rsidR="00B45E94" w:rsidRDefault="00B45E94" w:rsidP="00B45E94">
      <w:pPr>
        <w:spacing w:after="120" w:line="240" w:lineRule="auto"/>
        <w:rPr>
          <w:lang w:val="en-GB"/>
        </w:rPr>
      </w:pPr>
    </w:p>
    <w:p w:rsidR="00B45E94" w:rsidRDefault="00B45E94" w:rsidP="00B45E94">
      <w:pPr>
        <w:pStyle w:val="ListParagraph"/>
        <w:numPr>
          <w:ilvl w:val="0"/>
          <w:numId w:val="118"/>
        </w:numPr>
      </w:pPr>
      <w:r w:rsidRPr="00B45E94">
        <w:rPr>
          <w:lang w:val="en-GB"/>
        </w:rPr>
        <w:t>The Greenhouse–</w:t>
      </w:r>
      <w:proofErr w:type="spellStart"/>
      <w:r w:rsidRPr="00B45E94">
        <w:rPr>
          <w:lang w:val="en-GB"/>
        </w:rPr>
        <w:t>Geisser</w:t>
      </w:r>
      <w:proofErr w:type="spellEnd"/>
      <w:r w:rsidRPr="00B45E94">
        <w:rPr>
          <w:lang w:val="en-GB"/>
        </w:rPr>
        <w:t xml:space="preserve"> or Huynh–</w:t>
      </w:r>
      <w:proofErr w:type="spellStart"/>
      <w:r w:rsidRPr="00B45E94">
        <w:rPr>
          <w:lang w:val="en-GB"/>
        </w:rPr>
        <w:t>Feldt</w:t>
      </w:r>
      <w:proofErr w:type="spellEnd"/>
      <w:r w:rsidRPr="00B45E94">
        <w:rPr>
          <w:lang w:val="en-GB"/>
        </w:rPr>
        <w:t xml:space="preserve"> correction should be applied.</w:t>
      </w:r>
    </w:p>
    <w:p w:rsidR="00B45E94" w:rsidRPr="00B45E94" w:rsidRDefault="00B45E94" w:rsidP="00B45E94">
      <w:pPr>
        <w:pStyle w:val="ListParagraph"/>
        <w:numPr>
          <w:ilvl w:val="0"/>
          <w:numId w:val="118"/>
        </w:numPr>
        <w:rPr>
          <w:lang w:val="en-GB"/>
        </w:rPr>
      </w:pPr>
      <w:r w:rsidRPr="00B45E94">
        <w:rPr>
          <w:lang w:val="en-GB"/>
        </w:rPr>
        <w:t xml:space="preserve">The degrees of freedom are adjusted for any </w:t>
      </w:r>
      <w:r w:rsidRPr="00B45E94">
        <w:rPr>
          <w:i/>
          <w:lang w:val="en-GB"/>
        </w:rPr>
        <w:t>F</w:t>
      </w:r>
      <w:r w:rsidRPr="00B45E94">
        <w:rPr>
          <w:lang w:val="en-GB"/>
        </w:rPr>
        <w:t xml:space="preserve">-ratios affected by the violation using estimates of </w:t>
      </w:r>
      <w:proofErr w:type="spellStart"/>
      <w:r w:rsidRPr="00B45E94">
        <w:rPr>
          <w:lang w:val="en-GB"/>
        </w:rPr>
        <w:t>sphericity</w:t>
      </w:r>
      <w:proofErr w:type="spellEnd"/>
      <w:r w:rsidRPr="00B45E94">
        <w:rPr>
          <w:lang w:val="en-GB"/>
        </w:rPr>
        <w:t>.</w:t>
      </w:r>
    </w:p>
    <w:p w:rsidR="00B45E94" w:rsidRPr="00B45E94" w:rsidRDefault="00B45E94" w:rsidP="00B45E94">
      <w:pPr>
        <w:pStyle w:val="ListParagraph"/>
        <w:numPr>
          <w:ilvl w:val="0"/>
          <w:numId w:val="118"/>
        </w:numPr>
        <w:spacing w:after="120"/>
        <w:rPr>
          <w:lang w:val="en-GB"/>
        </w:rPr>
      </w:pPr>
      <w:r w:rsidRPr="00B45E94">
        <w:rPr>
          <w:lang w:val="en-GB"/>
        </w:rPr>
        <w:t xml:space="preserve">The means are adjusted for any groups that are affected by the violation using estimates of </w:t>
      </w:r>
      <w:proofErr w:type="spellStart"/>
      <w:r w:rsidRPr="00B45E94">
        <w:rPr>
          <w:lang w:val="en-GB"/>
        </w:rPr>
        <w:t>sphericity</w:t>
      </w:r>
      <w:proofErr w:type="spellEnd"/>
      <w:r w:rsidRPr="00B45E94">
        <w:rPr>
          <w:lang w:val="en-GB"/>
        </w:rPr>
        <w:t>.</w:t>
      </w:r>
    </w:p>
    <w:p w:rsidR="00B45E94" w:rsidRDefault="00B45E94" w:rsidP="00B45E94">
      <w:pPr>
        <w:pStyle w:val="ListParagraph"/>
        <w:numPr>
          <w:ilvl w:val="0"/>
          <w:numId w:val="118"/>
        </w:numPr>
      </w:pPr>
      <w:r w:rsidRPr="00B45E94">
        <w:rPr>
          <w:lang w:val="en-GB"/>
        </w:rPr>
        <w:t>You can use multivariate test statistics (MANOVA) instead.</w:t>
      </w:r>
    </w:p>
    <w:p w:rsidR="00B45E94" w:rsidRDefault="00B45E94" w:rsidP="00B45E94">
      <w:pPr>
        <w:spacing w:after="120" w:line="240" w:lineRule="auto"/>
        <w:rPr>
          <w:lang w:val="en-GB"/>
        </w:rPr>
      </w:pPr>
    </w:p>
    <w:p w:rsidR="006B1C4E" w:rsidRDefault="006B1C4E" w:rsidP="006B1C4E">
      <w:pPr>
        <w:spacing w:after="120"/>
        <w:rPr>
          <w:lang w:val="en-GB"/>
        </w:rPr>
      </w:pPr>
      <w:r w:rsidRPr="006B1C4E">
        <w:rPr>
          <w:lang w:val="en-GB"/>
        </w:rPr>
        <w:t xml:space="preserve">The correct answer is c) The means are adjusted for any groups that are affected by the violation using estimates of </w:t>
      </w:r>
      <w:proofErr w:type="spellStart"/>
      <w:r w:rsidRPr="006B1C4E">
        <w:rPr>
          <w:lang w:val="en-GB"/>
        </w:rPr>
        <w:t>sphericity</w:t>
      </w:r>
      <w:proofErr w:type="spellEnd"/>
      <w:r w:rsidRPr="006B1C4E">
        <w:rPr>
          <w:lang w:val="en-GB"/>
        </w:rPr>
        <w:t>.</w:t>
      </w:r>
    </w:p>
    <w:p w:rsidR="006B1C4E" w:rsidRDefault="006B1C4E" w:rsidP="006B1C4E">
      <w:pPr>
        <w:spacing w:after="120"/>
        <w:rPr>
          <w:lang w:val="en-GB"/>
        </w:rPr>
      </w:pPr>
      <w:r>
        <w:rPr>
          <w:lang w:val="en-GB"/>
        </w:rPr>
        <w:t xml:space="preserve">Feedback: </w:t>
      </w:r>
      <w:r w:rsidRPr="00F447A7">
        <w:rPr>
          <w:lang w:val="en-GB"/>
        </w:rPr>
        <w:t xml:space="preserve">This statement is false, therefore it is correct. When </w:t>
      </w:r>
      <w:proofErr w:type="spellStart"/>
      <w:r w:rsidRPr="00F447A7">
        <w:rPr>
          <w:lang w:val="en-GB"/>
        </w:rPr>
        <w:t>sphericity</w:t>
      </w:r>
      <w:proofErr w:type="spellEnd"/>
      <w:r w:rsidRPr="00F447A7">
        <w:rPr>
          <w:lang w:val="en-GB"/>
        </w:rPr>
        <w:t xml:space="preserve"> is violated, the means stay the </w:t>
      </w:r>
      <w:proofErr w:type="gramStart"/>
      <w:r w:rsidRPr="00F447A7">
        <w:rPr>
          <w:lang w:val="en-GB"/>
        </w:rPr>
        <w:t>same,</w:t>
      </w:r>
      <w:proofErr w:type="gramEnd"/>
      <w:r w:rsidRPr="00F447A7">
        <w:rPr>
          <w:lang w:val="en-GB"/>
        </w:rPr>
        <w:t xml:space="preserve"> it is the degrees of freedom and the resulting </w:t>
      </w:r>
      <w:r w:rsidRPr="00F447A7">
        <w:rPr>
          <w:i/>
          <w:lang w:val="en-GB"/>
        </w:rPr>
        <w:t>F</w:t>
      </w:r>
      <w:r w:rsidRPr="00F447A7">
        <w:rPr>
          <w:lang w:val="en-GB"/>
        </w:rPr>
        <w:t>-ratio that change</w:t>
      </w:r>
      <w:r>
        <w:rPr>
          <w:lang w:val="en-GB"/>
        </w:rPr>
        <w:t xml:space="preserve">. </w:t>
      </w:r>
    </w:p>
    <w:p w:rsidR="00F16DA6" w:rsidRDefault="00F16DA6" w:rsidP="006B1C4E">
      <w:pPr>
        <w:spacing w:after="120"/>
        <w:rPr>
          <w:lang w:val="en-GB"/>
        </w:rPr>
      </w:pPr>
    </w:p>
    <w:p w:rsidR="00F16DA6" w:rsidRDefault="00F16DA6" w:rsidP="00F16DA6">
      <w:pPr>
        <w:pStyle w:val="ListParagraph"/>
        <w:numPr>
          <w:ilvl w:val="0"/>
          <w:numId w:val="1"/>
        </w:numPr>
        <w:spacing w:after="120" w:line="240" w:lineRule="auto"/>
        <w:rPr>
          <w:lang w:val="en-GB"/>
        </w:rPr>
      </w:pPr>
      <w:r w:rsidRPr="00F16DA6">
        <w:rPr>
          <w:lang w:val="en-GB"/>
        </w:rPr>
        <w:t xml:space="preserve">Imagine we were interested in the effect of supporters singing on the number of goals scored by soccer teams. We took 10 groups of supporters of 10 different soccer teams and asked them to attend three home games, one at which they were instructed to sing in support of their team (e.g., ‘Come on, you Reds!’), one at which they were instructed to sing negative songs towards the opposition (e.g., ‘You’re getting sacked in the morning!’) and one at which they were instructed to sit quietly. The order of chanting was counterbalanced across groups. An ANOVA </w:t>
      </w:r>
      <w:proofErr w:type="gramStart"/>
      <w:r w:rsidRPr="00F16DA6">
        <w:rPr>
          <w:lang w:val="en-GB"/>
        </w:rPr>
        <w:t>with a simple contrasts</w:t>
      </w:r>
      <w:proofErr w:type="gramEnd"/>
      <w:r w:rsidRPr="00F16DA6">
        <w:rPr>
          <w:lang w:val="en-GB"/>
        </w:rPr>
        <w:t xml:space="preserve"> using the last category as a reference was conducted. Looking at the output tables below, what does the first contrast (Level 1 vs. Level 3) compare?</w:t>
      </w:r>
    </w:p>
    <w:p w:rsidR="00F16DA6" w:rsidRDefault="00F16DA6" w:rsidP="00F16DA6">
      <w:pPr>
        <w:spacing w:after="120" w:line="240" w:lineRule="auto"/>
        <w:jc w:val="center"/>
        <w:rPr>
          <w:lang w:val="en-GB"/>
        </w:rPr>
      </w:pPr>
      <w:r w:rsidRPr="00F447A7">
        <w:rPr>
          <w:noProof/>
          <w:lang w:val="en-GB" w:eastAsia="en-GB"/>
        </w:rPr>
        <w:drawing>
          <wp:inline distT="0" distB="0" distL="0" distR="0" wp14:anchorId="6914AA4C" wp14:editId="58D61A1F">
            <wp:extent cx="1299210" cy="1472438"/>
            <wp:effectExtent l="0" t="0" r="0" b="127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99210" cy="1472438"/>
                    </a:xfrm>
                    <a:prstGeom prst="rect">
                      <a:avLst/>
                    </a:prstGeom>
                    <a:noFill/>
                    <a:ln>
                      <a:noFill/>
                    </a:ln>
                  </pic:spPr>
                </pic:pic>
              </a:graphicData>
            </a:graphic>
          </wp:inline>
        </w:drawing>
      </w:r>
    </w:p>
    <w:p w:rsidR="00F16DA6" w:rsidRDefault="00F16DA6" w:rsidP="00F16DA6">
      <w:pPr>
        <w:spacing w:after="120" w:line="240" w:lineRule="auto"/>
        <w:rPr>
          <w:lang w:val="en-GB"/>
        </w:rPr>
      </w:pPr>
    </w:p>
    <w:p w:rsidR="00F16DA6" w:rsidRPr="00F16DA6" w:rsidRDefault="00F16DA6" w:rsidP="00F16DA6">
      <w:pPr>
        <w:spacing w:after="120" w:line="240" w:lineRule="auto"/>
        <w:jc w:val="center"/>
        <w:rPr>
          <w:lang w:val="en-GB"/>
        </w:rPr>
      </w:pPr>
      <w:r w:rsidRPr="00F447A7">
        <w:rPr>
          <w:noProof/>
          <w:lang w:val="en-GB" w:eastAsia="en-GB"/>
        </w:rPr>
        <w:lastRenderedPageBreak/>
        <w:drawing>
          <wp:inline distT="0" distB="0" distL="0" distR="0" wp14:anchorId="28B50269" wp14:editId="432A463E">
            <wp:extent cx="3680460" cy="1437132"/>
            <wp:effectExtent l="0" t="0" r="2540" b="1079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80460" cy="1437132"/>
                    </a:xfrm>
                    <a:prstGeom prst="rect">
                      <a:avLst/>
                    </a:prstGeom>
                    <a:noFill/>
                    <a:ln>
                      <a:noFill/>
                    </a:ln>
                  </pic:spPr>
                </pic:pic>
              </a:graphicData>
            </a:graphic>
          </wp:inline>
        </w:drawing>
      </w:r>
    </w:p>
    <w:p w:rsidR="00F16DA6" w:rsidRPr="006B1C4E" w:rsidRDefault="00F16DA6" w:rsidP="006B1C4E">
      <w:pPr>
        <w:spacing w:after="120"/>
        <w:rPr>
          <w:lang w:val="en-GB"/>
        </w:rPr>
      </w:pPr>
    </w:p>
    <w:p w:rsidR="00B45E94" w:rsidRPr="00B45E94" w:rsidRDefault="00B45E94" w:rsidP="00B45E94">
      <w:pPr>
        <w:spacing w:after="120" w:line="240" w:lineRule="auto"/>
        <w:rPr>
          <w:lang w:val="en-GB"/>
        </w:rPr>
      </w:pPr>
    </w:p>
    <w:p w:rsidR="002A315C" w:rsidRDefault="00F16DA6" w:rsidP="00F16DA6">
      <w:pPr>
        <w:pStyle w:val="NoSpacing"/>
        <w:jc w:val="center"/>
        <w:rPr>
          <w:lang w:val="en-GB"/>
        </w:rPr>
      </w:pPr>
      <w:r w:rsidRPr="00F447A7">
        <w:rPr>
          <w:noProof/>
          <w:lang w:val="en-GB" w:eastAsia="en-GB"/>
        </w:rPr>
        <w:drawing>
          <wp:inline distT="0" distB="0" distL="0" distR="0" wp14:anchorId="47D59908" wp14:editId="685C9FF2">
            <wp:extent cx="4466463" cy="1230630"/>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6463" cy="1230630"/>
                    </a:xfrm>
                    <a:prstGeom prst="rect">
                      <a:avLst/>
                    </a:prstGeom>
                    <a:noFill/>
                    <a:ln>
                      <a:noFill/>
                    </a:ln>
                  </pic:spPr>
                </pic:pic>
              </a:graphicData>
            </a:graphic>
          </wp:inline>
        </w:drawing>
      </w:r>
    </w:p>
    <w:p w:rsidR="00F16DA6" w:rsidRDefault="00F16DA6" w:rsidP="00F16DA6">
      <w:pPr>
        <w:pStyle w:val="NoSpacing"/>
        <w:jc w:val="center"/>
        <w:rPr>
          <w:lang w:val="en-GB"/>
        </w:rPr>
      </w:pPr>
    </w:p>
    <w:p w:rsidR="0060569E" w:rsidRDefault="0060569E" w:rsidP="0060569E">
      <w:pPr>
        <w:pStyle w:val="ListParagraph"/>
        <w:numPr>
          <w:ilvl w:val="0"/>
          <w:numId w:val="119"/>
        </w:numPr>
      </w:pPr>
      <w:r w:rsidRPr="0060569E">
        <w:rPr>
          <w:lang w:val="en-GB"/>
        </w:rPr>
        <w:t>We cannot tell which groups the levels represent from this output.</w:t>
      </w:r>
    </w:p>
    <w:p w:rsidR="0060569E" w:rsidRDefault="0060569E" w:rsidP="0060569E">
      <w:pPr>
        <w:pStyle w:val="ListParagraph"/>
        <w:numPr>
          <w:ilvl w:val="0"/>
          <w:numId w:val="119"/>
        </w:numPr>
      </w:pPr>
      <w:r w:rsidRPr="0060569E">
        <w:rPr>
          <w:lang w:val="en-GB"/>
        </w:rPr>
        <w:t xml:space="preserve">Negative singing vs. positive singing </w:t>
      </w:r>
    </w:p>
    <w:p w:rsidR="0060569E" w:rsidRDefault="0060569E" w:rsidP="0060569E">
      <w:pPr>
        <w:pStyle w:val="ListParagraph"/>
        <w:numPr>
          <w:ilvl w:val="0"/>
          <w:numId w:val="119"/>
        </w:numPr>
      </w:pPr>
      <w:r w:rsidRPr="0060569E">
        <w:rPr>
          <w:lang w:val="en-GB"/>
        </w:rPr>
        <w:t>No singing vs. negative singing</w:t>
      </w:r>
    </w:p>
    <w:p w:rsidR="00F16DA6" w:rsidRDefault="0060569E" w:rsidP="0060569E">
      <w:pPr>
        <w:pStyle w:val="NoSpacing"/>
        <w:numPr>
          <w:ilvl w:val="0"/>
          <w:numId w:val="119"/>
        </w:numPr>
        <w:rPr>
          <w:lang w:val="en-GB"/>
        </w:rPr>
      </w:pPr>
      <w:r w:rsidRPr="00F447A7">
        <w:rPr>
          <w:lang w:val="en-GB"/>
        </w:rPr>
        <w:t>Positive singing vs. no singing</w:t>
      </w:r>
    </w:p>
    <w:p w:rsidR="0060569E" w:rsidRDefault="0060569E" w:rsidP="0060569E">
      <w:pPr>
        <w:pStyle w:val="NoSpacing"/>
        <w:rPr>
          <w:lang w:val="en-GB"/>
        </w:rPr>
      </w:pPr>
    </w:p>
    <w:p w:rsidR="0060569E" w:rsidRDefault="0060569E" w:rsidP="0060569E">
      <w:pPr>
        <w:pStyle w:val="NoSpacing"/>
        <w:rPr>
          <w:lang w:val="en-GB"/>
        </w:rPr>
      </w:pPr>
      <w:r>
        <w:rPr>
          <w:lang w:val="en-GB"/>
        </w:rPr>
        <w:t xml:space="preserve">The correct answer is d) </w:t>
      </w:r>
      <w:r w:rsidRPr="00F447A7">
        <w:rPr>
          <w:lang w:val="en-GB"/>
        </w:rPr>
        <w:t>Positive singing vs. no singing</w:t>
      </w:r>
    </w:p>
    <w:p w:rsidR="0060569E" w:rsidRDefault="0060569E" w:rsidP="0060569E">
      <w:pPr>
        <w:pStyle w:val="NoSpacing"/>
        <w:rPr>
          <w:lang w:val="en-GB"/>
        </w:rPr>
      </w:pPr>
      <w:r>
        <w:rPr>
          <w:lang w:val="en-GB"/>
        </w:rPr>
        <w:t xml:space="preserve">Feedback: </w:t>
      </w:r>
      <w:r w:rsidRPr="00F447A7">
        <w:rPr>
          <w:lang w:val="en-GB"/>
        </w:rPr>
        <w:t xml:space="preserve">If you look at the </w:t>
      </w:r>
      <w:r w:rsidRPr="00F447A7">
        <w:rPr>
          <w:i/>
          <w:lang w:val="en-GB"/>
        </w:rPr>
        <w:t>Within</w:t>
      </w:r>
      <w:r>
        <w:rPr>
          <w:i/>
          <w:lang w:val="en-GB"/>
        </w:rPr>
        <w:t>-</w:t>
      </w:r>
      <w:r w:rsidRPr="00F447A7">
        <w:rPr>
          <w:i/>
          <w:lang w:val="en-GB"/>
        </w:rPr>
        <w:t>Subjects Factors</w:t>
      </w:r>
      <w:r w:rsidRPr="00F447A7">
        <w:rPr>
          <w:lang w:val="en-GB"/>
        </w:rPr>
        <w:t xml:space="preserve"> box, you can see that level 1 = positive singing, level 2 = negative singing and level 3 = no singing</w:t>
      </w:r>
      <w:r>
        <w:rPr>
          <w:lang w:val="en-GB"/>
        </w:rPr>
        <w:t>.</w:t>
      </w:r>
    </w:p>
    <w:p w:rsidR="0060569E" w:rsidRDefault="0060569E" w:rsidP="0060569E">
      <w:pPr>
        <w:pStyle w:val="NoSpacing"/>
        <w:rPr>
          <w:lang w:val="en-GB"/>
        </w:rPr>
      </w:pPr>
    </w:p>
    <w:p w:rsidR="0060569E" w:rsidRDefault="0060569E" w:rsidP="0060569E">
      <w:pPr>
        <w:pStyle w:val="NoSpacing"/>
        <w:rPr>
          <w:lang w:val="en-GB"/>
        </w:rPr>
      </w:pPr>
    </w:p>
    <w:p w:rsidR="000D0D6D" w:rsidRPr="000D0D6D" w:rsidRDefault="000D0D6D" w:rsidP="000D0D6D">
      <w:pPr>
        <w:pStyle w:val="ListParagraph"/>
        <w:numPr>
          <w:ilvl w:val="0"/>
          <w:numId w:val="1"/>
        </w:numPr>
        <w:spacing w:after="120" w:line="240" w:lineRule="auto"/>
        <w:rPr>
          <w:lang w:val="en-GB"/>
        </w:rPr>
      </w:pPr>
      <w:r w:rsidRPr="000D0D6D">
        <w:rPr>
          <w:lang w:val="en-GB"/>
        </w:rPr>
        <w:t xml:space="preserve">Imagine we were interested in the effect of supporters singing on the number of goals scored by soccer teams. We took 10 groups of supporters of 10 different soccer teams and asked them to attend three home games, one at which they were instructed to sing in support of their team (e.g., ‘Come on, you reds!’), one at which they were instructed to sing negative songs towards the opposition (e.g., ‘You’re getting sacked in the morning!’) and one at which they were instructed to sit quietly. The order of chanting was counterbalanced across groups. </w:t>
      </w:r>
      <w:proofErr w:type="gramStart"/>
      <w:r w:rsidRPr="000D0D6D">
        <w:rPr>
          <w:lang w:val="en-GB"/>
        </w:rPr>
        <w:t>A one-way repeated-measures</w:t>
      </w:r>
      <w:proofErr w:type="gramEnd"/>
      <w:r w:rsidRPr="000D0D6D">
        <w:rPr>
          <w:lang w:val="en-GB"/>
        </w:rPr>
        <w:t xml:space="preserve"> ANOVA was conducted and </w:t>
      </w:r>
      <w:r w:rsidRPr="000D0D6D">
        <w:rPr>
          <w:i/>
          <w:lang w:val="en-GB"/>
        </w:rPr>
        <w:t>post hoc</w:t>
      </w:r>
      <w:r w:rsidRPr="000D0D6D">
        <w:rPr>
          <w:lang w:val="en-GB"/>
        </w:rPr>
        <w:t xml:space="preserve"> tests were selected. Looking at the output below, which of the following sentences regarding the pairwise comparisons is correct? </w:t>
      </w:r>
    </w:p>
    <w:p w:rsidR="000D0D6D" w:rsidRDefault="000D0D6D" w:rsidP="0060569E">
      <w:pPr>
        <w:pStyle w:val="NoSpacing"/>
        <w:rPr>
          <w:lang w:val="en-GB"/>
        </w:rPr>
      </w:pPr>
    </w:p>
    <w:p w:rsidR="000D0D6D" w:rsidRDefault="000D0D6D" w:rsidP="000D0D6D">
      <w:pPr>
        <w:pStyle w:val="NoSpacing"/>
        <w:jc w:val="center"/>
        <w:rPr>
          <w:lang w:val="en-GB"/>
        </w:rPr>
      </w:pPr>
      <w:r w:rsidRPr="00F447A7">
        <w:rPr>
          <w:noProof/>
          <w:lang w:val="en-GB" w:eastAsia="en-GB"/>
        </w:rPr>
        <w:drawing>
          <wp:inline distT="0" distB="0" distL="0" distR="0" wp14:anchorId="4470F12A" wp14:editId="3BE0A177">
            <wp:extent cx="1299210" cy="1472438"/>
            <wp:effectExtent l="0" t="0" r="0" b="1270"/>
            <wp:docPr id="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99210" cy="1472438"/>
                    </a:xfrm>
                    <a:prstGeom prst="rect">
                      <a:avLst/>
                    </a:prstGeom>
                    <a:noFill/>
                    <a:ln>
                      <a:noFill/>
                    </a:ln>
                  </pic:spPr>
                </pic:pic>
              </a:graphicData>
            </a:graphic>
          </wp:inline>
        </w:drawing>
      </w:r>
    </w:p>
    <w:p w:rsidR="000D0D6D" w:rsidRDefault="000D0D6D" w:rsidP="000D0D6D">
      <w:pPr>
        <w:pStyle w:val="NoSpacing"/>
        <w:jc w:val="center"/>
        <w:rPr>
          <w:lang w:val="en-GB"/>
        </w:rPr>
      </w:pPr>
      <w:r w:rsidRPr="00F447A7">
        <w:rPr>
          <w:noProof/>
          <w:lang w:val="en-GB" w:eastAsia="en-GB"/>
        </w:rPr>
        <w:lastRenderedPageBreak/>
        <w:drawing>
          <wp:inline distT="0" distB="0" distL="0" distR="0" wp14:anchorId="339F1777" wp14:editId="795403C6">
            <wp:extent cx="2888361" cy="1708404"/>
            <wp:effectExtent l="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88361" cy="1708404"/>
                    </a:xfrm>
                    <a:prstGeom prst="rect">
                      <a:avLst/>
                    </a:prstGeom>
                    <a:noFill/>
                    <a:ln>
                      <a:noFill/>
                    </a:ln>
                  </pic:spPr>
                </pic:pic>
              </a:graphicData>
            </a:graphic>
          </wp:inline>
        </w:drawing>
      </w:r>
    </w:p>
    <w:p w:rsidR="000D0D6D" w:rsidRDefault="000D0D6D" w:rsidP="000D0D6D">
      <w:pPr>
        <w:pStyle w:val="NoSpacing"/>
        <w:jc w:val="center"/>
        <w:rPr>
          <w:lang w:val="en-GB"/>
        </w:rPr>
      </w:pPr>
      <w:r w:rsidRPr="00F447A7">
        <w:rPr>
          <w:noProof/>
          <w:lang w:val="en-GB" w:eastAsia="en-GB"/>
        </w:rPr>
        <w:drawing>
          <wp:inline distT="0" distB="0" distL="0" distR="0" wp14:anchorId="2721B113" wp14:editId="52930031">
            <wp:extent cx="3680460" cy="1437132"/>
            <wp:effectExtent l="0" t="0" r="2540" b="1079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80460" cy="1437132"/>
                    </a:xfrm>
                    <a:prstGeom prst="rect">
                      <a:avLst/>
                    </a:prstGeom>
                    <a:noFill/>
                    <a:ln>
                      <a:noFill/>
                    </a:ln>
                  </pic:spPr>
                </pic:pic>
              </a:graphicData>
            </a:graphic>
          </wp:inline>
        </w:drawing>
      </w:r>
    </w:p>
    <w:p w:rsidR="000D0D6D" w:rsidRDefault="000D0D6D" w:rsidP="000D0D6D">
      <w:pPr>
        <w:pStyle w:val="NoSpacing"/>
        <w:jc w:val="center"/>
        <w:rPr>
          <w:lang w:val="en-GB"/>
        </w:rPr>
      </w:pPr>
      <w:r w:rsidRPr="00F447A7">
        <w:rPr>
          <w:noProof/>
          <w:lang w:val="en-GB" w:eastAsia="en-GB"/>
        </w:rPr>
        <w:drawing>
          <wp:inline distT="0" distB="0" distL="0" distR="0" wp14:anchorId="6C7B2CEB" wp14:editId="4C771A66">
            <wp:extent cx="3417570" cy="1682496"/>
            <wp:effectExtent l="0" t="0" r="11430" b="0"/>
            <wp:docPr id="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17570" cy="1682496"/>
                    </a:xfrm>
                    <a:prstGeom prst="rect">
                      <a:avLst/>
                    </a:prstGeom>
                    <a:noFill/>
                    <a:ln>
                      <a:noFill/>
                    </a:ln>
                  </pic:spPr>
                </pic:pic>
              </a:graphicData>
            </a:graphic>
          </wp:inline>
        </w:drawing>
      </w:r>
    </w:p>
    <w:p w:rsidR="000D0D6D" w:rsidRDefault="000D0D6D" w:rsidP="000D0D6D">
      <w:pPr>
        <w:pStyle w:val="NoSpacing"/>
        <w:jc w:val="center"/>
        <w:rPr>
          <w:lang w:val="en-GB"/>
        </w:rPr>
      </w:pPr>
    </w:p>
    <w:p w:rsidR="000D0D6D" w:rsidRDefault="000D0D6D" w:rsidP="000D0D6D">
      <w:pPr>
        <w:pStyle w:val="NoSpacing"/>
        <w:rPr>
          <w:lang w:val="en-GB"/>
        </w:rPr>
      </w:pPr>
      <w:r w:rsidRPr="00F447A7">
        <w:rPr>
          <w:lang w:val="en-GB"/>
        </w:rPr>
        <w:t>(</w:t>
      </w:r>
      <w:r w:rsidRPr="00C7530D">
        <w:rPr>
          <w:i/>
          <w:lang w:val="en-GB"/>
        </w:rPr>
        <w:t>Hint</w:t>
      </w:r>
      <w:r w:rsidRPr="00F447A7">
        <w:rPr>
          <w:lang w:val="en-GB"/>
        </w:rPr>
        <w:t xml:space="preserve">: Look in the box </w:t>
      </w:r>
      <w:r>
        <w:rPr>
          <w:lang w:val="en-GB"/>
        </w:rPr>
        <w:t>labelled</w:t>
      </w:r>
      <w:r w:rsidRPr="00F447A7">
        <w:rPr>
          <w:lang w:val="en-GB"/>
        </w:rPr>
        <w:t xml:space="preserve"> </w:t>
      </w:r>
      <w:r w:rsidRPr="00431167">
        <w:rPr>
          <w:i/>
          <w:lang w:val="en-GB"/>
        </w:rPr>
        <w:t>Within-Subjects Factors</w:t>
      </w:r>
      <w:r w:rsidRPr="00F447A7">
        <w:rPr>
          <w:lang w:val="en-GB"/>
        </w:rPr>
        <w:t xml:space="preserve"> to see which variable corresponded with which level.)</w:t>
      </w:r>
    </w:p>
    <w:p w:rsidR="000D0D6D" w:rsidRDefault="000D0D6D" w:rsidP="000D0D6D">
      <w:pPr>
        <w:pStyle w:val="NoSpacing"/>
        <w:rPr>
          <w:lang w:val="en-GB"/>
        </w:rPr>
      </w:pPr>
    </w:p>
    <w:p w:rsidR="000D0D6D" w:rsidRPr="000D0D6D" w:rsidRDefault="000D0D6D" w:rsidP="000D0D6D">
      <w:pPr>
        <w:pStyle w:val="ListParagraph"/>
        <w:numPr>
          <w:ilvl w:val="0"/>
          <w:numId w:val="120"/>
        </w:numPr>
        <w:rPr>
          <w:lang w:val="en-GB"/>
        </w:rPr>
      </w:pPr>
      <w:r w:rsidRPr="000D0D6D">
        <w:rPr>
          <w:lang w:val="en-GB"/>
        </w:rPr>
        <w:t>Soccer teams scored significantly more goals when their supporters sang positive songs towards them compared to when they sang negative songs towards the opposition, but not compared to when they did not sing at all. Soccer teams scored significantly fewer goals when their supporters sang negative songs compared to when they did not sing at all.</w:t>
      </w:r>
    </w:p>
    <w:p w:rsidR="000D0D6D" w:rsidRDefault="000D0D6D" w:rsidP="000D0D6D">
      <w:pPr>
        <w:pStyle w:val="ListParagraph"/>
        <w:numPr>
          <w:ilvl w:val="0"/>
          <w:numId w:val="120"/>
        </w:numPr>
      </w:pPr>
      <w:r w:rsidRPr="000D0D6D">
        <w:rPr>
          <w:lang w:val="en-GB"/>
        </w:rPr>
        <w:t>Soccer teams scored significantly more goals when their supporters sang positive songs towards them compared to when they sang negative songs towards the opposition, but not compared to when they did not sing at all. Soccer teams did not significantly differ in the number of goals scored when their supporters sang negative songs compared to when they did not sing at all.</w:t>
      </w:r>
    </w:p>
    <w:p w:rsidR="000D0D6D" w:rsidRDefault="000D0D6D" w:rsidP="000D0D6D">
      <w:pPr>
        <w:pStyle w:val="ListParagraph"/>
        <w:numPr>
          <w:ilvl w:val="0"/>
          <w:numId w:val="120"/>
        </w:numPr>
      </w:pPr>
      <w:r w:rsidRPr="000D0D6D">
        <w:rPr>
          <w:lang w:val="en-GB"/>
        </w:rPr>
        <w:t>Soccer teams scored significantly more goals when their supporters sang positive songs towards them compared to when they sang negative songs towards the opposition and compared to when they did not sing at all. Soccer teams did not significantly differ in the number of goals scored when their supporters sang negative songs compared to when they did not sing at all.</w:t>
      </w:r>
    </w:p>
    <w:p w:rsidR="000D0D6D" w:rsidRDefault="000D0D6D" w:rsidP="000D0D6D">
      <w:pPr>
        <w:pStyle w:val="ListParagraph"/>
        <w:numPr>
          <w:ilvl w:val="0"/>
          <w:numId w:val="120"/>
        </w:numPr>
      </w:pPr>
      <w:r w:rsidRPr="000D0D6D">
        <w:rPr>
          <w:lang w:val="en-GB"/>
        </w:rPr>
        <w:t>Soccer teams scored significantly more goals when their supporters sang positive songs towards them compared to when they sang negative songs towards the opposition and when they did not sing at all. Soccer teams scored significantly more goals when their supporters sang negative songs compared to when they did not sing at all.</w:t>
      </w:r>
    </w:p>
    <w:p w:rsidR="000D0D6D" w:rsidRDefault="000D0D6D" w:rsidP="000D0D6D">
      <w:pPr>
        <w:pStyle w:val="NoSpacing"/>
        <w:rPr>
          <w:lang w:val="en-GB"/>
        </w:rPr>
      </w:pPr>
    </w:p>
    <w:p w:rsidR="000D0D6D" w:rsidRDefault="000D0D6D" w:rsidP="000D0D6D">
      <w:r w:rsidRPr="000D0D6D">
        <w:rPr>
          <w:lang w:val="en-GB"/>
        </w:rPr>
        <w:lastRenderedPageBreak/>
        <w:t>The correct answer is b) Soccer teams scored significantly more goals when their supporters sang positive songs towards them compared to when they sang negative songs towards the opposition, but not compared to when they did not sing at all. Soccer teams did not significantly differ in the number of goals scored when their supporters sang negative songs compared to when they did not sing at all.</w:t>
      </w:r>
    </w:p>
    <w:p w:rsidR="000D0D6D" w:rsidRDefault="000D0D6D" w:rsidP="000D0D6D">
      <w:pPr>
        <w:pStyle w:val="NoSpacing"/>
        <w:rPr>
          <w:lang w:val="en-GB"/>
        </w:rPr>
      </w:pPr>
    </w:p>
    <w:p w:rsidR="000D0D6D" w:rsidRDefault="000D0D6D" w:rsidP="000D0D6D">
      <w:pPr>
        <w:pStyle w:val="NoSpacing"/>
        <w:rPr>
          <w:lang w:val="en-GB"/>
        </w:rPr>
      </w:pPr>
    </w:p>
    <w:p w:rsidR="000D0D6D" w:rsidRDefault="000D0D6D" w:rsidP="000D0D6D">
      <w:pPr>
        <w:pStyle w:val="NoSpacing"/>
        <w:numPr>
          <w:ilvl w:val="0"/>
          <w:numId w:val="1"/>
        </w:numPr>
        <w:rPr>
          <w:lang w:val="en-GB"/>
        </w:rPr>
      </w:pPr>
      <w:r w:rsidRPr="00F447A7">
        <w:rPr>
          <w:lang w:val="en-GB"/>
        </w:rPr>
        <w:t xml:space="preserve">Two-way </w:t>
      </w:r>
      <w:r>
        <w:rPr>
          <w:lang w:val="en-GB"/>
        </w:rPr>
        <w:t>repeated-measures</w:t>
      </w:r>
      <w:r w:rsidRPr="00F447A7">
        <w:rPr>
          <w:lang w:val="en-GB"/>
        </w:rPr>
        <w:t xml:space="preserve"> ANOVA compares:</w:t>
      </w:r>
    </w:p>
    <w:p w:rsidR="000D0D6D" w:rsidRDefault="000D0D6D" w:rsidP="000D0D6D">
      <w:pPr>
        <w:pStyle w:val="NoSpacing"/>
        <w:rPr>
          <w:lang w:val="en-GB"/>
        </w:rPr>
      </w:pPr>
    </w:p>
    <w:p w:rsidR="000D0D6D" w:rsidRDefault="000D0D6D" w:rsidP="000D0D6D">
      <w:pPr>
        <w:pStyle w:val="ListParagraph"/>
        <w:numPr>
          <w:ilvl w:val="0"/>
          <w:numId w:val="121"/>
        </w:numPr>
      </w:pPr>
      <w:r w:rsidRPr="000D0D6D">
        <w:rPr>
          <w:lang w:val="en-GB"/>
        </w:rPr>
        <w:t xml:space="preserve">Several means when there are two independent </w:t>
      </w:r>
      <w:proofErr w:type="gramStart"/>
      <w:r w:rsidRPr="000D0D6D">
        <w:rPr>
          <w:lang w:val="en-GB"/>
        </w:rPr>
        <w:t>variables,</w:t>
      </w:r>
      <w:proofErr w:type="gramEnd"/>
      <w:r w:rsidRPr="000D0D6D">
        <w:rPr>
          <w:lang w:val="en-GB"/>
        </w:rPr>
        <w:t xml:space="preserve"> and the same entities have been used in some of the conditions.</w:t>
      </w:r>
    </w:p>
    <w:p w:rsidR="000D0D6D" w:rsidRPr="000D0D6D" w:rsidRDefault="000D0D6D" w:rsidP="000D0D6D">
      <w:pPr>
        <w:pStyle w:val="ListParagraph"/>
        <w:numPr>
          <w:ilvl w:val="0"/>
          <w:numId w:val="121"/>
        </w:numPr>
        <w:rPr>
          <w:lang w:val="en-GB"/>
        </w:rPr>
      </w:pPr>
      <w:r w:rsidRPr="000D0D6D">
        <w:rPr>
          <w:lang w:val="en-GB"/>
        </w:rPr>
        <w:t xml:space="preserve">Two means when there are more than two independent </w:t>
      </w:r>
      <w:proofErr w:type="gramStart"/>
      <w:r w:rsidRPr="000D0D6D">
        <w:rPr>
          <w:lang w:val="en-GB"/>
        </w:rPr>
        <w:t>variables,</w:t>
      </w:r>
      <w:proofErr w:type="gramEnd"/>
      <w:r w:rsidRPr="000D0D6D">
        <w:rPr>
          <w:lang w:val="en-GB"/>
        </w:rPr>
        <w:t xml:space="preserve"> and the same entities have been used in all conditions.</w:t>
      </w:r>
    </w:p>
    <w:p w:rsidR="000D0D6D" w:rsidRDefault="000D0D6D" w:rsidP="000D0D6D">
      <w:pPr>
        <w:pStyle w:val="ListParagraph"/>
        <w:numPr>
          <w:ilvl w:val="0"/>
          <w:numId w:val="121"/>
        </w:numPr>
      </w:pPr>
      <w:r w:rsidRPr="000D0D6D">
        <w:rPr>
          <w:lang w:val="en-GB"/>
        </w:rPr>
        <w:t xml:space="preserve">Several means when there are two independent </w:t>
      </w:r>
      <w:proofErr w:type="gramStart"/>
      <w:r w:rsidRPr="000D0D6D">
        <w:rPr>
          <w:lang w:val="en-GB"/>
        </w:rPr>
        <w:t>variables,</w:t>
      </w:r>
      <w:proofErr w:type="gramEnd"/>
      <w:r w:rsidRPr="000D0D6D">
        <w:rPr>
          <w:lang w:val="en-GB"/>
        </w:rPr>
        <w:t xml:space="preserve"> and the same entities have been used in all conditions.</w:t>
      </w:r>
    </w:p>
    <w:p w:rsidR="000D0D6D" w:rsidRDefault="000D0D6D" w:rsidP="000D0D6D">
      <w:pPr>
        <w:pStyle w:val="ListParagraph"/>
        <w:numPr>
          <w:ilvl w:val="0"/>
          <w:numId w:val="121"/>
        </w:numPr>
      </w:pPr>
      <w:r w:rsidRPr="000D0D6D">
        <w:rPr>
          <w:lang w:val="en-GB"/>
        </w:rPr>
        <w:t xml:space="preserve">Several means when there are more than two independent </w:t>
      </w:r>
      <w:proofErr w:type="gramStart"/>
      <w:r w:rsidRPr="000D0D6D">
        <w:rPr>
          <w:lang w:val="en-GB"/>
        </w:rPr>
        <w:t>variables,</w:t>
      </w:r>
      <w:proofErr w:type="gramEnd"/>
      <w:r w:rsidRPr="000D0D6D">
        <w:rPr>
          <w:lang w:val="en-GB"/>
        </w:rPr>
        <w:t xml:space="preserve"> and some have been manipulated using the same entities and others have used different entities.</w:t>
      </w:r>
    </w:p>
    <w:p w:rsidR="000D0D6D" w:rsidRDefault="000D0D6D" w:rsidP="000D0D6D">
      <w:pPr>
        <w:pStyle w:val="NoSpacing"/>
        <w:rPr>
          <w:lang w:val="en-GB"/>
        </w:rPr>
      </w:pPr>
    </w:p>
    <w:p w:rsidR="000D0D6D" w:rsidRDefault="000D0D6D" w:rsidP="000D0D6D">
      <w:r w:rsidRPr="000D0D6D">
        <w:rPr>
          <w:lang w:val="en-GB"/>
        </w:rPr>
        <w:t>The correct answer is c) Several means when there are two independent variables, and the same entities have been used in all conditions.</w:t>
      </w:r>
    </w:p>
    <w:p w:rsidR="000D0D6D" w:rsidRDefault="000D0D6D" w:rsidP="000D0D6D">
      <w:pPr>
        <w:pStyle w:val="NoSpacing"/>
        <w:rPr>
          <w:lang w:val="en-GB"/>
        </w:rPr>
      </w:pPr>
    </w:p>
    <w:p w:rsidR="000D0D6D" w:rsidRDefault="000D0D6D" w:rsidP="000D0D6D">
      <w:pPr>
        <w:pStyle w:val="NoSpacing"/>
        <w:rPr>
          <w:lang w:val="en-GB"/>
        </w:rPr>
      </w:pPr>
    </w:p>
    <w:p w:rsidR="006676DB" w:rsidRPr="006676DB" w:rsidRDefault="006676DB" w:rsidP="006676DB">
      <w:pPr>
        <w:pStyle w:val="ListParagraph"/>
        <w:numPr>
          <w:ilvl w:val="0"/>
          <w:numId w:val="1"/>
        </w:numPr>
        <w:spacing w:after="120" w:line="240" w:lineRule="auto"/>
        <w:rPr>
          <w:lang w:val="en-GB"/>
        </w:rPr>
      </w:pPr>
      <w:r w:rsidRPr="006676DB">
        <w:rPr>
          <w:lang w:val="en-GB"/>
        </w:rPr>
        <w:t xml:space="preserve">How many effects will there be from a two-way repeated-measures ANOVA? </w:t>
      </w:r>
    </w:p>
    <w:p w:rsidR="000D0D6D" w:rsidRDefault="000D0D6D" w:rsidP="000D0D6D">
      <w:pPr>
        <w:pStyle w:val="NoSpacing"/>
        <w:rPr>
          <w:lang w:val="en-GB"/>
        </w:rPr>
      </w:pPr>
    </w:p>
    <w:p w:rsidR="006676DB" w:rsidRDefault="006676DB" w:rsidP="006676DB">
      <w:pPr>
        <w:pStyle w:val="ListParagraph"/>
        <w:numPr>
          <w:ilvl w:val="0"/>
          <w:numId w:val="122"/>
        </w:numPr>
      </w:pPr>
      <w:r w:rsidRPr="006676DB">
        <w:rPr>
          <w:lang w:val="en-GB"/>
        </w:rPr>
        <w:t>4</w:t>
      </w:r>
    </w:p>
    <w:p w:rsidR="006676DB" w:rsidRDefault="006676DB" w:rsidP="006676DB">
      <w:pPr>
        <w:pStyle w:val="ListParagraph"/>
        <w:numPr>
          <w:ilvl w:val="0"/>
          <w:numId w:val="122"/>
        </w:numPr>
      </w:pPr>
      <w:r w:rsidRPr="006676DB">
        <w:rPr>
          <w:lang w:val="en-GB"/>
        </w:rPr>
        <w:t>2</w:t>
      </w:r>
    </w:p>
    <w:p w:rsidR="006676DB" w:rsidRDefault="006676DB" w:rsidP="006676DB">
      <w:pPr>
        <w:pStyle w:val="ListParagraph"/>
        <w:numPr>
          <w:ilvl w:val="0"/>
          <w:numId w:val="122"/>
        </w:numPr>
      </w:pPr>
      <w:r w:rsidRPr="006676DB">
        <w:rPr>
          <w:lang w:val="en-GB"/>
        </w:rPr>
        <w:t>3</w:t>
      </w:r>
    </w:p>
    <w:p w:rsidR="006676DB" w:rsidRPr="006676DB" w:rsidRDefault="006676DB" w:rsidP="006676DB">
      <w:pPr>
        <w:pStyle w:val="ListParagraph"/>
        <w:numPr>
          <w:ilvl w:val="0"/>
          <w:numId w:val="122"/>
        </w:numPr>
        <w:spacing w:after="120"/>
        <w:rPr>
          <w:lang w:val="en-GB"/>
        </w:rPr>
      </w:pPr>
      <w:r w:rsidRPr="006676DB">
        <w:rPr>
          <w:lang w:val="en-GB"/>
        </w:rPr>
        <w:t>It will vary depending on how many levels of your independent variable there are.</w:t>
      </w:r>
    </w:p>
    <w:p w:rsidR="006676DB" w:rsidRDefault="006676DB" w:rsidP="000D0D6D">
      <w:pPr>
        <w:pStyle w:val="NoSpacing"/>
        <w:rPr>
          <w:lang w:val="en-GB"/>
        </w:rPr>
      </w:pPr>
    </w:p>
    <w:p w:rsidR="006676DB" w:rsidRDefault="006676DB" w:rsidP="000D0D6D">
      <w:pPr>
        <w:pStyle w:val="NoSpacing"/>
        <w:rPr>
          <w:lang w:val="en-GB"/>
        </w:rPr>
      </w:pPr>
      <w:r>
        <w:rPr>
          <w:lang w:val="en-GB"/>
        </w:rPr>
        <w:t>The correct answer is c) 3.</w:t>
      </w:r>
    </w:p>
    <w:p w:rsidR="006676DB" w:rsidRDefault="006676DB" w:rsidP="000D0D6D">
      <w:pPr>
        <w:pStyle w:val="NoSpacing"/>
        <w:rPr>
          <w:lang w:val="en-GB"/>
        </w:rPr>
      </w:pPr>
      <w:r>
        <w:rPr>
          <w:lang w:val="en-GB"/>
        </w:rPr>
        <w:t xml:space="preserve">Feedback: </w:t>
      </w:r>
      <w:r w:rsidRPr="00F447A7">
        <w:rPr>
          <w:lang w:val="en-GB"/>
        </w:rPr>
        <w:t xml:space="preserve">There will be </w:t>
      </w:r>
      <w:r>
        <w:rPr>
          <w:lang w:val="en-GB"/>
        </w:rPr>
        <w:t xml:space="preserve">a </w:t>
      </w:r>
      <w:r w:rsidRPr="00F447A7">
        <w:rPr>
          <w:lang w:val="en-GB"/>
        </w:rPr>
        <w:t>main effect of each variable and the interaction between the two</w:t>
      </w:r>
      <w:r>
        <w:rPr>
          <w:lang w:val="en-GB"/>
        </w:rPr>
        <w:t>.</w:t>
      </w:r>
    </w:p>
    <w:p w:rsidR="006676DB" w:rsidRDefault="006676DB" w:rsidP="000D0D6D">
      <w:pPr>
        <w:pStyle w:val="NoSpacing"/>
        <w:rPr>
          <w:lang w:val="en-GB"/>
        </w:rPr>
      </w:pPr>
    </w:p>
    <w:p w:rsidR="006676DB" w:rsidRDefault="006676DB" w:rsidP="000D0D6D">
      <w:pPr>
        <w:pStyle w:val="NoSpacing"/>
        <w:rPr>
          <w:lang w:val="en-GB"/>
        </w:rPr>
      </w:pPr>
    </w:p>
    <w:p w:rsidR="000B296A" w:rsidRPr="000B296A" w:rsidRDefault="000B296A" w:rsidP="000B296A">
      <w:pPr>
        <w:pStyle w:val="ListParagraph"/>
        <w:numPr>
          <w:ilvl w:val="0"/>
          <w:numId w:val="1"/>
        </w:numPr>
        <w:spacing w:after="120" w:line="240" w:lineRule="auto"/>
        <w:rPr>
          <w:lang w:val="en-GB"/>
        </w:rPr>
      </w:pPr>
      <w:r w:rsidRPr="000B296A">
        <w:rPr>
          <w:lang w:val="en-GB"/>
        </w:rPr>
        <w:t>When conducting a repeated-measures ANOVA which of the following assumptions is not relevant? (</w:t>
      </w:r>
      <w:r w:rsidRPr="000B296A">
        <w:rPr>
          <w:i/>
          <w:lang w:val="en-GB"/>
        </w:rPr>
        <w:t>Hint</w:t>
      </w:r>
      <w:r w:rsidRPr="000B296A">
        <w:rPr>
          <w:lang w:val="en-GB"/>
        </w:rPr>
        <w:t xml:space="preserve">: Repeated-measures ANOVA </w:t>
      </w:r>
      <w:proofErr w:type="gramStart"/>
      <w:r w:rsidRPr="000B296A">
        <w:rPr>
          <w:lang w:val="en-GB"/>
        </w:rPr>
        <w:t>is</w:t>
      </w:r>
      <w:proofErr w:type="gramEnd"/>
      <w:r w:rsidRPr="000B296A">
        <w:rPr>
          <w:lang w:val="en-GB"/>
        </w:rPr>
        <w:t xml:space="preserve"> an extension of the linear model and so all of the sources of potential bias (and counteractive measures) apply.)</w:t>
      </w:r>
    </w:p>
    <w:p w:rsidR="000B296A" w:rsidRDefault="000B296A" w:rsidP="000B296A">
      <w:pPr>
        <w:pStyle w:val="ListParagraph"/>
        <w:spacing w:after="120" w:line="240" w:lineRule="auto"/>
        <w:rPr>
          <w:lang w:val="en-GB"/>
        </w:rPr>
      </w:pPr>
    </w:p>
    <w:p w:rsidR="000B296A" w:rsidRDefault="000B296A" w:rsidP="000B296A">
      <w:pPr>
        <w:pStyle w:val="ListParagraph"/>
        <w:numPr>
          <w:ilvl w:val="0"/>
          <w:numId w:val="123"/>
        </w:numPr>
      </w:pPr>
      <w:r w:rsidRPr="000B296A">
        <w:rPr>
          <w:lang w:val="en-GB"/>
        </w:rPr>
        <w:t>Homogeneity of variance</w:t>
      </w:r>
    </w:p>
    <w:p w:rsidR="000B296A" w:rsidRDefault="000B296A" w:rsidP="000B296A">
      <w:pPr>
        <w:pStyle w:val="ListParagraph"/>
        <w:numPr>
          <w:ilvl w:val="0"/>
          <w:numId w:val="123"/>
        </w:numPr>
      </w:pPr>
      <w:r w:rsidRPr="000B296A">
        <w:rPr>
          <w:lang w:val="en-GB"/>
        </w:rPr>
        <w:t>They are all relevant</w:t>
      </w:r>
    </w:p>
    <w:p w:rsidR="000B296A" w:rsidRDefault="000B296A" w:rsidP="000B296A">
      <w:pPr>
        <w:pStyle w:val="ListParagraph"/>
        <w:numPr>
          <w:ilvl w:val="0"/>
          <w:numId w:val="123"/>
        </w:numPr>
      </w:pPr>
      <w:proofErr w:type="spellStart"/>
      <w:r w:rsidRPr="000B296A">
        <w:rPr>
          <w:lang w:val="en-GB"/>
        </w:rPr>
        <w:t>Sphericity</w:t>
      </w:r>
      <w:proofErr w:type="spellEnd"/>
      <w:r w:rsidRPr="000B296A">
        <w:rPr>
          <w:lang w:val="en-GB"/>
        </w:rPr>
        <w:t xml:space="preserve"> </w:t>
      </w:r>
    </w:p>
    <w:p w:rsidR="000B296A" w:rsidRDefault="000B296A" w:rsidP="000B296A">
      <w:pPr>
        <w:pStyle w:val="ListParagraph"/>
        <w:numPr>
          <w:ilvl w:val="0"/>
          <w:numId w:val="123"/>
        </w:numPr>
      </w:pPr>
      <w:r w:rsidRPr="000B296A">
        <w:rPr>
          <w:lang w:val="en-GB"/>
        </w:rPr>
        <w:t>Independent residuals</w:t>
      </w:r>
    </w:p>
    <w:p w:rsidR="000B296A" w:rsidRPr="000B296A" w:rsidRDefault="000B296A" w:rsidP="000B296A">
      <w:pPr>
        <w:pStyle w:val="ListParagraph"/>
        <w:spacing w:after="120" w:line="240" w:lineRule="auto"/>
        <w:rPr>
          <w:lang w:val="en-GB"/>
        </w:rPr>
      </w:pPr>
    </w:p>
    <w:p w:rsidR="000B296A" w:rsidRDefault="000B296A" w:rsidP="000B296A">
      <w:r w:rsidRPr="000B296A">
        <w:rPr>
          <w:lang w:val="en-GB"/>
        </w:rPr>
        <w:t xml:space="preserve">The correct answer </w:t>
      </w:r>
      <w:proofErr w:type="gramStart"/>
      <w:r w:rsidRPr="000B296A">
        <w:rPr>
          <w:lang w:val="en-GB"/>
        </w:rPr>
        <w:t>is a) Homogeneity</w:t>
      </w:r>
      <w:proofErr w:type="gramEnd"/>
      <w:r w:rsidRPr="000B296A">
        <w:rPr>
          <w:lang w:val="en-GB"/>
        </w:rPr>
        <w:t xml:space="preserve"> of variance</w:t>
      </w:r>
    </w:p>
    <w:p w:rsidR="006676DB" w:rsidRDefault="000B296A" w:rsidP="000D0D6D">
      <w:pPr>
        <w:pStyle w:val="NoSpacing"/>
        <w:rPr>
          <w:lang w:val="en-GB"/>
        </w:rPr>
      </w:pPr>
      <w:r>
        <w:rPr>
          <w:lang w:val="en-GB"/>
        </w:rPr>
        <w:t xml:space="preserve">Feedback: </w:t>
      </w:r>
      <w:r w:rsidRPr="00F447A7">
        <w:rPr>
          <w:lang w:val="en-GB"/>
        </w:rPr>
        <w:t>The assumption of homogeneity of variance (the assumption that the variances between groups are roughly equal) is relevant for between</w:t>
      </w:r>
      <w:r>
        <w:rPr>
          <w:lang w:val="en-GB"/>
        </w:rPr>
        <w:t>-</w:t>
      </w:r>
      <w:r w:rsidRPr="00F447A7">
        <w:rPr>
          <w:lang w:val="en-GB"/>
        </w:rPr>
        <w:t xml:space="preserve">groups ANOVA and not for </w:t>
      </w:r>
      <w:r>
        <w:rPr>
          <w:lang w:val="en-GB"/>
        </w:rPr>
        <w:t>repeated-measures</w:t>
      </w:r>
      <w:r w:rsidRPr="00F447A7">
        <w:rPr>
          <w:lang w:val="en-GB"/>
        </w:rPr>
        <w:t xml:space="preserve"> ANOVA</w:t>
      </w:r>
      <w:r>
        <w:rPr>
          <w:lang w:val="en-GB"/>
        </w:rPr>
        <w:t xml:space="preserve">. </w:t>
      </w:r>
    </w:p>
    <w:p w:rsidR="00220A67" w:rsidRDefault="00220A67" w:rsidP="000D0D6D">
      <w:pPr>
        <w:pStyle w:val="NoSpacing"/>
        <w:rPr>
          <w:lang w:val="en-GB"/>
        </w:rPr>
      </w:pPr>
    </w:p>
    <w:p w:rsidR="00220A67" w:rsidRDefault="00220A67"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Default="00F176BA" w:rsidP="00220A67">
      <w:pPr>
        <w:rPr>
          <w:color w:val="FF0000"/>
        </w:rPr>
      </w:pPr>
    </w:p>
    <w:p w:rsidR="00F176BA" w:rsidRPr="00F176BA" w:rsidRDefault="00F176BA" w:rsidP="00220A67">
      <w:pPr>
        <w:rPr>
          <w:b/>
          <w:color w:val="000000" w:themeColor="text1"/>
        </w:rPr>
      </w:pPr>
      <w:r w:rsidRPr="00F176BA">
        <w:rPr>
          <w:b/>
          <w:color w:val="000000" w:themeColor="text1"/>
        </w:rPr>
        <w:t>Short answer question 1:</w:t>
      </w:r>
    </w:p>
    <w:p w:rsidR="00220A67" w:rsidRDefault="00220A67" w:rsidP="000D0D6D">
      <w:pPr>
        <w:pStyle w:val="NoSpacing"/>
        <w:rPr>
          <w:lang w:val="en-GB"/>
        </w:rPr>
      </w:pPr>
    </w:p>
    <w:p w:rsidR="00F176BA" w:rsidRPr="00757103" w:rsidRDefault="00F176BA" w:rsidP="00F176BA">
      <w:pPr>
        <w:spacing w:after="120" w:line="240" w:lineRule="auto"/>
      </w:pPr>
      <w:r w:rsidRPr="00757103">
        <w:t xml:space="preserve">Based on the ANOVA table below calculate the value of </w:t>
      </w:r>
      <w:r w:rsidRPr="00757103">
        <w:rPr>
          <w:i/>
        </w:rPr>
        <w:t>F</w:t>
      </w:r>
      <w:r w:rsidRPr="00757103">
        <w:t>. (</w:t>
      </w:r>
      <w:r w:rsidRPr="00372D27">
        <w:rPr>
          <w:i/>
        </w:rPr>
        <w:t>Hint</w:t>
      </w:r>
      <w:r w:rsidRPr="00757103">
        <w:t xml:space="preserve">: Calculate the value of </w:t>
      </w:r>
      <m:oMath>
        <m:sSub>
          <m:sSubPr>
            <m:ctrlPr>
              <w:rPr>
                <w:rFonts w:ascii="Cambria Math" w:hAnsi="Cambria Math"/>
                <w:lang w:eastAsia="ja-JP"/>
              </w:rPr>
            </m:ctrlPr>
          </m:sSubPr>
          <m:e>
            <m:r>
              <m:rPr>
                <m:nor/>
              </m:rPr>
              <m:t>MS</m:t>
            </m:r>
          </m:e>
          <m:sub>
            <m:r>
              <m:rPr>
                <m:nor/>
              </m:rPr>
              <m:t>R</m:t>
            </m:r>
          </m:sub>
        </m:sSub>
      </m:oMath>
      <w:r w:rsidRPr="00757103">
        <w:rPr>
          <w:lang w:eastAsia="ja-JP"/>
        </w:rPr>
        <w:t xml:space="preserve"> first</w:t>
      </w:r>
      <w:r>
        <w:rPr>
          <w:lang w:eastAsia="ja-JP"/>
        </w:rPr>
        <w:t>.</w:t>
      </w:r>
      <w:r w:rsidRPr="00757103">
        <w:rPr>
          <w:lang w:eastAsia="ja-JP"/>
        </w:rPr>
        <w:t>)</w:t>
      </w:r>
    </w:p>
    <w:p w:rsidR="00F176BA" w:rsidRDefault="00F176BA" w:rsidP="00F176BA"/>
    <w:p w:rsidR="00F176BA" w:rsidRDefault="00F176BA" w:rsidP="00F176BA">
      <w:r w:rsidRPr="00757103">
        <w:rPr>
          <w:noProof/>
          <w:lang w:val="en-GB" w:eastAsia="en-GB"/>
        </w:rPr>
        <w:drawing>
          <wp:inline distT="0" distB="0" distL="0" distR="0" wp14:anchorId="103C8B9B" wp14:editId="7DC476E5">
            <wp:extent cx="4165600" cy="143954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65600" cy="1439545"/>
                    </a:xfrm>
                    <a:prstGeom prst="rect">
                      <a:avLst/>
                    </a:prstGeom>
                    <a:noFill/>
                    <a:ln>
                      <a:noFill/>
                    </a:ln>
                  </pic:spPr>
                </pic:pic>
              </a:graphicData>
            </a:graphic>
          </wp:inline>
        </w:drawing>
      </w:r>
    </w:p>
    <w:p w:rsidR="00F176BA" w:rsidRDefault="00F176BA" w:rsidP="00F176BA"/>
    <w:p w:rsidR="00F176BA" w:rsidRDefault="00F176BA" w:rsidP="00F176BA">
      <w:r>
        <w:t>The correct answer is 16.62</w:t>
      </w:r>
    </w:p>
    <w:p w:rsidR="00F176BA" w:rsidRDefault="00F176BA" w:rsidP="00F176BA">
      <w:r>
        <w:t>Solution:</w:t>
      </w:r>
    </w:p>
    <w:p w:rsidR="00F176BA" w:rsidRDefault="00584DEA" w:rsidP="00F176BA">
      <m:oMathPara>
        <m:oMath>
          <m:sSub>
            <m:sSubPr>
              <m:ctrlPr>
                <w:rPr>
                  <w:rFonts w:ascii="Cambria Math" w:hAnsi="Cambria Math"/>
                  <w:lang w:eastAsia="ja-JP"/>
                </w:rPr>
              </m:ctrlPr>
            </m:sSubPr>
            <m:e>
              <m:r>
                <m:rPr>
                  <m:nor/>
                </m:rPr>
                <m:t>MS</m:t>
              </m:r>
            </m:e>
            <m:sub>
              <m:r>
                <m:rPr>
                  <m:nor/>
                </m:rPr>
                <m:t>R</m:t>
              </m:r>
            </m:sub>
          </m:sSub>
          <m:r>
            <m:rPr>
              <m:sty m:val="p"/>
            </m:rPr>
            <w:rPr>
              <w:rFonts w:ascii="Cambria Math" w:hAnsi="Cambria Math"/>
            </w:rPr>
            <m:t>=</m:t>
          </m:r>
          <m:f>
            <m:fPr>
              <m:ctrlPr>
                <w:rPr>
                  <w:rFonts w:ascii="Cambria Math" w:hAnsi="Cambria Math"/>
                  <w:lang w:eastAsia="ja-JP"/>
                </w:rPr>
              </m:ctrlPr>
            </m:fPr>
            <m:num>
              <m:sSub>
                <m:sSubPr>
                  <m:ctrlPr>
                    <w:rPr>
                      <w:rFonts w:ascii="Cambria Math" w:hAnsi="Cambria Math"/>
                      <w:lang w:eastAsia="ja-JP"/>
                    </w:rPr>
                  </m:ctrlPr>
                </m:sSubPr>
                <m:e>
                  <m:r>
                    <m:rPr>
                      <m:nor/>
                    </m:rPr>
                    <m:t>SS</m:t>
                  </m:r>
                </m:e>
                <m:sub>
                  <m:r>
                    <m:rPr>
                      <m:nor/>
                    </m:rPr>
                    <m:t>R</m:t>
                  </m:r>
                </m:sub>
              </m:sSub>
            </m:num>
            <m:den>
              <m:sSub>
                <m:sSubPr>
                  <m:ctrlPr>
                    <w:rPr>
                      <w:rFonts w:ascii="Cambria Math" w:hAnsi="Cambria Math"/>
                      <w:lang w:eastAsia="ja-JP"/>
                    </w:rPr>
                  </m:ctrlPr>
                </m:sSubPr>
                <m:e>
                  <w:proofErr w:type="spellStart"/>
                  <m:r>
                    <m:rPr>
                      <m:nor/>
                    </m:rPr>
                    <w:rPr>
                      <w:i/>
                    </w:rPr>
                    <m:t>df</m:t>
                  </m:r>
                  <w:proofErr w:type="spellEnd"/>
                </m:e>
                <m:sub>
                  <m:r>
                    <m:rPr>
                      <m:nor/>
                    </m:rPr>
                    <m:t>R</m:t>
                  </m:r>
                </m:sub>
              </m:sSub>
            </m:den>
          </m:f>
          <m:r>
            <m:rPr>
              <m:sty m:val="p"/>
            </m:rPr>
            <w:rPr>
              <w:rFonts w:ascii="Cambria Math" w:hAnsi="Cambria Math"/>
            </w:rPr>
            <m:t>=</m:t>
          </m:r>
          <m:f>
            <m:fPr>
              <m:ctrlPr>
                <w:rPr>
                  <w:rFonts w:ascii="Cambria Math" w:hAnsi="Cambria Math"/>
                  <w:lang w:eastAsia="ja-JP"/>
                </w:rPr>
              </m:ctrlPr>
            </m:fPr>
            <m:num>
              <m:r>
                <m:rPr>
                  <m:sty m:val="p"/>
                </m:rPr>
                <w:rPr>
                  <w:rFonts w:ascii="Cambria Math" w:hAnsi="Cambria Math"/>
                </w:rPr>
                <m:t>2142.488</m:t>
              </m:r>
            </m:num>
            <m:den>
              <m:r>
                <m:rPr>
                  <m:sty m:val="p"/>
                </m:rPr>
                <w:rPr>
                  <w:rFonts w:ascii="Cambria Math" w:hAnsi="Cambria Math"/>
                </w:rPr>
                <m:t>45</m:t>
              </m:r>
            </m:den>
          </m:f>
          <m:r>
            <m:rPr>
              <m:sty m:val="p"/>
            </m:rPr>
            <w:rPr>
              <w:rFonts w:ascii="Cambria Math" w:hAnsi="Cambria Math"/>
            </w:rPr>
            <m:t>=47.6108</m:t>
          </m:r>
        </m:oMath>
      </m:oMathPara>
    </w:p>
    <w:p w:rsidR="00F176BA" w:rsidRPr="00757103" w:rsidRDefault="00F176BA" w:rsidP="00F176BA">
      <w:pPr>
        <w:rPr>
          <w:lang w:eastAsia="ja-JP"/>
        </w:rPr>
      </w:pPr>
      <m:oMathPara>
        <m:oMath>
          <m:r>
            <m:rPr>
              <m:nor/>
            </m:rPr>
            <w:rPr>
              <w:rFonts w:ascii="Cambria Math" w:hAnsi="Cambria Math"/>
              <w:i/>
              <w:lang w:eastAsia="ja-JP"/>
            </w:rPr>
            <m:t>F</m:t>
          </m:r>
          <m:r>
            <m:rPr>
              <m:sty m:val="p"/>
            </m:rPr>
            <w:rPr>
              <w:rFonts w:ascii="Cambria Math" w:hAnsi="Cambria Math"/>
            </w:rPr>
            <m:t>=</m:t>
          </m:r>
          <m:f>
            <m:fPr>
              <m:ctrlPr>
                <w:rPr>
                  <w:rFonts w:ascii="Cambria Math" w:hAnsi="Cambria Math"/>
                  <w:lang w:eastAsia="ja-JP"/>
                </w:rPr>
              </m:ctrlPr>
            </m:fPr>
            <m:num>
              <m:sSub>
                <m:sSubPr>
                  <m:ctrlPr>
                    <w:rPr>
                      <w:rFonts w:ascii="Cambria Math" w:hAnsi="Cambria Math"/>
                      <w:lang w:eastAsia="ja-JP"/>
                    </w:rPr>
                  </m:ctrlPr>
                </m:sSubPr>
                <m:e>
                  <m:r>
                    <m:rPr>
                      <m:nor/>
                    </m:rPr>
                    <m:t>MS</m:t>
                  </m:r>
                </m:e>
                <m:sub>
                  <m:r>
                    <m:rPr>
                      <m:nor/>
                    </m:rPr>
                    <m:t>M</m:t>
                  </m:r>
                </m:sub>
              </m:sSub>
            </m:num>
            <m:den>
              <m:sSub>
                <m:sSubPr>
                  <m:ctrlPr>
                    <w:rPr>
                      <w:rFonts w:ascii="Cambria Math" w:hAnsi="Cambria Math"/>
                      <w:lang w:eastAsia="ja-JP"/>
                    </w:rPr>
                  </m:ctrlPr>
                </m:sSubPr>
                <m:e>
                  <m:r>
                    <m:rPr>
                      <m:nor/>
                    </m:rPr>
                    <m:t>MS</m:t>
                  </m:r>
                </m:e>
                <m:sub>
                  <m:r>
                    <m:rPr>
                      <m:nor/>
                    </m:rPr>
                    <m:t>R</m:t>
                  </m:r>
                </m:sub>
              </m:sSub>
            </m:den>
          </m:f>
          <m:r>
            <m:rPr>
              <m:sty m:val="p"/>
            </m:rPr>
            <w:rPr>
              <w:rFonts w:ascii="Cambria Math" w:hAnsi="Cambria Math"/>
            </w:rPr>
            <m:t>=</m:t>
          </m:r>
          <m:f>
            <m:fPr>
              <m:ctrlPr>
                <w:rPr>
                  <w:rFonts w:ascii="Cambria Math" w:hAnsi="Cambria Math"/>
                  <w:lang w:eastAsia="ja-JP"/>
                </w:rPr>
              </m:ctrlPr>
            </m:fPr>
            <m:num>
              <m:r>
                <m:rPr>
                  <m:sty m:val="p"/>
                </m:rPr>
                <w:rPr>
                  <w:rFonts w:ascii="Cambria Math" w:hAnsi="Cambria Math"/>
                </w:rPr>
                <m:t>791.429</m:t>
              </m:r>
            </m:num>
            <m:den>
              <m:r>
                <m:rPr>
                  <m:sty m:val="p"/>
                </m:rPr>
                <w:rPr>
                  <w:rFonts w:ascii="Cambria Math" w:hAnsi="Cambria Math"/>
                </w:rPr>
                <m:t>47.6108</m:t>
              </m:r>
            </m:den>
          </m:f>
          <m:r>
            <m:rPr>
              <m:sty m:val="p"/>
            </m:rPr>
            <w:rPr>
              <w:rFonts w:ascii="Cambria Math" w:hAnsi="Cambria Math"/>
            </w:rPr>
            <m:t>=16.623</m:t>
          </m:r>
        </m:oMath>
      </m:oMathPara>
    </w:p>
    <w:p w:rsidR="001B7D08" w:rsidRDefault="001B7D08" w:rsidP="000D0D6D">
      <w:pPr>
        <w:pStyle w:val="NoSpacing"/>
        <w:rPr>
          <w:lang w:val="en-GB"/>
        </w:rPr>
      </w:pPr>
    </w:p>
    <w:p w:rsidR="00F176BA" w:rsidRDefault="00F176BA" w:rsidP="000D0D6D">
      <w:pPr>
        <w:pStyle w:val="NoSpacing"/>
        <w:rPr>
          <w:lang w:val="en-GB"/>
        </w:rPr>
      </w:pPr>
    </w:p>
    <w:p w:rsidR="00F176BA" w:rsidRDefault="00F176BA" w:rsidP="000D0D6D">
      <w:pPr>
        <w:pStyle w:val="NoSpacing"/>
        <w:rPr>
          <w:lang w:val="en-GB"/>
        </w:rPr>
      </w:pPr>
    </w:p>
    <w:p w:rsidR="00F176BA" w:rsidRPr="00F176BA" w:rsidRDefault="00F176BA" w:rsidP="00F176BA">
      <w:pPr>
        <w:rPr>
          <w:b/>
          <w:color w:val="000000" w:themeColor="text1"/>
        </w:rPr>
      </w:pPr>
      <w:r>
        <w:rPr>
          <w:b/>
          <w:color w:val="000000" w:themeColor="text1"/>
        </w:rPr>
        <w:t>Short answer question 2</w:t>
      </w:r>
      <w:r w:rsidRPr="00F176BA">
        <w:rPr>
          <w:b/>
          <w:color w:val="000000" w:themeColor="text1"/>
        </w:rPr>
        <w:t>:</w:t>
      </w:r>
    </w:p>
    <w:p w:rsidR="001B7D08" w:rsidRDefault="001B7D08" w:rsidP="000D0D6D">
      <w:pPr>
        <w:pStyle w:val="NoSpacing"/>
        <w:rPr>
          <w:lang w:val="en-GB"/>
        </w:rPr>
      </w:pPr>
    </w:p>
    <w:p w:rsidR="00F176BA" w:rsidRPr="00757103" w:rsidRDefault="00F176BA" w:rsidP="00F176BA">
      <w:pPr>
        <w:widowControl w:val="0"/>
        <w:autoSpaceDE w:val="0"/>
        <w:autoSpaceDN w:val="0"/>
        <w:adjustRightInd w:val="0"/>
        <w:spacing w:line="240" w:lineRule="auto"/>
        <w:rPr>
          <w:rFonts w:ascii="Times New Roman" w:eastAsiaTheme="minorEastAsia" w:hAnsi="Times New Roman"/>
          <w:sz w:val="24"/>
          <w:szCs w:val="24"/>
        </w:rPr>
      </w:pPr>
      <w:r w:rsidRPr="00757103">
        <w:t xml:space="preserve">Based on the ANOVA table below calculate the value of </w:t>
      </w:r>
      <w:r w:rsidRPr="00757103">
        <w:rPr>
          <w:i/>
        </w:rPr>
        <w:t>F</w:t>
      </w:r>
      <w:r w:rsidRPr="00757103">
        <w:t>. Report your answer to 3</w:t>
      </w:r>
      <w:r>
        <w:t xml:space="preserve"> decimal places</w:t>
      </w:r>
      <w:r w:rsidRPr="00757103">
        <w:t>.</w:t>
      </w:r>
    </w:p>
    <w:tbl>
      <w:tblPr>
        <w:tblW w:w="8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0"/>
        <w:gridCol w:w="1662"/>
        <w:gridCol w:w="1143"/>
        <w:gridCol w:w="1611"/>
        <w:gridCol w:w="1143"/>
        <w:gridCol w:w="1146"/>
      </w:tblGrid>
      <w:tr w:rsidR="00F176BA" w:rsidRPr="00757103" w:rsidTr="00283E01">
        <w:trPr>
          <w:cantSplit/>
          <w:trHeight w:val="249"/>
        </w:trPr>
        <w:tc>
          <w:tcPr>
            <w:tcW w:w="8645" w:type="dxa"/>
            <w:gridSpan w:val="6"/>
            <w:tcBorders>
              <w:top w:val="nil"/>
              <w:left w:val="nil"/>
              <w:bottom w:val="nil"/>
              <w:right w:val="nil"/>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r w:rsidRPr="00757103">
              <w:rPr>
                <w:rFonts w:eastAsiaTheme="minorEastAsia" w:cs="Arial"/>
                <w:b/>
                <w:bCs/>
                <w:color w:val="000000"/>
                <w:sz w:val="18"/>
                <w:szCs w:val="18"/>
              </w:rPr>
              <w:t>ANOVA</w:t>
            </w:r>
          </w:p>
        </w:tc>
      </w:tr>
      <w:tr w:rsidR="00F176BA" w:rsidRPr="00757103" w:rsidTr="00283E01">
        <w:trPr>
          <w:cantSplit/>
          <w:trHeight w:val="249"/>
        </w:trPr>
        <w:tc>
          <w:tcPr>
            <w:tcW w:w="8645" w:type="dxa"/>
            <w:gridSpan w:val="6"/>
            <w:tcBorders>
              <w:top w:val="nil"/>
              <w:left w:val="nil"/>
              <w:bottom w:val="nil"/>
              <w:right w:val="nil"/>
            </w:tcBorders>
            <w:shd w:val="clear" w:color="auto" w:fill="FFFFFF"/>
            <w:vAlign w:val="bottom"/>
          </w:tcPr>
          <w:p w:rsidR="00F176BA" w:rsidRPr="00757103" w:rsidRDefault="00F176BA" w:rsidP="00283E01">
            <w:pPr>
              <w:widowControl w:val="0"/>
              <w:autoSpaceDE w:val="0"/>
              <w:autoSpaceDN w:val="0"/>
              <w:adjustRightInd w:val="0"/>
              <w:spacing w:line="320" w:lineRule="atLeast"/>
              <w:ind w:left="60" w:right="60"/>
              <w:rPr>
                <w:rFonts w:eastAsiaTheme="minorEastAsia" w:cs="Arial"/>
                <w:color w:val="000000"/>
                <w:sz w:val="18"/>
                <w:szCs w:val="18"/>
              </w:rPr>
            </w:pPr>
            <w:r w:rsidRPr="00757103">
              <w:rPr>
                <w:rFonts w:eastAsiaTheme="minorEastAsia" w:cs="Arial"/>
                <w:color w:val="000000"/>
                <w:sz w:val="18"/>
                <w:szCs w:val="18"/>
              </w:rPr>
              <w:t>Grade on next assignment - grade on previous assignment (%)</w:t>
            </w:r>
          </w:p>
        </w:tc>
      </w:tr>
      <w:tr w:rsidR="00F176BA" w:rsidRPr="00757103" w:rsidTr="00283E01">
        <w:trPr>
          <w:cantSplit/>
          <w:trHeight w:val="500"/>
        </w:trPr>
        <w:tc>
          <w:tcPr>
            <w:tcW w:w="1940" w:type="dxa"/>
            <w:tcBorders>
              <w:top w:val="single" w:sz="16" w:space="0" w:color="000000"/>
              <w:left w:val="single" w:sz="16" w:space="0" w:color="000000"/>
              <w:bottom w:val="single" w:sz="16" w:space="0" w:color="000000"/>
              <w:right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rPr>
                <w:rFonts w:eastAsiaTheme="minorEastAsia" w:cs="Arial"/>
                <w:color w:val="000000"/>
                <w:sz w:val="18"/>
                <w:szCs w:val="18"/>
              </w:rPr>
            </w:pPr>
          </w:p>
        </w:tc>
        <w:tc>
          <w:tcPr>
            <w:tcW w:w="1662" w:type="dxa"/>
            <w:tcBorders>
              <w:top w:val="single" w:sz="16" w:space="0" w:color="000000"/>
              <w:left w:val="single" w:sz="16" w:space="0" w:color="000000"/>
              <w:bottom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r w:rsidRPr="00757103">
              <w:rPr>
                <w:rFonts w:eastAsiaTheme="minorEastAsia" w:cs="Arial"/>
                <w:color w:val="000000"/>
                <w:sz w:val="18"/>
                <w:szCs w:val="18"/>
              </w:rPr>
              <w:t>Sum of Squares</w:t>
            </w:r>
          </w:p>
        </w:tc>
        <w:tc>
          <w:tcPr>
            <w:tcW w:w="1143" w:type="dxa"/>
            <w:tcBorders>
              <w:top w:val="single" w:sz="16" w:space="0" w:color="000000"/>
              <w:bottom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proofErr w:type="spellStart"/>
            <w:r w:rsidRPr="00757103">
              <w:rPr>
                <w:rFonts w:eastAsiaTheme="minorEastAsia" w:cs="Arial"/>
                <w:color w:val="000000"/>
                <w:sz w:val="18"/>
                <w:szCs w:val="18"/>
              </w:rPr>
              <w:t>df</w:t>
            </w:r>
            <w:proofErr w:type="spellEnd"/>
          </w:p>
        </w:tc>
        <w:tc>
          <w:tcPr>
            <w:tcW w:w="1611" w:type="dxa"/>
            <w:tcBorders>
              <w:top w:val="single" w:sz="16" w:space="0" w:color="000000"/>
              <w:bottom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r w:rsidRPr="00757103">
              <w:rPr>
                <w:rFonts w:eastAsiaTheme="minorEastAsia" w:cs="Arial"/>
                <w:color w:val="000000"/>
                <w:sz w:val="18"/>
                <w:szCs w:val="18"/>
              </w:rPr>
              <w:t>Mean Square</w:t>
            </w:r>
          </w:p>
        </w:tc>
        <w:tc>
          <w:tcPr>
            <w:tcW w:w="1143" w:type="dxa"/>
            <w:tcBorders>
              <w:top w:val="single" w:sz="16" w:space="0" w:color="000000"/>
              <w:bottom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r w:rsidRPr="00757103">
              <w:rPr>
                <w:rFonts w:eastAsiaTheme="minorEastAsia" w:cs="Arial"/>
                <w:color w:val="000000"/>
                <w:sz w:val="18"/>
                <w:szCs w:val="18"/>
              </w:rPr>
              <w:t>F</w:t>
            </w:r>
          </w:p>
        </w:tc>
        <w:tc>
          <w:tcPr>
            <w:tcW w:w="1146" w:type="dxa"/>
            <w:tcBorders>
              <w:top w:val="single" w:sz="16" w:space="0" w:color="000000"/>
              <w:bottom w:val="single" w:sz="16" w:space="0" w:color="000000"/>
              <w:right w:val="single" w:sz="16" w:space="0" w:color="000000"/>
            </w:tcBorders>
            <w:shd w:val="clear" w:color="auto" w:fill="FFFFFF"/>
          </w:tcPr>
          <w:p w:rsidR="00F176BA" w:rsidRPr="00757103" w:rsidRDefault="00F176BA" w:rsidP="00283E01">
            <w:pPr>
              <w:widowControl w:val="0"/>
              <w:autoSpaceDE w:val="0"/>
              <w:autoSpaceDN w:val="0"/>
              <w:adjustRightInd w:val="0"/>
              <w:spacing w:line="320" w:lineRule="atLeast"/>
              <w:ind w:left="60" w:right="60"/>
              <w:jc w:val="center"/>
              <w:rPr>
                <w:rFonts w:eastAsiaTheme="minorEastAsia" w:cs="Arial"/>
                <w:color w:val="000000"/>
                <w:sz w:val="18"/>
                <w:szCs w:val="18"/>
              </w:rPr>
            </w:pPr>
            <w:r w:rsidRPr="00757103">
              <w:rPr>
                <w:rFonts w:eastAsiaTheme="minorEastAsia" w:cs="Arial"/>
                <w:color w:val="000000"/>
                <w:sz w:val="18"/>
                <w:szCs w:val="18"/>
              </w:rPr>
              <w:t>Sig.</w:t>
            </w:r>
          </w:p>
        </w:tc>
      </w:tr>
      <w:tr w:rsidR="00F176BA" w:rsidRPr="00757103" w:rsidTr="00283E01">
        <w:trPr>
          <w:cantSplit/>
          <w:trHeight w:val="249"/>
        </w:trPr>
        <w:tc>
          <w:tcPr>
            <w:tcW w:w="1940" w:type="dxa"/>
            <w:tcBorders>
              <w:top w:val="single" w:sz="16" w:space="0" w:color="000000"/>
              <w:left w:val="single" w:sz="16" w:space="0" w:color="000000"/>
              <w:bottom w:val="nil"/>
              <w:right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rPr>
                <w:rFonts w:eastAsiaTheme="minorEastAsia" w:cs="Arial"/>
                <w:color w:val="000000"/>
                <w:sz w:val="18"/>
                <w:szCs w:val="18"/>
              </w:rPr>
            </w:pPr>
            <w:r w:rsidRPr="00757103">
              <w:rPr>
                <w:rFonts w:eastAsiaTheme="minorEastAsia" w:cs="Arial"/>
                <w:color w:val="000000"/>
                <w:sz w:val="18"/>
                <w:szCs w:val="18"/>
              </w:rPr>
              <w:t>Between Groups</w:t>
            </w:r>
          </w:p>
        </w:tc>
        <w:tc>
          <w:tcPr>
            <w:tcW w:w="1662" w:type="dxa"/>
            <w:tcBorders>
              <w:top w:val="single" w:sz="16" w:space="0" w:color="000000"/>
              <w:left w:val="single" w:sz="16" w:space="0" w:color="000000"/>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1810.038</w:t>
            </w:r>
          </w:p>
        </w:tc>
        <w:tc>
          <w:tcPr>
            <w:tcW w:w="1143" w:type="dxa"/>
            <w:tcBorders>
              <w:top w:val="single" w:sz="16" w:space="0" w:color="000000"/>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2</w:t>
            </w:r>
          </w:p>
        </w:tc>
        <w:tc>
          <w:tcPr>
            <w:tcW w:w="1611" w:type="dxa"/>
            <w:tcBorders>
              <w:top w:val="single" w:sz="16" w:space="0" w:color="000000"/>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905.019</w:t>
            </w:r>
          </w:p>
        </w:tc>
        <w:tc>
          <w:tcPr>
            <w:tcW w:w="1143" w:type="dxa"/>
            <w:tcBorders>
              <w:top w:val="single" w:sz="16" w:space="0" w:color="000000"/>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p>
        </w:tc>
        <w:tc>
          <w:tcPr>
            <w:tcW w:w="1146" w:type="dxa"/>
            <w:tcBorders>
              <w:top w:val="single" w:sz="16" w:space="0" w:color="000000"/>
              <w:bottom w:val="nil"/>
              <w:right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.103</w:t>
            </w:r>
          </w:p>
        </w:tc>
      </w:tr>
      <w:tr w:rsidR="00F176BA" w:rsidRPr="00757103" w:rsidTr="00283E01">
        <w:trPr>
          <w:cantSplit/>
          <w:trHeight w:val="249"/>
        </w:trPr>
        <w:tc>
          <w:tcPr>
            <w:tcW w:w="1940" w:type="dxa"/>
            <w:tcBorders>
              <w:top w:val="nil"/>
              <w:left w:val="single" w:sz="16" w:space="0" w:color="000000"/>
              <w:bottom w:val="nil"/>
              <w:right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rPr>
                <w:rFonts w:eastAsiaTheme="minorEastAsia" w:cs="Arial"/>
                <w:color w:val="000000"/>
                <w:sz w:val="18"/>
                <w:szCs w:val="18"/>
              </w:rPr>
            </w:pPr>
            <w:r w:rsidRPr="00757103">
              <w:rPr>
                <w:rFonts w:eastAsiaTheme="minorEastAsia" w:cs="Arial"/>
                <w:color w:val="000000"/>
                <w:sz w:val="18"/>
                <w:szCs w:val="18"/>
              </w:rPr>
              <w:t>Within Groups</w:t>
            </w:r>
          </w:p>
        </w:tc>
        <w:tc>
          <w:tcPr>
            <w:tcW w:w="1662" w:type="dxa"/>
            <w:tcBorders>
              <w:top w:val="nil"/>
              <w:left w:val="single" w:sz="16" w:space="0" w:color="000000"/>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9466.100</w:t>
            </w:r>
          </w:p>
        </w:tc>
        <w:tc>
          <w:tcPr>
            <w:tcW w:w="1143" w:type="dxa"/>
            <w:tcBorders>
              <w:top w:val="nil"/>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26</w:t>
            </w:r>
          </w:p>
        </w:tc>
        <w:tc>
          <w:tcPr>
            <w:tcW w:w="1611" w:type="dxa"/>
            <w:tcBorders>
              <w:top w:val="nil"/>
              <w:bottom w:val="nil"/>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364.081</w:t>
            </w:r>
          </w:p>
        </w:tc>
        <w:tc>
          <w:tcPr>
            <w:tcW w:w="1143" w:type="dxa"/>
            <w:tcBorders>
              <w:top w:val="nil"/>
              <w:bottom w:val="nil"/>
            </w:tcBorders>
            <w:shd w:val="clear" w:color="auto" w:fill="FFFFFF"/>
          </w:tcPr>
          <w:p w:rsidR="00F176BA" w:rsidRPr="00757103" w:rsidRDefault="00F176BA" w:rsidP="00283E01">
            <w:pPr>
              <w:widowControl w:val="0"/>
              <w:autoSpaceDE w:val="0"/>
              <w:autoSpaceDN w:val="0"/>
              <w:adjustRightInd w:val="0"/>
              <w:spacing w:line="240" w:lineRule="auto"/>
              <w:rPr>
                <w:rFonts w:ascii="Times New Roman" w:eastAsiaTheme="minorEastAsia" w:hAnsi="Times New Roman"/>
                <w:sz w:val="18"/>
                <w:szCs w:val="18"/>
              </w:rPr>
            </w:pPr>
          </w:p>
        </w:tc>
        <w:tc>
          <w:tcPr>
            <w:tcW w:w="1146" w:type="dxa"/>
            <w:tcBorders>
              <w:top w:val="nil"/>
              <w:bottom w:val="nil"/>
              <w:right w:val="single" w:sz="16" w:space="0" w:color="000000"/>
            </w:tcBorders>
            <w:shd w:val="clear" w:color="auto" w:fill="FFFFFF"/>
          </w:tcPr>
          <w:p w:rsidR="00F176BA" w:rsidRPr="00757103" w:rsidRDefault="00F176BA" w:rsidP="00283E01">
            <w:pPr>
              <w:widowControl w:val="0"/>
              <w:autoSpaceDE w:val="0"/>
              <w:autoSpaceDN w:val="0"/>
              <w:adjustRightInd w:val="0"/>
              <w:spacing w:line="240" w:lineRule="auto"/>
              <w:rPr>
                <w:rFonts w:ascii="Times New Roman" w:eastAsiaTheme="minorEastAsia" w:hAnsi="Times New Roman"/>
                <w:sz w:val="18"/>
                <w:szCs w:val="18"/>
              </w:rPr>
            </w:pPr>
          </w:p>
        </w:tc>
      </w:tr>
      <w:tr w:rsidR="00F176BA" w:rsidRPr="00757103" w:rsidTr="00283E01">
        <w:trPr>
          <w:cantSplit/>
          <w:trHeight w:val="249"/>
        </w:trPr>
        <w:tc>
          <w:tcPr>
            <w:tcW w:w="1940" w:type="dxa"/>
            <w:tcBorders>
              <w:top w:val="nil"/>
              <w:left w:val="single" w:sz="16" w:space="0" w:color="000000"/>
              <w:bottom w:val="single" w:sz="16" w:space="0" w:color="000000"/>
              <w:right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rPr>
                <w:rFonts w:eastAsiaTheme="minorEastAsia" w:cs="Arial"/>
                <w:color w:val="000000"/>
                <w:sz w:val="18"/>
                <w:szCs w:val="18"/>
              </w:rPr>
            </w:pPr>
            <w:r w:rsidRPr="00757103">
              <w:rPr>
                <w:rFonts w:eastAsiaTheme="minorEastAsia" w:cs="Arial"/>
                <w:color w:val="000000"/>
                <w:sz w:val="18"/>
                <w:szCs w:val="18"/>
              </w:rPr>
              <w:t>Total</w:t>
            </w:r>
          </w:p>
        </w:tc>
        <w:tc>
          <w:tcPr>
            <w:tcW w:w="1662" w:type="dxa"/>
            <w:tcBorders>
              <w:top w:val="nil"/>
              <w:left w:val="single" w:sz="16" w:space="0" w:color="000000"/>
              <w:bottom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11276.138</w:t>
            </w:r>
          </w:p>
        </w:tc>
        <w:tc>
          <w:tcPr>
            <w:tcW w:w="1143" w:type="dxa"/>
            <w:tcBorders>
              <w:top w:val="nil"/>
              <w:bottom w:val="single" w:sz="16" w:space="0" w:color="000000"/>
            </w:tcBorders>
            <w:shd w:val="clear" w:color="auto" w:fill="FFFFFF"/>
            <w:vAlign w:val="center"/>
          </w:tcPr>
          <w:p w:rsidR="00F176BA" w:rsidRPr="00757103" w:rsidRDefault="00F176BA" w:rsidP="00283E01">
            <w:pPr>
              <w:widowControl w:val="0"/>
              <w:autoSpaceDE w:val="0"/>
              <w:autoSpaceDN w:val="0"/>
              <w:adjustRightInd w:val="0"/>
              <w:spacing w:line="320" w:lineRule="atLeast"/>
              <w:ind w:left="60" w:right="60"/>
              <w:jc w:val="right"/>
              <w:rPr>
                <w:rFonts w:eastAsiaTheme="minorEastAsia" w:cs="Arial"/>
                <w:color w:val="000000"/>
                <w:sz w:val="18"/>
                <w:szCs w:val="18"/>
              </w:rPr>
            </w:pPr>
            <w:r w:rsidRPr="00757103">
              <w:rPr>
                <w:rFonts w:eastAsiaTheme="minorEastAsia" w:cs="Arial"/>
                <w:color w:val="000000"/>
                <w:sz w:val="18"/>
                <w:szCs w:val="18"/>
              </w:rPr>
              <w:t>28</w:t>
            </w:r>
          </w:p>
        </w:tc>
        <w:tc>
          <w:tcPr>
            <w:tcW w:w="1611" w:type="dxa"/>
            <w:tcBorders>
              <w:top w:val="nil"/>
              <w:bottom w:val="single" w:sz="16" w:space="0" w:color="000000"/>
            </w:tcBorders>
            <w:shd w:val="clear" w:color="auto" w:fill="FFFFFF"/>
          </w:tcPr>
          <w:p w:rsidR="00F176BA" w:rsidRPr="00757103" w:rsidRDefault="00F176BA" w:rsidP="00283E01">
            <w:pPr>
              <w:widowControl w:val="0"/>
              <w:autoSpaceDE w:val="0"/>
              <w:autoSpaceDN w:val="0"/>
              <w:adjustRightInd w:val="0"/>
              <w:spacing w:line="240" w:lineRule="auto"/>
              <w:rPr>
                <w:rFonts w:ascii="Times New Roman" w:eastAsiaTheme="minorEastAsia" w:hAnsi="Times New Roman"/>
                <w:sz w:val="18"/>
                <w:szCs w:val="18"/>
              </w:rPr>
            </w:pPr>
          </w:p>
        </w:tc>
        <w:tc>
          <w:tcPr>
            <w:tcW w:w="1143" w:type="dxa"/>
            <w:tcBorders>
              <w:top w:val="nil"/>
              <w:bottom w:val="single" w:sz="16" w:space="0" w:color="000000"/>
            </w:tcBorders>
            <w:shd w:val="clear" w:color="auto" w:fill="FFFFFF"/>
          </w:tcPr>
          <w:p w:rsidR="00F176BA" w:rsidRPr="00757103" w:rsidRDefault="00F176BA" w:rsidP="00283E01">
            <w:pPr>
              <w:widowControl w:val="0"/>
              <w:autoSpaceDE w:val="0"/>
              <w:autoSpaceDN w:val="0"/>
              <w:adjustRightInd w:val="0"/>
              <w:spacing w:line="240" w:lineRule="auto"/>
              <w:rPr>
                <w:rFonts w:ascii="Times New Roman" w:eastAsiaTheme="minorEastAsia" w:hAnsi="Times New Roman"/>
                <w:sz w:val="18"/>
                <w:szCs w:val="18"/>
              </w:rPr>
            </w:pPr>
          </w:p>
        </w:tc>
        <w:tc>
          <w:tcPr>
            <w:tcW w:w="1146" w:type="dxa"/>
            <w:tcBorders>
              <w:top w:val="nil"/>
              <w:bottom w:val="single" w:sz="16" w:space="0" w:color="000000"/>
              <w:right w:val="single" w:sz="16" w:space="0" w:color="000000"/>
            </w:tcBorders>
            <w:shd w:val="clear" w:color="auto" w:fill="FFFFFF"/>
          </w:tcPr>
          <w:p w:rsidR="00F176BA" w:rsidRPr="00757103" w:rsidRDefault="00F176BA" w:rsidP="00283E01">
            <w:pPr>
              <w:widowControl w:val="0"/>
              <w:autoSpaceDE w:val="0"/>
              <w:autoSpaceDN w:val="0"/>
              <w:adjustRightInd w:val="0"/>
              <w:spacing w:line="240" w:lineRule="auto"/>
              <w:rPr>
                <w:rFonts w:ascii="Times New Roman" w:eastAsiaTheme="minorEastAsia" w:hAnsi="Times New Roman"/>
                <w:sz w:val="18"/>
                <w:szCs w:val="18"/>
              </w:rPr>
            </w:pPr>
          </w:p>
        </w:tc>
      </w:tr>
    </w:tbl>
    <w:p w:rsidR="00F176BA" w:rsidRDefault="00F176BA" w:rsidP="00F176BA"/>
    <w:p w:rsidR="00F176BA" w:rsidRDefault="00F176BA" w:rsidP="00F176BA">
      <w:r>
        <w:t>The correct answer is 2.486</w:t>
      </w:r>
    </w:p>
    <w:p w:rsidR="00F176BA" w:rsidRDefault="00F176BA" w:rsidP="00F176BA">
      <w:r>
        <w:t>Solution:</w:t>
      </w:r>
    </w:p>
    <w:p w:rsidR="00F176BA" w:rsidRPr="00757103" w:rsidRDefault="00F176BA" w:rsidP="00F176BA">
      <w:pPr>
        <w:rPr>
          <w:lang w:eastAsia="ja-JP"/>
        </w:rPr>
      </w:pPr>
      <m:oMathPara>
        <m:oMath>
          <m:r>
            <m:rPr>
              <m:nor/>
            </m:rPr>
            <w:rPr>
              <w:rFonts w:ascii="Cambria Math" w:hAnsi="Cambria Math"/>
              <w:i/>
              <w:lang w:eastAsia="ja-JP"/>
            </w:rPr>
            <m:t>F</m:t>
          </m:r>
          <m:r>
            <m:rPr>
              <m:sty m:val="p"/>
            </m:rPr>
            <w:rPr>
              <w:rFonts w:ascii="Cambria Math" w:hAnsi="Cambria Math"/>
            </w:rPr>
            <m:t>=</m:t>
          </m:r>
          <m:f>
            <m:fPr>
              <m:ctrlPr>
                <w:rPr>
                  <w:rFonts w:ascii="Cambria Math" w:hAnsi="Cambria Math"/>
                  <w:lang w:eastAsia="ja-JP"/>
                </w:rPr>
              </m:ctrlPr>
            </m:fPr>
            <m:num>
              <m:sSub>
                <m:sSubPr>
                  <m:ctrlPr>
                    <w:rPr>
                      <w:rFonts w:ascii="Cambria Math" w:hAnsi="Cambria Math"/>
                      <w:lang w:eastAsia="ja-JP"/>
                    </w:rPr>
                  </m:ctrlPr>
                </m:sSubPr>
                <m:e>
                  <m:r>
                    <m:rPr>
                      <m:nor/>
                    </m:rPr>
                    <m:t>MS</m:t>
                  </m:r>
                </m:e>
                <m:sub>
                  <m:r>
                    <m:rPr>
                      <m:nor/>
                    </m:rPr>
                    <m:t>M</m:t>
                  </m:r>
                </m:sub>
              </m:sSub>
            </m:num>
            <m:den>
              <m:sSub>
                <m:sSubPr>
                  <m:ctrlPr>
                    <w:rPr>
                      <w:rFonts w:ascii="Cambria Math" w:hAnsi="Cambria Math"/>
                      <w:lang w:eastAsia="ja-JP"/>
                    </w:rPr>
                  </m:ctrlPr>
                </m:sSubPr>
                <m:e>
                  <m:r>
                    <m:rPr>
                      <m:nor/>
                    </m:rPr>
                    <m:t>MS</m:t>
                  </m:r>
                </m:e>
                <m:sub>
                  <m:r>
                    <m:rPr>
                      <m:nor/>
                    </m:rPr>
                    <w:rPr>
                      <w:rFonts w:ascii="Cambria Math"/>
                    </w:rPr>
                    <m:t>R</m:t>
                  </m:r>
                </m:sub>
              </m:sSub>
            </m:den>
          </m:f>
        </m:oMath>
      </m:oMathPara>
    </w:p>
    <w:p w:rsidR="00F176BA" w:rsidRPr="002715DF" w:rsidRDefault="00F176BA" w:rsidP="00F176BA">
      <w:pPr>
        <w:rPr>
          <w:rFonts w:eastAsiaTheme="minorEastAsia"/>
          <w:lang w:eastAsia="ja-JP"/>
        </w:rPr>
      </w:pPr>
      <m:oMathPara>
        <m:oMath>
          <m:r>
            <m:rPr>
              <m:nor/>
            </m:rPr>
            <w:rPr>
              <w:rFonts w:ascii="Cambria Math" w:hAnsi="Cambria Math"/>
              <w:i/>
              <w:lang w:eastAsia="ja-JP"/>
            </w:rPr>
            <m:t>F</m:t>
          </m:r>
          <m:r>
            <m:rPr>
              <m:sty m:val="p"/>
            </m:rPr>
            <w:rPr>
              <w:rFonts w:ascii="Cambria Math" w:hAnsi="Cambria Math"/>
            </w:rPr>
            <m:t>=</m:t>
          </m:r>
          <m:f>
            <m:fPr>
              <m:ctrlPr>
                <w:rPr>
                  <w:rFonts w:ascii="Cambria Math" w:hAnsi="Cambria Math"/>
                  <w:lang w:eastAsia="ja-JP"/>
                </w:rPr>
              </m:ctrlPr>
            </m:fPr>
            <m:num>
              <m:r>
                <m:rPr>
                  <m:sty m:val="p"/>
                </m:rPr>
                <w:rPr>
                  <w:rFonts w:ascii="Cambria Math" w:eastAsiaTheme="minorEastAsia" w:hAnsi="Cambria Math" w:cs="Arial"/>
                  <w:color w:val="000000"/>
                  <w:sz w:val="18"/>
                  <w:szCs w:val="18"/>
                </w:rPr>
                <m:t>905.019</m:t>
              </m:r>
            </m:num>
            <m:den>
              <m:r>
                <m:rPr>
                  <m:sty m:val="p"/>
                </m:rPr>
                <w:rPr>
                  <w:rFonts w:ascii="Cambria Math" w:eastAsiaTheme="minorEastAsia" w:hAnsi="Cambria Math" w:cs="Arial"/>
                  <w:color w:val="000000"/>
                  <w:sz w:val="18"/>
                  <w:szCs w:val="18"/>
                </w:rPr>
                <m:t>364.081</m:t>
              </m:r>
            </m:den>
          </m:f>
          <m:r>
            <w:rPr>
              <w:rFonts w:ascii="Cambria Math" w:hAnsi="Cambria Math"/>
              <w:lang w:eastAsia="ja-JP"/>
            </w:rPr>
            <m:t>=2.48576</m:t>
          </m:r>
        </m:oMath>
      </m:oMathPara>
    </w:p>
    <w:p w:rsidR="00F176BA" w:rsidRDefault="00F176BA" w:rsidP="00F176BA">
      <w:pPr>
        <w:rPr>
          <w:rFonts w:eastAsiaTheme="minorEastAsia"/>
          <w:lang w:eastAsia="ja-JP"/>
        </w:rPr>
      </w:pPr>
    </w:p>
    <w:p w:rsidR="00F176BA" w:rsidRPr="00757103" w:rsidRDefault="00F176BA" w:rsidP="00F176BA">
      <w:pPr>
        <w:spacing w:after="120" w:line="240" w:lineRule="auto"/>
        <w:rPr>
          <w:lang w:eastAsia="ja-JP"/>
        </w:rPr>
      </w:pPr>
      <w:r w:rsidRPr="00757103">
        <w:t xml:space="preserve">Imagine you conduct an ANOVA by hand. The mean square </w:t>
      </w:r>
      <m:oMath>
        <m:sSub>
          <m:sSubPr>
            <m:ctrlPr>
              <w:rPr>
                <w:rFonts w:ascii="Cambria Math" w:hAnsi="Cambria Math"/>
                <w:lang w:eastAsia="ja-JP"/>
              </w:rPr>
            </m:ctrlPr>
          </m:sSubPr>
          <m:e>
            <m:r>
              <m:rPr>
                <m:nor/>
              </m:rPr>
              <w:rPr>
                <w:rFonts w:ascii="Cambria Math"/>
              </w:rPr>
              <m:t>(</m:t>
            </m:r>
            <m:r>
              <m:rPr>
                <m:nor/>
              </m:rPr>
              <m:t>MS</m:t>
            </m:r>
          </m:e>
          <m:sub>
            <m:r>
              <m:rPr>
                <m:nor/>
              </m:rPr>
              <m:t>M</m:t>
            </m:r>
          </m:sub>
        </m:sSub>
      </m:oMath>
      <w:r w:rsidRPr="00757103">
        <w:rPr>
          <w:lang w:eastAsia="ja-JP"/>
        </w:rPr>
        <w:t>) = 666, you have 2 degrees of freedom (</w:t>
      </w:r>
      <w:proofErr w:type="spellStart"/>
      <w:proofErr w:type="gramStart"/>
      <w:r w:rsidRPr="002715DF">
        <w:rPr>
          <w:i/>
          <w:lang w:eastAsia="ja-JP"/>
        </w:rPr>
        <w:t>df</w:t>
      </w:r>
      <w:proofErr w:type="spellEnd"/>
      <w:proofErr w:type="gramEnd"/>
      <w:r w:rsidRPr="00757103">
        <w:rPr>
          <w:lang w:eastAsia="ja-JP"/>
        </w:rPr>
        <w:t>), and the error term (</w:t>
      </w:r>
      <m:oMath>
        <m:sSub>
          <m:sSubPr>
            <m:ctrlPr>
              <w:rPr>
                <w:rFonts w:ascii="Cambria Math" w:hAnsi="Cambria Math"/>
                <w:lang w:eastAsia="ja-JP"/>
              </w:rPr>
            </m:ctrlPr>
          </m:sSubPr>
          <m:e>
            <m:r>
              <m:rPr>
                <m:nor/>
              </m:rPr>
              <m:t>MS</m:t>
            </m:r>
          </m:e>
          <m:sub>
            <m:r>
              <m:rPr>
                <m:nor/>
              </m:rPr>
              <w:rPr>
                <w:rFonts w:ascii="Cambria Math"/>
              </w:rPr>
              <m:t>R</m:t>
            </m:r>
          </m:sub>
        </m:sSub>
        <m:r>
          <w:rPr>
            <w:rFonts w:ascii="Cambria Math" w:hAnsi="Cambria Math"/>
            <w:lang w:eastAsia="ja-JP"/>
          </w:rPr>
          <m:t>)</m:t>
        </m:r>
      </m:oMath>
      <w:r w:rsidRPr="00757103">
        <w:rPr>
          <w:lang w:eastAsia="ja-JP"/>
        </w:rPr>
        <w:t xml:space="preserve"> = 18.54. Calculate the value of </w:t>
      </w:r>
      <w:r w:rsidRPr="00757103">
        <w:rPr>
          <w:i/>
          <w:lang w:eastAsia="ja-JP"/>
        </w:rPr>
        <w:t>F</w:t>
      </w:r>
      <w:r w:rsidRPr="00757103">
        <w:rPr>
          <w:lang w:eastAsia="ja-JP"/>
        </w:rPr>
        <w:t xml:space="preserve"> to 2</w:t>
      </w:r>
      <w:r>
        <w:rPr>
          <w:lang w:eastAsia="ja-JP"/>
        </w:rPr>
        <w:t xml:space="preserve"> decimal places</w:t>
      </w:r>
      <w:r w:rsidRPr="00757103">
        <w:rPr>
          <w:lang w:eastAsia="ja-JP"/>
        </w:rPr>
        <w:t>.</w:t>
      </w:r>
    </w:p>
    <w:p w:rsidR="00F176BA" w:rsidRDefault="00F176BA" w:rsidP="00F176BA"/>
    <w:p w:rsidR="00F176BA" w:rsidRDefault="00F176BA" w:rsidP="00F176BA">
      <w:r>
        <w:t>The correct answer is 35.92</w:t>
      </w:r>
    </w:p>
    <w:p w:rsidR="00F176BA" w:rsidRDefault="00F176BA" w:rsidP="00F176BA">
      <w:r>
        <w:t>Solution:</w:t>
      </w:r>
    </w:p>
    <w:p w:rsidR="00F176BA" w:rsidRPr="00757103" w:rsidRDefault="00F176BA" w:rsidP="00F176BA">
      <w:pPr>
        <w:rPr>
          <w:lang w:eastAsia="ja-JP"/>
        </w:rPr>
      </w:pPr>
    </w:p>
    <w:p w:rsidR="00F176BA" w:rsidRPr="00757103" w:rsidRDefault="00F176BA" w:rsidP="00F176BA">
      <w:pPr>
        <w:rPr>
          <w:lang w:eastAsia="ja-JP"/>
        </w:rPr>
      </w:pPr>
      <m:oMathPara>
        <m:oMath>
          <m:r>
            <m:rPr>
              <m:nor/>
            </m:rPr>
            <w:rPr>
              <w:rFonts w:ascii="Cambria Math" w:hAnsi="Cambria Math"/>
              <w:i/>
              <w:lang w:eastAsia="ja-JP"/>
            </w:rPr>
            <m:t>F</m:t>
          </m:r>
          <m:r>
            <m:rPr>
              <m:sty m:val="p"/>
            </m:rPr>
            <w:rPr>
              <w:rFonts w:ascii="Cambria Math" w:hAnsi="Cambria Math"/>
            </w:rPr>
            <m:t>=</m:t>
          </m:r>
          <m:f>
            <m:fPr>
              <m:ctrlPr>
                <w:rPr>
                  <w:rFonts w:ascii="Cambria Math" w:hAnsi="Cambria Math"/>
                  <w:lang w:eastAsia="ja-JP"/>
                </w:rPr>
              </m:ctrlPr>
            </m:fPr>
            <m:num>
              <m:sSub>
                <m:sSubPr>
                  <m:ctrlPr>
                    <w:rPr>
                      <w:rFonts w:ascii="Cambria Math" w:hAnsi="Cambria Math"/>
                      <w:lang w:eastAsia="ja-JP"/>
                    </w:rPr>
                  </m:ctrlPr>
                </m:sSubPr>
                <m:e>
                  <m:r>
                    <m:rPr>
                      <m:nor/>
                    </m:rPr>
                    <m:t>MS</m:t>
                  </m:r>
                </m:e>
                <m:sub>
                  <m:r>
                    <m:rPr>
                      <m:nor/>
                    </m:rPr>
                    <m:t>M</m:t>
                  </m:r>
                </m:sub>
              </m:sSub>
            </m:num>
            <m:den>
              <m:sSub>
                <m:sSubPr>
                  <m:ctrlPr>
                    <w:rPr>
                      <w:rFonts w:ascii="Cambria Math" w:hAnsi="Cambria Math"/>
                      <w:lang w:eastAsia="ja-JP"/>
                    </w:rPr>
                  </m:ctrlPr>
                </m:sSubPr>
                <m:e>
                  <m:r>
                    <m:rPr>
                      <m:nor/>
                    </m:rPr>
                    <m:t>MS</m:t>
                  </m:r>
                </m:e>
                <m:sub>
                  <m:r>
                    <m:rPr>
                      <m:nor/>
                    </m:rPr>
                    <w:rPr>
                      <w:rFonts w:ascii="Cambria Math"/>
                    </w:rPr>
                    <m:t>R</m:t>
                  </m:r>
                </m:sub>
              </m:sSub>
            </m:den>
          </m:f>
        </m:oMath>
      </m:oMathPara>
    </w:p>
    <w:p w:rsidR="00F176BA" w:rsidRPr="00284FC3" w:rsidRDefault="00F176BA" w:rsidP="00F176BA">
      <w:pPr>
        <w:rPr>
          <w:rFonts w:eastAsiaTheme="minorEastAsia"/>
          <w:lang w:eastAsia="ja-JP"/>
        </w:rPr>
      </w:pPr>
      <m:oMathPara>
        <m:oMath>
          <m:r>
            <m:rPr>
              <m:nor/>
            </m:rPr>
            <w:rPr>
              <w:rFonts w:ascii="Cambria Math" w:hAnsi="Cambria Math"/>
              <w:i/>
              <w:lang w:eastAsia="ja-JP"/>
            </w:rPr>
            <m:t>F</m:t>
          </m:r>
          <m:r>
            <m:rPr>
              <m:sty m:val="p"/>
            </m:rPr>
            <w:rPr>
              <w:rFonts w:ascii="Cambria Math" w:hAnsi="Cambria Math"/>
            </w:rPr>
            <m:t>=</m:t>
          </m:r>
          <m:f>
            <m:fPr>
              <m:ctrlPr>
                <w:rPr>
                  <w:rFonts w:ascii="Cambria Math" w:hAnsi="Cambria Math"/>
                  <w:lang w:eastAsia="ja-JP"/>
                </w:rPr>
              </m:ctrlPr>
            </m:fPr>
            <m:num>
              <m:r>
                <w:rPr>
                  <w:rFonts w:ascii="Cambria Math" w:hAnsi="Cambria Math"/>
                  <w:lang w:eastAsia="ja-JP"/>
                </w:rPr>
                <m:t>666</m:t>
              </m:r>
            </m:num>
            <m:den>
              <m:r>
                <m:rPr>
                  <m:sty m:val="p"/>
                </m:rPr>
                <w:rPr>
                  <w:rFonts w:ascii="Cambria Math" w:hAnsi="Cambria Math"/>
                </w:rPr>
                <m:t>18.54</m:t>
              </m:r>
            </m:den>
          </m:f>
          <m:r>
            <w:rPr>
              <w:rFonts w:ascii="Cambria Math" w:hAnsi="Cambria Math"/>
              <w:lang w:eastAsia="ja-JP"/>
            </w:rPr>
            <m:t>=35.922</m:t>
          </m:r>
        </m:oMath>
      </m:oMathPara>
    </w:p>
    <w:p w:rsidR="00F176BA" w:rsidRPr="00F176BA" w:rsidRDefault="00F176BA" w:rsidP="00F176BA">
      <w:pPr>
        <w:rPr>
          <w:b/>
          <w:color w:val="000000" w:themeColor="text1"/>
        </w:rPr>
      </w:pPr>
      <w:r>
        <w:rPr>
          <w:b/>
          <w:color w:val="000000" w:themeColor="text1"/>
        </w:rPr>
        <w:lastRenderedPageBreak/>
        <w:t>Short answer question 3</w:t>
      </w:r>
      <w:r w:rsidRPr="00F176BA">
        <w:rPr>
          <w:b/>
          <w:color w:val="000000" w:themeColor="text1"/>
        </w:rPr>
        <w:t>:</w:t>
      </w:r>
    </w:p>
    <w:p w:rsidR="00F176BA" w:rsidRDefault="00F176BA" w:rsidP="000D0D6D">
      <w:pPr>
        <w:pStyle w:val="NoSpacing"/>
        <w:rPr>
          <w:lang w:val="en-GB"/>
        </w:rPr>
      </w:pPr>
    </w:p>
    <w:p w:rsidR="00F176BA" w:rsidRPr="002D719B" w:rsidRDefault="00F176BA" w:rsidP="00F176BA">
      <w:pPr>
        <w:spacing w:after="120" w:line="240" w:lineRule="auto"/>
      </w:pPr>
      <w:r w:rsidRPr="002D719B">
        <w:t xml:space="preserve">Imagine I had a mean square of 824.16, </w:t>
      </w:r>
      <w:r>
        <w:t>with 2 degrees of freedom</w:t>
      </w:r>
      <w:r w:rsidRPr="002D719B">
        <w:t xml:space="preserve">, and a residual of 21.66. What would the </w:t>
      </w:r>
      <w:r w:rsidRPr="002D719B">
        <w:rPr>
          <w:i/>
        </w:rPr>
        <w:t>F</w:t>
      </w:r>
      <w:r>
        <w:t>-</w:t>
      </w:r>
      <w:r w:rsidRPr="002D719B">
        <w:t>ratio be?</w:t>
      </w:r>
    </w:p>
    <w:p w:rsidR="00F176BA" w:rsidRDefault="00F176BA" w:rsidP="00F176BA"/>
    <w:p w:rsidR="00F176BA" w:rsidRPr="002D719B" w:rsidRDefault="00F176BA" w:rsidP="00F176BA">
      <w:pPr>
        <w:spacing w:before="40" w:after="40" w:line="300" w:lineRule="auto"/>
      </w:pPr>
      <w:r>
        <w:t xml:space="preserve">The correct answer is </w:t>
      </w:r>
      <w:r w:rsidRPr="002D719B">
        <w:rPr>
          <w:i/>
        </w:rPr>
        <w:t>F</w:t>
      </w:r>
      <w:r w:rsidRPr="002D719B">
        <w:t xml:space="preserve"> = 38.05</w:t>
      </w:r>
    </w:p>
    <w:p w:rsidR="00F176BA" w:rsidRDefault="00F176BA" w:rsidP="00F176BA">
      <w:r>
        <w:t xml:space="preserve">Solution: </w:t>
      </w:r>
      <w:r w:rsidRPr="002D719B">
        <w:t>824.16/21.66 = 38.05</w:t>
      </w:r>
    </w:p>
    <w:p w:rsidR="00F176BA" w:rsidRDefault="00F176BA" w:rsidP="000D0D6D">
      <w:pPr>
        <w:pStyle w:val="NoSpacing"/>
        <w:rPr>
          <w:lang w:val="en-GB"/>
        </w:rPr>
      </w:pPr>
    </w:p>
    <w:p w:rsidR="00F176BA" w:rsidRPr="00F176BA" w:rsidRDefault="00F176BA" w:rsidP="00F176BA">
      <w:pPr>
        <w:rPr>
          <w:b/>
          <w:color w:val="000000" w:themeColor="text1"/>
        </w:rPr>
      </w:pPr>
      <w:r>
        <w:rPr>
          <w:b/>
          <w:color w:val="000000" w:themeColor="text1"/>
        </w:rPr>
        <w:t>Short answer question 4</w:t>
      </w:r>
      <w:r w:rsidRPr="00F176BA">
        <w:rPr>
          <w:b/>
          <w:color w:val="000000" w:themeColor="text1"/>
        </w:rPr>
        <w:t>:</w:t>
      </w:r>
    </w:p>
    <w:p w:rsidR="00F176BA" w:rsidRDefault="00F176BA" w:rsidP="000D0D6D">
      <w:pPr>
        <w:pStyle w:val="NoSpacing"/>
        <w:rPr>
          <w:lang w:val="en-GB"/>
        </w:rPr>
      </w:pPr>
    </w:p>
    <w:p w:rsidR="00F176BA" w:rsidRPr="002D719B" w:rsidRDefault="00F176BA" w:rsidP="00F176BA">
      <w:pPr>
        <w:spacing w:after="120" w:line="240" w:lineRule="auto"/>
      </w:pPr>
      <w:r w:rsidRPr="002D719B">
        <w:t xml:space="preserve">Imagine we conducted an ANOVA which produced a value for the mean squares of 189.12, </w:t>
      </w:r>
      <w:r>
        <w:t>a</w:t>
      </w:r>
      <w:r w:rsidRPr="002D719B">
        <w:t xml:space="preserve"> residual mean square of 65.43 and we had 3 degrees of freedom. What would the </w:t>
      </w:r>
      <w:r w:rsidRPr="002D719B">
        <w:rPr>
          <w:i/>
        </w:rPr>
        <w:t>F</w:t>
      </w:r>
      <w:r w:rsidRPr="002D719B">
        <w:t>-ratio be?</w:t>
      </w:r>
    </w:p>
    <w:p w:rsidR="00F176BA" w:rsidRDefault="00F176BA" w:rsidP="00F176BA"/>
    <w:p w:rsidR="00F176BA" w:rsidRDefault="00F176BA" w:rsidP="00F176BA">
      <w:pPr>
        <w:spacing w:before="40" w:after="40" w:line="300" w:lineRule="auto"/>
      </w:pPr>
      <w:r>
        <w:t xml:space="preserve">The correct answer is </w:t>
      </w:r>
      <w:r w:rsidRPr="002D719B">
        <w:rPr>
          <w:i/>
        </w:rPr>
        <w:t>F</w:t>
      </w:r>
      <w:r>
        <w:t xml:space="preserve"> = 2.89.</w:t>
      </w:r>
    </w:p>
    <w:p w:rsidR="00F176BA" w:rsidRPr="002D719B" w:rsidRDefault="00F176BA" w:rsidP="00F176BA">
      <w:pPr>
        <w:rPr>
          <w:lang w:eastAsia="ja-JP"/>
        </w:rPr>
      </w:pPr>
      <w:r>
        <w:t xml:space="preserve">Solution: </w:t>
      </w:r>
      <w:r w:rsidRPr="002D719B">
        <w:rPr>
          <w:lang w:eastAsia="ja-JP"/>
        </w:rPr>
        <w:t>189.12/65.43 = 2.89</w:t>
      </w:r>
    </w:p>
    <w:p w:rsidR="00F176BA" w:rsidRDefault="00F176BA" w:rsidP="000D0D6D">
      <w:pPr>
        <w:pStyle w:val="NoSpacing"/>
        <w:rPr>
          <w:lang w:val="en-GB"/>
        </w:rPr>
      </w:pPr>
    </w:p>
    <w:p w:rsidR="00F176BA" w:rsidRPr="00F176BA" w:rsidRDefault="00F176BA" w:rsidP="00F176BA">
      <w:pPr>
        <w:rPr>
          <w:b/>
          <w:color w:val="000000" w:themeColor="text1"/>
        </w:rPr>
      </w:pPr>
      <w:r>
        <w:rPr>
          <w:b/>
          <w:color w:val="000000" w:themeColor="text1"/>
        </w:rPr>
        <w:t>Short answer question 5</w:t>
      </w:r>
      <w:r w:rsidRPr="00F176BA">
        <w:rPr>
          <w:b/>
          <w:color w:val="000000" w:themeColor="text1"/>
        </w:rPr>
        <w:t>:</w:t>
      </w:r>
    </w:p>
    <w:p w:rsidR="00F176BA" w:rsidRDefault="00F176BA" w:rsidP="000D0D6D">
      <w:pPr>
        <w:pStyle w:val="NoSpacing"/>
        <w:rPr>
          <w:lang w:val="en-GB"/>
        </w:rPr>
      </w:pPr>
    </w:p>
    <w:p w:rsidR="00F176BA" w:rsidRPr="00F447A7" w:rsidRDefault="00F176BA" w:rsidP="00F176BA">
      <w:pPr>
        <w:spacing w:after="120" w:line="240" w:lineRule="auto"/>
      </w:pPr>
      <w:r w:rsidRPr="00F447A7">
        <w:t>A researcher conducted an experiment to look at the effect of different coaching strategies on player performance. He took 12 teams over three seasons</w:t>
      </w:r>
      <w:r>
        <w:t>,</w:t>
      </w:r>
      <w:r w:rsidRPr="00F447A7">
        <w:t xml:space="preserve"> and each season he subjected them to one of three different managerial ‘team talk’ strategies counterbalanced across groups. The three strategies were</w:t>
      </w:r>
      <w:r>
        <w:t>:</w:t>
      </w:r>
      <w:r w:rsidRPr="00F447A7">
        <w:t xml:space="preserve"> ‘supportive’ (the manager used words of support and encouragement such as ‘Come on</w:t>
      </w:r>
      <w:r>
        <w:t>,</w:t>
      </w:r>
      <w:r w:rsidRPr="00F447A7">
        <w:t xml:space="preserve"> team, you can do it’), ‘tough love’ (the manager used a more aggressive approach such as ‘Get out there and do better</w:t>
      </w:r>
      <w:r>
        <w:t>,</w:t>
      </w:r>
      <w:r w:rsidRPr="00F447A7">
        <w:t xml:space="preserve"> you useless bunch of losers’), or ‘neutral’ (the manager just discussed tactic strategies with the team). The outcome was the average number of wins over the season out of a total of 38.</w:t>
      </w:r>
      <w:r>
        <w:t xml:space="preserve"> </w:t>
      </w:r>
    </w:p>
    <w:p w:rsidR="00F176BA" w:rsidRDefault="00F176BA" w:rsidP="00F176BA">
      <w:r w:rsidRPr="00F447A7">
        <w:t xml:space="preserve">To </w:t>
      </w:r>
      <w:proofErr w:type="spellStart"/>
      <w:r w:rsidRPr="00F447A7">
        <w:t>analyse</w:t>
      </w:r>
      <w:proofErr w:type="spellEnd"/>
      <w:r w:rsidRPr="00F447A7">
        <w:t xml:space="preserve"> his data, the researcher decided to conduct a one-way </w:t>
      </w:r>
      <w:r>
        <w:t>repeated-measures</w:t>
      </w:r>
      <w:r w:rsidRPr="00F447A7">
        <w:t xml:space="preserve"> ANOVA by hand. He calculated the model mean squares as 275.861, the residual mean squares as 7.104 and the residual degrees of freedom as 22. What was the </w:t>
      </w:r>
      <w:r w:rsidRPr="00F447A7">
        <w:rPr>
          <w:i/>
        </w:rPr>
        <w:t>F</w:t>
      </w:r>
      <w:r w:rsidRPr="00F447A7">
        <w:t xml:space="preserve">-ratio? </w:t>
      </w:r>
      <w:proofErr w:type="gramStart"/>
      <w:r w:rsidRPr="00F447A7">
        <w:t>Round your answer to 2</w:t>
      </w:r>
      <w:r>
        <w:t xml:space="preserve"> decimal places</w:t>
      </w:r>
      <w:r w:rsidRPr="00F447A7">
        <w:t>.</w:t>
      </w:r>
      <w:proofErr w:type="gramEnd"/>
    </w:p>
    <w:p w:rsidR="00F176BA" w:rsidRDefault="00F176BA" w:rsidP="00F176BA">
      <w:r>
        <w:t xml:space="preserve">The correct answer is </w:t>
      </w:r>
      <w:r w:rsidRPr="00F447A7">
        <w:rPr>
          <w:i/>
        </w:rPr>
        <w:t>F</w:t>
      </w:r>
      <w:r w:rsidRPr="00F447A7">
        <w:t xml:space="preserve"> = 38.83</w:t>
      </w:r>
    </w:p>
    <w:p w:rsidR="00F176BA" w:rsidRPr="00F447A7" w:rsidRDefault="00F176BA" w:rsidP="00F176BA">
      <w:pPr>
        <w:pStyle w:val="Equation"/>
        <w:jc w:val="left"/>
      </w:pPr>
      <w:r>
        <w:t xml:space="preserve">Solution: </w:t>
      </w:r>
      <m:oMath>
        <m:r>
          <m:rPr>
            <m:sty m:val="p"/>
          </m:rPr>
          <w:rPr>
            <w:rFonts w:ascii="Cambria Math" w:hAnsi="Cambria Math"/>
          </w:rPr>
          <w:br/>
        </m:r>
      </m:oMath>
      <m:oMathPara>
        <m:oMath>
          <m:r>
            <w:rPr>
              <w:rFonts w:ascii="Cambria Math" w:hAnsi="Cambria Math"/>
            </w:rPr>
            <m:t>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nor/>
                    </m:rPr>
                    <m:t>MS</m:t>
                  </m:r>
                </m:e>
                <m:sub>
                  <m:r>
                    <m:rPr>
                      <m:nor/>
                    </m:rPr>
                    <m:t>M</m:t>
                  </m:r>
                </m:sub>
              </m:sSub>
            </m:num>
            <m:den>
              <m:sSub>
                <m:sSubPr>
                  <m:ctrlPr>
                    <w:rPr>
                      <w:rFonts w:ascii="Cambria Math" w:hAnsi="Cambria Math"/>
                    </w:rPr>
                  </m:ctrlPr>
                </m:sSubPr>
                <m:e>
                  <m:r>
                    <m:rPr>
                      <m:nor/>
                    </m:rPr>
                    <m:t>MS</m:t>
                  </m:r>
                </m:e>
                <m:sub>
                  <m:r>
                    <m:rPr>
                      <m:nor/>
                    </m:rPr>
                    <m:t>R</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275.861</m:t>
              </m:r>
            </m:num>
            <m:den>
              <m:r>
                <m:rPr>
                  <m:sty m:val="p"/>
                </m:rPr>
                <w:rPr>
                  <w:rFonts w:ascii="Cambria Math" w:hAnsi="Cambria Math"/>
                </w:rPr>
                <m:t>7.104</m:t>
              </m:r>
            </m:den>
          </m:f>
          <m:r>
            <m:rPr>
              <m:sty m:val="p"/>
            </m:rPr>
            <w:rPr>
              <w:rFonts w:ascii="Cambria Math" w:hAnsi="Cambria Math"/>
            </w:rPr>
            <m:t>=38.8317</m:t>
          </m:r>
        </m:oMath>
      </m:oMathPara>
    </w:p>
    <w:p w:rsidR="00F176BA" w:rsidRDefault="00F176BA" w:rsidP="000D0D6D">
      <w:pPr>
        <w:pStyle w:val="NoSpacing"/>
        <w:rPr>
          <w:lang w:val="en-GB"/>
        </w:rPr>
      </w:pPr>
    </w:p>
    <w:p w:rsidR="00F176BA" w:rsidRPr="00F176BA" w:rsidRDefault="00F176BA" w:rsidP="00F176BA">
      <w:pPr>
        <w:rPr>
          <w:b/>
          <w:color w:val="000000" w:themeColor="text1"/>
        </w:rPr>
      </w:pPr>
      <w:r>
        <w:rPr>
          <w:b/>
          <w:color w:val="000000" w:themeColor="text1"/>
        </w:rPr>
        <w:t>Short answer question 6</w:t>
      </w:r>
      <w:r w:rsidRPr="00F176BA">
        <w:rPr>
          <w:b/>
          <w:color w:val="000000" w:themeColor="text1"/>
        </w:rPr>
        <w:t>:</w:t>
      </w:r>
    </w:p>
    <w:p w:rsidR="00F176BA" w:rsidRDefault="00F176BA" w:rsidP="000D0D6D">
      <w:pPr>
        <w:pStyle w:val="NoSpacing"/>
        <w:rPr>
          <w:lang w:val="en-GB"/>
        </w:rPr>
      </w:pPr>
    </w:p>
    <w:p w:rsidR="00F176BA" w:rsidRPr="00F447A7" w:rsidRDefault="00F176BA" w:rsidP="00F176BA">
      <w:pPr>
        <w:spacing w:after="120" w:line="240" w:lineRule="auto"/>
      </w:pPr>
      <w:r w:rsidRPr="00F447A7">
        <w:t>A researcher conducted an experiment to look at the effect of different coaching strategies on player performance. He took 12 teams over three seasons</w:t>
      </w:r>
      <w:r>
        <w:t>,</w:t>
      </w:r>
      <w:r w:rsidRPr="00F447A7">
        <w:t xml:space="preserve"> and each season he subjected them to one of three different managerial ‘team talk’ strategies counterbalanced across groups. The three strategies were</w:t>
      </w:r>
      <w:r>
        <w:t>:</w:t>
      </w:r>
      <w:r w:rsidRPr="00F447A7">
        <w:t xml:space="preserve"> ‘supportive’ (the manager used words of support and encouragement such as ‘Come on</w:t>
      </w:r>
      <w:r>
        <w:t>,</w:t>
      </w:r>
      <w:r w:rsidRPr="00F447A7">
        <w:t xml:space="preserve"> team, you can do it’), ‘tough love’ (the manager used a more aggressive approach such as ‘Get out there and do better</w:t>
      </w:r>
      <w:r>
        <w:t>,</w:t>
      </w:r>
      <w:r w:rsidRPr="00F447A7">
        <w:t xml:space="preserve"> you useless bunch of losers’), or ‘neutral’ (the manager just discussed tactic strategies with the team). The outcome was the average number of wins over the season out of a total of 38.</w:t>
      </w:r>
    </w:p>
    <w:p w:rsidR="00F176BA" w:rsidRDefault="00F176BA" w:rsidP="00F176BA">
      <w:pPr>
        <w:spacing w:after="120" w:line="240" w:lineRule="auto"/>
      </w:pPr>
      <w:r w:rsidRPr="00F447A7">
        <w:t xml:space="preserve">To </w:t>
      </w:r>
      <w:proofErr w:type="spellStart"/>
      <w:r w:rsidRPr="00F447A7">
        <w:t>analyse</w:t>
      </w:r>
      <w:proofErr w:type="spellEnd"/>
      <w:r w:rsidRPr="00F447A7">
        <w:t xml:space="preserve"> his data, the researcher decided to conduct a one-way </w:t>
      </w:r>
      <w:r>
        <w:t>repeated-measures</w:t>
      </w:r>
      <w:r w:rsidRPr="00F447A7">
        <w:t xml:space="preserve"> ANOVA. The </w:t>
      </w:r>
      <w:r>
        <w:t>Greenhouse–</w:t>
      </w:r>
      <w:proofErr w:type="spellStart"/>
      <w:r>
        <w:t>Geisser</w:t>
      </w:r>
      <w:proofErr w:type="spellEnd"/>
      <w:r w:rsidRPr="00F447A7">
        <w:t xml:space="preserve"> estimate of </w:t>
      </w:r>
      <w:proofErr w:type="spellStart"/>
      <w:r w:rsidRPr="00F447A7">
        <w:t>sphericity</w:t>
      </w:r>
      <w:proofErr w:type="spellEnd"/>
      <w:r w:rsidRPr="00F447A7">
        <w:t xml:space="preserve"> was .455. He calculated the model mean squares as 275.861, the residual mean squares as 7.104 and the residual degrees of freedom as 22. </w:t>
      </w:r>
    </w:p>
    <w:p w:rsidR="00F176BA" w:rsidRPr="00F447A7" w:rsidRDefault="00F176BA" w:rsidP="00F176BA">
      <w:pPr>
        <w:spacing w:after="120" w:line="240" w:lineRule="auto"/>
      </w:pPr>
    </w:p>
    <w:p w:rsidR="00F176BA" w:rsidRDefault="00F176BA" w:rsidP="00F176BA">
      <w:pPr>
        <w:pStyle w:val="ListParagraph"/>
        <w:numPr>
          <w:ilvl w:val="0"/>
          <w:numId w:val="139"/>
        </w:numPr>
        <w:spacing w:after="120" w:line="240" w:lineRule="auto"/>
        <w:rPr>
          <w:lang w:val="en-GB"/>
        </w:rPr>
      </w:pPr>
      <w:r w:rsidRPr="00F447A7">
        <w:rPr>
          <w:lang w:val="en-GB"/>
        </w:rPr>
        <w:t xml:space="preserve">Use the estimate of </w:t>
      </w:r>
      <w:proofErr w:type="spellStart"/>
      <w:r w:rsidRPr="00F447A7">
        <w:rPr>
          <w:lang w:val="en-GB"/>
        </w:rPr>
        <w:t>sphericity</w:t>
      </w:r>
      <w:proofErr w:type="spellEnd"/>
      <w:r w:rsidRPr="00F447A7">
        <w:rPr>
          <w:lang w:val="en-GB"/>
        </w:rPr>
        <w:t xml:space="preserve"> to correct the model degrees of freedom</w:t>
      </w:r>
      <w:r>
        <w:rPr>
          <w:lang w:val="en-GB"/>
        </w:rPr>
        <w:t>.</w:t>
      </w:r>
      <w:r w:rsidRPr="00F447A7">
        <w:rPr>
          <w:lang w:val="en-GB"/>
        </w:rPr>
        <w:t xml:space="preserve"> (Round your answer to 2</w:t>
      </w:r>
      <w:r>
        <w:rPr>
          <w:lang w:val="en-GB"/>
        </w:rPr>
        <w:t xml:space="preserve"> decimal places.</w:t>
      </w:r>
      <w:r w:rsidRPr="00F447A7">
        <w:rPr>
          <w:lang w:val="en-GB"/>
        </w:rPr>
        <w:t>)</w:t>
      </w:r>
    </w:p>
    <w:p w:rsidR="00F176BA" w:rsidRPr="005D1B46" w:rsidRDefault="00F176BA" w:rsidP="00F176BA">
      <w:pPr>
        <w:pStyle w:val="ListParagraph"/>
        <w:numPr>
          <w:ilvl w:val="0"/>
          <w:numId w:val="139"/>
        </w:numPr>
        <w:spacing w:after="120" w:line="240" w:lineRule="auto"/>
        <w:rPr>
          <w:lang w:val="en-GB"/>
        </w:rPr>
      </w:pPr>
      <w:r w:rsidRPr="00F447A7">
        <w:rPr>
          <w:lang w:val="en-GB"/>
        </w:rPr>
        <w:t xml:space="preserve">Use the estimate of </w:t>
      </w:r>
      <w:proofErr w:type="spellStart"/>
      <w:r w:rsidRPr="00F447A7">
        <w:rPr>
          <w:lang w:val="en-GB"/>
        </w:rPr>
        <w:t>sphericity</w:t>
      </w:r>
      <w:proofErr w:type="spellEnd"/>
      <w:r w:rsidRPr="00F447A7">
        <w:rPr>
          <w:lang w:val="en-GB"/>
        </w:rPr>
        <w:t xml:space="preserve"> to correct the residual degrees of freedom</w:t>
      </w:r>
      <w:r>
        <w:rPr>
          <w:lang w:val="en-GB"/>
        </w:rPr>
        <w:t>.</w:t>
      </w:r>
      <w:r w:rsidRPr="00F447A7">
        <w:rPr>
          <w:lang w:val="en-GB"/>
        </w:rPr>
        <w:t xml:space="preserve"> (Round your answer to 2</w:t>
      </w:r>
      <w:r>
        <w:rPr>
          <w:lang w:val="en-GB"/>
        </w:rPr>
        <w:t xml:space="preserve"> decimal places.</w:t>
      </w:r>
      <w:r w:rsidRPr="00F447A7">
        <w:rPr>
          <w:lang w:val="en-GB"/>
        </w:rPr>
        <w:t>)</w:t>
      </w:r>
    </w:p>
    <w:p w:rsidR="00F176BA" w:rsidRDefault="00F176BA" w:rsidP="00F176BA"/>
    <w:p w:rsidR="00F176BA" w:rsidRDefault="00F176BA" w:rsidP="00F176BA">
      <w:r>
        <w:t>Part a)</w:t>
      </w:r>
    </w:p>
    <w:p w:rsidR="00F176BA" w:rsidRDefault="00F176BA" w:rsidP="00F176BA">
      <w:r>
        <w:t xml:space="preserve">The correct answer is </w:t>
      </w:r>
      <w:proofErr w:type="spellStart"/>
      <w:r w:rsidRPr="00F447A7">
        <w:rPr>
          <w:i/>
        </w:rPr>
        <w:t>df</w:t>
      </w:r>
      <w:r w:rsidRPr="005D1B46">
        <w:rPr>
          <w:iCs/>
          <w:szCs w:val="20"/>
          <w:vertAlign w:val="subscript"/>
        </w:rPr>
        <w:t>M</w:t>
      </w:r>
      <w:proofErr w:type="spellEnd"/>
      <w:r w:rsidRPr="00F447A7">
        <w:t xml:space="preserve"> = </w:t>
      </w:r>
      <w:r>
        <w:t>0</w:t>
      </w:r>
      <w:r w:rsidRPr="00F447A7">
        <w:t>.91</w:t>
      </w:r>
    </w:p>
    <w:p w:rsidR="00F176BA" w:rsidRDefault="00F176BA" w:rsidP="00F176BA"/>
    <w:p w:rsidR="00F176BA" w:rsidRDefault="00F176BA" w:rsidP="00F176BA">
      <w:r>
        <w:t>Part b)</w:t>
      </w:r>
    </w:p>
    <w:p w:rsidR="00F176BA" w:rsidRDefault="00F176BA" w:rsidP="00F176BA">
      <w:r>
        <w:t xml:space="preserve">The correct answer is </w:t>
      </w:r>
      <w:proofErr w:type="spellStart"/>
      <w:r w:rsidRPr="00F447A7">
        <w:rPr>
          <w:i/>
        </w:rPr>
        <w:t>df</w:t>
      </w:r>
      <w:r w:rsidRPr="005D1B46">
        <w:rPr>
          <w:iCs/>
          <w:szCs w:val="20"/>
          <w:vertAlign w:val="subscript"/>
        </w:rPr>
        <w:t>R</w:t>
      </w:r>
      <w:proofErr w:type="spellEnd"/>
      <w:r w:rsidRPr="005D1B46">
        <w:rPr>
          <w:iCs/>
          <w:szCs w:val="20"/>
          <w:vertAlign w:val="subscript"/>
        </w:rPr>
        <w:t xml:space="preserve"> </w:t>
      </w:r>
      <w:r w:rsidRPr="00F447A7">
        <w:t>= 10.01</w:t>
      </w:r>
    </w:p>
    <w:p w:rsidR="00F176BA" w:rsidRDefault="00F176BA" w:rsidP="00F176BA"/>
    <w:p w:rsidR="00F176BA" w:rsidRDefault="00F176BA" w:rsidP="00F176BA">
      <w:r>
        <w:t>Solution:</w:t>
      </w:r>
    </w:p>
    <w:p w:rsidR="00F176BA" w:rsidRDefault="00F176BA" w:rsidP="00F176BA">
      <w:pPr>
        <w:rPr>
          <w:iCs/>
          <w:szCs w:val="20"/>
        </w:rPr>
      </w:pPr>
      <w:proofErr w:type="spellStart"/>
      <w:proofErr w:type="gramStart"/>
      <w:r w:rsidRPr="00F447A7">
        <w:rPr>
          <w:i/>
        </w:rPr>
        <w:t>df</w:t>
      </w:r>
      <w:r w:rsidRPr="005D1B46">
        <w:rPr>
          <w:iCs/>
          <w:szCs w:val="20"/>
          <w:vertAlign w:val="subscript"/>
        </w:rPr>
        <w:t>M</w:t>
      </w:r>
      <w:proofErr w:type="spellEnd"/>
      <w:proofErr w:type="gramEnd"/>
      <w:r w:rsidRPr="00F447A7">
        <w:rPr>
          <w:i/>
          <w:iCs/>
          <w:szCs w:val="20"/>
          <w:vertAlign w:val="subscript"/>
        </w:rPr>
        <w:t xml:space="preserve"> </w:t>
      </w:r>
      <w:r w:rsidRPr="00F447A7">
        <w:rPr>
          <w:iCs/>
          <w:szCs w:val="20"/>
        </w:rPr>
        <w:t xml:space="preserve">= number of experimental conditions </w:t>
      </w:r>
      <w:r w:rsidRPr="00F447A7">
        <w:rPr>
          <w:iCs/>
          <w:szCs w:val="20"/>
        </w:rPr>
        <w:sym w:font="Symbol" w:char="F02D"/>
      </w:r>
      <w:r w:rsidRPr="00F447A7">
        <w:rPr>
          <w:iCs/>
          <w:szCs w:val="20"/>
        </w:rPr>
        <w:t xml:space="preserve"> 1 = 3 </w:t>
      </w:r>
      <w:r w:rsidRPr="00F447A7">
        <w:rPr>
          <w:iCs/>
          <w:szCs w:val="20"/>
        </w:rPr>
        <w:sym w:font="Symbol" w:char="F02D"/>
      </w:r>
      <w:r w:rsidRPr="00F447A7">
        <w:rPr>
          <w:iCs/>
          <w:szCs w:val="20"/>
        </w:rPr>
        <w:t xml:space="preserve"> 1 = 2</w:t>
      </w:r>
    </w:p>
    <w:p w:rsidR="00F176BA" w:rsidRPr="00F447A7" w:rsidRDefault="00F176BA" w:rsidP="00F176BA"/>
    <w:p w:rsidR="00F176BA" w:rsidRPr="00F447A7" w:rsidRDefault="00F176BA" w:rsidP="00F176BA">
      <w:pPr>
        <w:rPr>
          <w:lang w:eastAsia="ja-JP"/>
        </w:rPr>
      </w:pPr>
      <w:r w:rsidRPr="00F447A7">
        <w:t>Corrected</w:t>
      </w:r>
      <w:r w:rsidRPr="00F447A7">
        <w:rPr>
          <w:i/>
        </w:rPr>
        <w:t xml:space="preserve"> </w:t>
      </w:r>
      <w:proofErr w:type="spellStart"/>
      <w:r w:rsidRPr="00F447A7">
        <w:rPr>
          <w:i/>
        </w:rPr>
        <w:t>df</w:t>
      </w:r>
      <w:r w:rsidRPr="005D1B46">
        <w:rPr>
          <w:iCs/>
          <w:szCs w:val="20"/>
          <w:vertAlign w:val="subscript"/>
        </w:rPr>
        <w:t>M</w:t>
      </w:r>
      <w:proofErr w:type="spellEnd"/>
      <w:r w:rsidRPr="00F447A7">
        <w:rPr>
          <w:i/>
          <w:iCs/>
          <w:szCs w:val="20"/>
          <w:vertAlign w:val="subscript"/>
        </w:rPr>
        <w:t xml:space="preserve"> </w:t>
      </w:r>
      <w:r w:rsidRPr="00F447A7">
        <w:rPr>
          <w:iCs/>
          <w:szCs w:val="20"/>
        </w:rPr>
        <w:t xml:space="preserve">= 2 </w:t>
      </w:r>
      <w:r w:rsidRPr="00F447A7">
        <w:rPr>
          <w:iCs/>
          <w:szCs w:val="20"/>
        </w:rPr>
        <w:sym w:font="Symbol" w:char="F0B4"/>
      </w:r>
      <w:r w:rsidRPr="00F447A7">
        <w:rPr>
          <w:iCs/>
          <w:szCs w:val="20"/>
        </w:rPr>
        <w:t xml:space="preserve"> .455 = </w:t>
      </w:r>
      <w:r>
        <w:rPr>
          <w:iCs/>
          <w:szCs w:val="20"/>
        </w:rPr>
        <w:t>0</w:t>
      </w:r>
      <w:r w:rsidRPr="00F447A7">
        <w:rPr>
          <w:iCs/>
          <w:szCs w:val="20"/>
        </w:rPr>
        <w:t>.91</w:t>
      </w:r>
    </w:p>
    <w:p w:rsidR="00F176BA" w:rsidRDefault="00F176BA" w:rsidP="00F176BA">
      <w:r w:rsidRPr="00F447A7">
        <w:t>Corrected</w:t>
      </w:r>
      <w:r w:rsidRPr="00F447A7">
        <w:rPr>
          <w:i/>
        </w:rPr>
        <w:t xml:space="preserve"> </w:t>
      </w:r>
      <w:proofErr w:type="spellStart"/>
      <w:r w:rsidRPr="00F447A7">
        <w:rPr>
          <w:i/>
        </w:rPr>
        <w:t>df</w:t>
      </w:r>
      <w:r w:rsidRPr="005D1B46">
        <w:rPr>
          <w:iCs/>
          <w:szCs w:val="20"/>
          <w:vertAlign w:val="subscript"/>
        </w:rPr>
        <w:t>R</w:t>
      </w:r>
      <w:proofErr w:type="spellEnd"/>
      <w:r w:rsidRPr="005D1B46">
        <w:rPr>
          <w:iCs/>
          <w:szCs w:val="20"/>
          <w:vertAlign w:val="subscript"/>
        </w:rPr>
        <w:t xml:space="preserve"> </w:t>
      </w:r>
      <w:r w:rsidRPr="00F447A7">
        <w:rPr>
          <w:iCs/>
          <w:szCs w:val="20"/>
        </w:rPr>
        <w:t xml:space="preserve">= 22 </w:t>
      </w:r>
      <w:r w:rsidRPr="00F447A7">
        <w:rPr>
          <w:iCs/>
          <w:szCs w:val="20"/>
        </w:rPr>
        <w:sym w:font="Symbol" w:char="F0B4"/>
      </w:r>
      <w:r w:rsidRPr="00F447A7">
        <w:rPr>
          <w:iCs/>
          <w:szCs w:val="20"/>
        </w:rPr>
        <w:t xml:space="preserve"> .455 =</w:t>
      </w:r>
      <w:r w:rsidRPr="00F447A7">
        <w:rPr>
          <w:i/>
          <w:iCs/>
          <w:szCs w:val="20"/>
        </w:rPr>
        <w:t xml:space="preserve"> </w:t>
      </w:r>
      <w:r w:rsidRPr="00F447A7">
        <w:rPr>
          <w:iCs/>
          <w:szCs w:val="20"/>
        </w:rPr>
        <w:t>10.01</w:t>
      </w:r>
    </w:p>
    <w:p w:rsidR="00F176BA" w:rsidRDefault="00F176BA" w:rsidP="000D0D6D">
      <w:pPr>
        <w:pStyle w:val="NoSpacing"/>
        <w:rPr>
          <w:lang w:val="en-GB"/>
        </w:rPr>
      </w:pPr>
    </w:p>
    <w:p w:rsidR="00F176BA" w:rsidRPr="00F176BA" w:rsidRDefault="00F176BA" w:rsidP="00F176BA">
      <w:pPr>
        <w:rPr>
          <w:b/>
          <w:color w:val="000000" w:themeColor="text1"/>
        </w:rPr>
      </w:pPr>
      <w:r>
        <w:rPr>
          <w:b/>
          <w:color w:val="000000" w:themeColor="text1"/>
        </w:rPr>
        <w:t>Short answer question 7</w:t>
      </w:r>
      <w:r w:rsidRPr="00F176BA">
        <w:rPr>
          <w:b/>
          <w:color w:val="000000" w:themeColor="text1"/>
        </w:rPr>
        <w:t>:</w:t>
      </w:r>
    </w:p>
    <w:p w:rsidR="00F176BA" w:rsidRDefault="00F176BA" w:rsidP="000D0D6D">
      <w:pPr>
        <w:pStyle w:val="NoSpacing"/>
        <w:rPr>
          <w:lang w:val="en-GB"/>
        </w:rPr>
      </w:pPr>
    </w:p>
    <w:p w:rsidR="009A4817" w:rsidRPr="00F447A7" w:rsidRDefault="009A4817" w:rsidP="009A4817">
      <w:pPr>
        <w:spacing w:after="120" w:line="240" w:lineRule="auto"/>
      </w:pPr>
      <w:r w:rsidRPr="00F447A7">
        <w:t>A researcher conducted an experiment to look at the effect of different relaxation strategies on sleep quality. She took 15 people over three months</w:t>
      </w:r>
      <w:r>
        <w:t>,</w:t>
      </w:r>
      <w:r w:rsidRPr="00F447A7">
        <w:t xml:space="preserve"> and each month </w:t>
      </w:r>
      <w:r>
        <w:t>s</w:t>
      </w:r>
      <w:r w:rsidRPr="00F447A7">
        <w:t xml:space="preserve">he subjected them to one of four different relaxation techniques 1 hour before the participant went to bed (massage, reading, sleepy tea and nothing) counterbalanced across groups. The outcome was the average number of hours sleep over the course of the month. </w:t>
      </w:r>
    </w:p>
    <w:p w:rsidR="009A4817" w:rsidRDefault="009A4817" w:rsidP="009A4817">
      <w:r w:rsidRPr="00F447A7">
        <w:t xml:space="preserve">To </w:t>
      </w:r>
      <w:proofErr w:type="spellStart"/>
      <w:r w:rsidRPr="00F447A7">
        <w:t>analyse</w:t>
      </w:r>
      <w:proofErr w:type="spellEnd"/>
      <w:r w:rsidRPr="00F447A7">
        <w:t xml:space="preserve"> her data, the researcher decided to conduct a one-way </w:t>
      </w:r>
      <w:r>
        <w:t>repeated-measures</w:t>
      </w:r>
      <w:r w:rsidRPr="00F447A7">
        <w:t xml:space="preserve"> ANOVA by hand. She calculated the model mean squares as 15.217, the residual mean squares as 3.288 and the residual degrees of freedom as 42. What was the </w:t>
      </w:r>
      <w:r w:rsidRPr="00F447A7">
        <w:rPr>
          <w:i/>
        </w:rPr>
        <w:t>F</w:t>
      </w:r>
      <w:r w:rsidRPr="00F447A7">
        <w:t xml:space="preserve">-ratio? </w:t>
      </w:r>
      <w:proofErr w:type="gramStart"/>
      <w:r w:rsidRPr="00F447A7">
        <w:t>Round your answer to 2</w:t>
      </w:r>
      <w:r>
        <w:t xml:space="preserve"> decimal places</w:t>
      </w:r>
      <w:r w:rsidRPr="00F447A7">
        <w:t>.</w:t>
      </w:r>
      <w:proofErr w:type="gramEnd"/>
    </w:p>
    <w:p w:rsidR="009A4817" w:rsidRDefault="009A4817" w:rsidP="009A4817"/>
    <w:p w:rsidR="009A4817" w:rsidRDefault="009A4817" w:rsidP="009A4817">
      <w:r>
        <w:t xml:space="preserve">The correct answer is </w:t>
      </w:r>
      <w:r w:rsidRPr="00F447A7">
        <w:rPr>
          <w:i/>
        </w:rPr>
        <w:t>F</w:t>
      </w:r>
      <w:r w:rsidRPr="00F447A7">
        <w:t xml:space="preserve"> = 4.63</w:t>
      </w:r>
    </w:p>
    <w:p w:rsidR="009A4817" w:rsidRDefault="009A4817" w:rsidP="009A4817"/>
    <w:p w:rsidR="009A4817" w:rsidRPr="005D1B46" w:rsidRDefault="009A4817" w:rsidP="009A4817">
      <w:pPr>
        <w:rPr>
          <w:rFonts w:eastAsiaTheme="minorEastAsia"/>
        </w:rPr>
      </w:pPr>
      <w:r>
        <w:t xml:space="preserve">Solution: </w:t>
      </w:r>
      <m:oMath>
        <m:r>
          <m:rPr>
            <m:sty m:val="p"/>
          </m:rPr>
          <w:rPr>
            <w:rFonts w:ascii="Cambria Math" w:hAnsi="Cambria Math"/>
          </w:rPr>
          <w:br/>
        </m:r>
      </m:oMath>
      <m:oMathPara>
        <m:oMath>
          <m:r>
            <w:rPr>
              <w:rFonts w:ascii="Cambria Math" w:hAnsi="Cambria Math"/>
            </w:rPr>
            <m:t>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nor/>
                    </m:rPr>
                    <m:t>MS</m:t>
                  </m:r>
                </m:e>
                <m:sub>
                  <m:r>
                    <m:rPr>
                      <m:nor/>
                    </m:rPr>
                    <m:t>M</m:t>
                  </m:r>
                </m:sub>
              </m:sSub>
            </m:num>
            <m:den>
              <m:sSub>
                <m:sSubPr>
                  <m:ctrlPr>
                    <w:rPr>
                      <w:rFonts w:ascii="Cambria Math" w:hAnsi="Cambria Math"/>
                    </w:rPr>
                  </m:ctrlPr>
                </m:sSubPr>
                <m:e>
                  <m:r>
                    <m:rPr>
                      <m:nor/>
                    </m:rPr>
                    <m:t>MS</m:t>
                  </m:r>
                </m:e>
                <m:sub>
                  <m:r>
                    <m:rPr>
                      <m:nor/>
                    </m:rPr>
                    <m:t>R</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15.217</m:t>
              </m:r>
            </m:num>
            <m:den>
              <m:r>
                <m:rPr>
                  <m:sty m:val="p"/>
                </m:rPr>
                <w:rPr>
                  <w:rFonts w:ascii="Cambria Math" w:hAnsi="Cambria Math"/>
                </w:rPr>
                <m:t>3.288</m:t>
              </m:r>
            </m:den>
          </m:f>
          <m:r>
            <m:rPr>
              <m:sty m:val="p"/>
            </m:rPr>
            <w:rPr>
              <w:rFonts w:ascii="Cambria Math" w:hAnsi="Cambria Math"/>
            </w:rPr>
            <m:t>=4.628</m:t>
          </m:r>
        </m:oMath>
      </m:oMathPara>
    </w:p>
    <w:p w:rsidR="00F176BA" w:rsidRDefault="00F176BA" w:rsidP="000D0D6D">
      <w:pPr>
        <w:pStyle w:val="NoSpacing"/>
        <w:rPr>
          <w:lang w:val="en-GB"/>
        </w:rPr>
      </w:pPr>
    </w:p>
    <w:p w:rsidR="009A4817" w:rsidRPr="00F176BA" w:rsidRDefault="009A4817" w:rsidP="009A4817">
      <w:pPr>
        <w:rPr>
          <w:b/>
          <w:color w:val="000000" w:themeColor="text1"/>
        </w:rPr>
      </w:pPr>
      <w:r>
        <w:rPr>
          <w:b/>
          <w:color w:val="000000" w:themeColor="text1"/>
        </w:rPr>
        <w:t>Short answer question 8</w:t>
      </w:r>
      <w:r w:rsidRPr="00F176BA">
        <w:rPr>
          <w:b/>
          <w:color w:val="000000" w:themeColor="text1"/>
        </w:rPr>
        <w:t>:</w:t>
      </w:r>
    </w:p>
    <w:p w:rsidR="009A4817" w:rsidRDefault="009A4817" w:rsidP="000D0D6D">
      <w:pPr>
        <w:pStyle w:val="NoSpacing"/>
        <w:rPr>
          <w:lang w:val="en-GB"/>
        </w:rPr>
      </w:pPr>
    </w:p>
    <w:p w:rsidR="009A4817" w:rsidRPr="00F447A7" w:rsidRDefault="009A4817" w:rsidP="009A4817">
      <w:pPr>
        <w:spacing w:after="120" w:line="240" w:lineRule="auto"/>
      </w:pPr>
      <w:r w:rsidRPr="00F447A7">
        <w:t>A researcher conducted an experiment to look at the effect of different relaxation strategies on sleep quality. She took 15 people over three months</w:t>
      </w:r>
      <w:r>
        <w:t>,</w:t>
      </w:r>
      <w:r w:rsidRPr="00F447A7">
        <w:t xml:space="preserve"> and each month </w:t>
      </w:r>
      <w:r>
        <w:t>s</w:t>
      </w:r>
      <w:r w:rsidRPr="00F447A7">
        <w:t xml:space="preserve">he subjected them to one of four different relaxation techniques 1 hour before the participant went to bed (massage, reading, sleepy tea and nothing) counterbalanced across groups. The outcome was the average number of hours sleep over the course of the month. </w:t>
      </w:r>
    </w:p>
    <w:p w:rsidR="009A4817" w:rsidRPr="00F447A7" w:rsidRDefault="009A4817" w:rsidP="009A4817">
      <w:pPr>
        <w:spacing w:after="120" w:line="240" w:lineRule="auto"/>
      </w:pPr>
      <w:r w:rsidRPr="00F447A7">
        <w:t xml:space="preserve">To </w:t>
      </w:r>
      <w:proofErr w:type="spellStart"/>
      <w:r w:rsidRPr="00F447A7">
        <w:t>analyse</w:t>
      </w:r>
      <w:proofErr w:type="spellEnd"/>
      <w:r w:rsidRPr="00F447A7">
        <w:t xml:space="preserve"> h</w:t>
      </w:r>
      <w:r>
        <w:t>er</w:t>
      </w:r>
      <w:r w:rsidRPr="00F447A7">
        <w:t xml:space="preserve"> data, the researcher decided to conduct a one-way </w:t>
      </w:r>
      <w:r>
        <w:t>repeated-measures</w:t>
      </w:r>
      <w:r w:rsidRPr="00F447A7">
        <w:t xml:space="preserve"> ANOVA. The </w:t>
      </w:r>
      <w:r>
        <w:t>Greenhouse–</w:t>
      </w:r>
      <w:proofErr w:type="spellStart"/>
      <w:r>
        <w:t>Geisser</w:t>
      </w:r>
      <w:proofErr w:type="spellEnd"/>
      <w:r w:rsidRPr="00F447A7">
        <w:t xml:space="preserve"> estimate of </w:t>
      </w:r>
      <w:proofErr w:type="spellStart"/>
      <w:r w:rsidRPr="00F447A7">
        <w:t>sphericity</w:t>
      </w:r>
      <w:proofErr w:type="spellEnd"/>
      <w:r w:rsidRPr="00F447A7">
        <w:t xml:space="preserve"> was .</w:t>
      </w:r>
      <w:proofErr w:type="gramStart"/>
      <w:r w:rsidRPr="00F447A7">
        <w:t>587,</w:t>
      </w:r>
      <w:proofErr w:type="gramEnd"/>
      <w:r w:rsidRPr="00F447A7">
        <w:t xml:space="preserve"> the original residual degrees of freedom were 42. </w:t>
      </w:r>
    </w:p>
    <w:p w:rsidR="009A4817" w:rsidRDefault="009A4817" w:rsidP="009A4817">
      <w:pPr>
        <w:pStyle w:val="ListParagraph"/>
        <w:numPr>
          <w:ilvl w:val="0"/>
          <w:numId w:val="140"/>
        </w:numPr>
        <w:spacing w:after="120" w:line="240" w:lineRule="auto"/>
        <w:rPr>
          <w:lang w:val="en-GB"/>
        </w:rPr>
      </w:pPr>
      <w:r w:rsidRPr="00F447A7">
        <w:rPr>
          <w:lang w:val="en-GB"/>
        </w:rPr>
        <w:t xml:space="preserve">Use the estimate of </w:t>
      </w:r>
      <w:proofErr w:type="spellStart"/>
      <w:r w:rsidRPr="00F447A7">
        <w:rPr>
          <w:lang w:val="en-GB"/>
        </w:rPr>
        <w:t>sphericity</w:t>
      </w:r>
      <w:proofErr w:type="spellEnd"/>
      <w:r w:rsidRPr="00F447A7">
        <w:rPr>
          <w:lang w:val="en-GB"/>
        </w:rPr>
        <w:t xml:space="preserve"> to correct the model degrees of freedom</w:t>
      </w:r>
      <w:r>
        <w:rPr>
          <w:lang w:val="en-GB"/>
        </w:rPr>
        <w:t>.</w:t>
      </w:r>
      <w:r w:rsidRPr="00F447A7">
        <w:rPr>
          <w:lang w:val="en-GB"/>
        </w:rPr>
        <w:t xml:space="preserve"> (Round your answer to 2</w:t>
      </w:r>
      <w:r>
        <w:rPr>
          <w:lang w:val="en-GB"/>
        </w:rPr>
        <w:t xml:space="preserve"> decimal places.</w:t>
      </w:r>
      <w:r w:rsidRPr="00F447A7">
        <w:rPr>
          <w:lang w:val="en-GB"/>
        </w:rPr>
        <w:t>)</w:t>
      </w:r>
    </w:p>
    <w:p w:rsidR="009A4817" w:rsidRDefault="009A4817" w:rsidP="009A4817">
      <w:pPr>
        <w:pStyle w:val="ListParagraph"/>
        <w:numPr>
          <w:ilvl w:val="0"/>
          <w:numId w:val="140"/>
        </w:numPr>
        <w:spacing w:after="120" w:line="240" w:lineRule="auto"/>
        <w:rPr>
          <w:lang w:val="en-GB"/>
        </w:rPr>
      </w:pPr>
      <w:r w:rsidRPr="00F447A7">
        <w:rPr>
          <w:lang w:val="en-GB"/>
        </w:rPr>
        <w:t xml:space="preserve">Use the estimate of </w:t>
      </w:r>
      <w:proofErr w:type="spellStart"/>
      <w:r w:rsidRPr="00F447A7">
        <w:rPr>
          <w:lang w:val="en-GB"/>
        </w:rPr>
        <w:t>sphericity</w:t>
      </w:r>
      <w:proofErr w:type="spellEnd"/>
      <w:r w:rsidRPr="00F447A7">
        <w:rPr>
          <w:lang w:val="en-GB"/>
        </w:rPr>
        <w:t xml:space="preserve"> to correct the residual degrees of freedom</w:t>
      </w:r>
      <w:r>
        <w:rPr>
          <w:lang w:val="en-GB"/>
        </w:rPr>
        <w:t>.</w:t>
      </w:r>
      <w:r w:rsidRPr="00F447A7">
        <w:rPr>
          <w:lang w:val="en-GB"/>
        </w:rPr>
        <w:t xml:space="preserve"> (Round your answer to 2</w:t>
      </w:r>
      <w:r>
        <w:rPr>
          <w:lang w:val="en-GB"/>
        </w:rPr>
        <w:t xml:space="preserve"> decimal places.</w:t>
      </w:r>
      <w:r w:rsidRPr="00F447A7">
        <w:rPr>
          <w:lang w:val="en-GB"/>
        </w:rPr>
        <w:t>)</w:t>
      </w:r>
    </w:p>
    <w:p w:rsidR="009A4817" w:rsidRDefault="009A4817" w:rsidP="009A4817">
      <w:pPr>
        <w:spacing w:after="120" w:line="240" w:lineRule="auto"/>
      </w:pPr>
    </w:p>
    <w:p w:rsidR="009A4817" w:rsidRDefault="009A4817" w:rsidP="009A4817">
      <w:r>
        <w:t>Part a)</w:t>
      </w:r>
    </w:p>
    <w:p w:rsidR="009A4817" w:rsidRDefault="009A4817" w:rsidP="009A4817">
      <w:pPr>
        <w:spacing w:before="40" w:after="40" w:line="300" w:lineRule="auto"/>
      </w:pPr>
      <w:r>
        <w:t xml:space="preserve">The correct answer is </w:t>
      </w:r>
      <w:proofErr w:type="spellStart"/>
      <w:r w:rsidRPr="00F447A7">
        <w:rPr>
          <w:i/>
        </w:rPr>
        <w:t>df</w:t>
      </w:r>
      <w:r w:rsidRPr="00A66AD3">
        <w:rPr>
          <w:iCs/>
          <w:szCs w:val="20"/>
          <w:vertAlign w:val="subscript"/>
        </w:rPr>
        <w:t>M</w:t>
      </w:r>
      <w:proofErr w:type="spellEnd"/>
      <w:r w:rsidRPr="00F447A7">
        <w:t xml:space="preserve"> = 1.76</w:t>
      </w:r>
    </w:p>
    <w:p w:rsidR="009A4817" w:rsidRDefault="009A4817" w:rsidP="009A4817">
      <w:pPr>
        <w:spacing w:before="40" w:after="40" w:line="300" w:lineRule="auto"/>
      </w:pPr>
    </w:p>
    <w:p w:rsidR="009A4817" w:rsidRDefault="009A4817" w:rsidP="009A4817">
      <w:r>
        <w:t>Part b)</w:t>
      </w:r>
    </w:p>
    <w:p w:rsidR="009A4817" w:rsidRDefault="009A4817" w:rsidP="009A4817">
      <w:r>
        <w:t xml:space="preserve">The correct answer is </w:t>
      </w:r>
      <w:proofErr w:type="spellStart"/>
      <w:r w:rsidRPr="00F447A7">
        <w:rPr>
          <w:i/>
        </w:rPr>
        <w:t>df</w:t>
      </w:r>
      <w:r w:rsidRPr="00A66AD3">
        <w:rPr>
          <w:iCs/>
          <w:szCs w:val="20"/>
          <w:vertAlign w:val="subscript"/>
        </w:rPr>
        <w:t>R</w:t>
      </w:r>
      <w:proofErr w:type="spellEnd"/>
      <w:r w:rsidRPr="00F447A7">
        <w:rPr>
          <w:i/>
          <w:iCs/>
          <w:szCs w:val="20"/>
          <w:vertAlign w:val="subscript"/>
        </w:rPr>
        <w:t xml:space="preserve"> </w:t>
      </w:r>
      <w:r w:rsidRPr="00F447A7">
        <w:t>= 24.65</w:t>
      </w:r>
    </w:p>
    <w:p w:rsidR="009A4817" w:rsidRDefault="009A4817" w:rsidP="009A4817"/>
    <w:p w:rsidR="009A4817" w:rsidRDefault="009A4817" w:rsidP="009A4817">
      <w:r>
        <w:lastRenderedPageBreak/>
        <w:t>Solution:</w:t>
      </w:r>
    </w:p>
    <w:p w:rsidR="009A4817" w:rsidRPr="00F447A7" w:rsidRDefault="009A4817" w:rsidP="009A4817">
      <w:proofErr w:type="spellStart"/>
      <w:proofErr w:type="gramStart"/>
      <w:r w:rsidRPr="00F447A7">
        <w:rPr>
          <w:i/>
        </w:rPr>
        <w:t>df</w:t>
      </w:r>
      <w:r w:rsidRPr="00A66AD3">
        <w:rPr>
          <w:iCs/>
          <w:szCs w:val="20"/>
          <w:vertAlign w:val="subscript"/>
        </w:rPr>
        <w:t>M</w:t>
      </w:r>
      <w:proofErr w:type="spellEnd"/>
      <w:proofErr w:type="gramEnd"/>
      <w:r w:rsidRPr="00F447A7">
        <w:rPr>
          <w:i/>
          <w:iCs/>
          <w:szCs w:val="20"/>
          <w:vertAlign w:val="subscript"/>
        </w:rPr>
        <w:t xml:space="preserve"> </w:t>
      </w:r>
      <w:r w:rsidRPr="00F447A7">
        <w:rPr>
          <w:iCs/>
          <w:szCs w:val="20"/>
        </w:rPr>
        <w:t xml:space="preserve">= number of experimental conditions </w:t>
      </w:r>
      <w:r w:rsidRPr="00F447A7">
        <w:rPr>
          <w:iCs/>
          <w:szCs w:val="20"/>
        </w:rPr>
        <w:sym w:font="Symbol" w:char="F02D"/>
      </w:r>
      <w:r w:rsidRPr="00F447A7">
        <w:rPr>
          <w:iCs/>
          <w:szCs w:val="20"/>
        </w:rPr>
        <w:t xml:space="preserve"> 1 = 4 </w:t>
      </w:r>
      <w:r w:rsidRPr="00F447A7">
        <w:rPr>
          <w:iCs/>
          <w:szCs w:val="20"/>
        </w:rPr>
        <w:sym w:font="Symbol" w:char="F02D"/>
      </w:r>
      <w:r w:rsidRPr="00F447A7">
        <w:rPr>
          <w:iCs/>
          <w:szCs w:val="20"/>
        </w:rPr>
        <w:t xml:space="preserve"> 1 = 3</w:t>
      </w:r>
    </w:p>
    <w:p w:rsidR="009A4817" w:rsidRPr="00F447A7" w:rsidRDefault="009A4817" w:rsidP="009A4817">
      <w:pPr>
        <w:rPr>
          <w:lang w:eastAsia="ja-JP"/>
        </w:rPr>
      </w:pPr>
      <w:r w:rsidRPr="00F447A7">
        <w:t>Corrected</w:t>
      </w:r>
      <w:r w:rsidRPr="00F447A7">
        <w:rPr>
          <w:i/>
        </w:rPr>
        <w:t xml:space="preserve"> </w:t>
      </w:r>
      <w:proofErr w:type="spellStart"/>
      <w:r w:rsidRPr="00F447A7">
        <w:rPr>
          <w:i/>
        </w:rPr>
        <w:t>df</w:t>
      </w:r>
      <w:r w:rsidRPr="00A66AD3">
        <w:rPr>
          <w:iCs/>
          <w:szCs w:val="20"/>
          <w:vertAlign w:val="subscript"/>
        </w:rPr>
        <w:t>M</w:t>
      </w:r>
      <w:proofErr w:type="spellEnd"/>
      <w:r w:rsidRPr="00A66AD3">
        <w:rPr>
          <w:iCs/>
          <w:szCs w:val="20"/>
          <w:vertAlign w:val="subscript"/>
        </w:rPr>
        <w:t xml:space="preserve"> </w:t>
      </w:r>
      <w:r w:rsidRPr="00F447A7">
        <w:rPr>
          <w:iCs/>
          <w:szCs w:val="20"/>
        </w:rPr>
        <w:t xml:space="preserve">= 3 </w:t>
      </w:r>
      <w:r w:rsidRPr="00F447A7">
        <w:rPr>
          <w:iCs/>
          <w:szCs w:val="20"/>
        </w:rPr>
        <w:sym w:font="Symbol" w:char="F0B4"/>
      </w:r>
      <w:r w:rsidRPr="00F447A7">
        <w:rPr>
          <w:iCs/>
          <w:szCs w:val="20"/>
        </w:rPr>
        <w:t xml:space="preserve"> .587 = 1.76</w:t>
      </w:r>
    </w:p>
    <w:p w:rsidR="009A4817" w:rsidRPr="00F447A7" w:rsidRDefault="009A4817" w:rsidP="009A4817">
      <w:pPr>
        <w:rPr>
          <w:lang w:eastAsia="ja-JP"/>
        </w:rPr>
      </w:pPr>
      <w:r w:rsidRPr="00F447A7">
        <w:t>Corrected</w:t>
      </w:r>
      <w:r w:rsidRPr="00F447A7">
        <w:rPr>
          <w:i/>
        </w:rPr>
        <w:t xml:space="preserve"> </w:t>
      </w:r>
      <w:proofErr w:type="spellStart"/>
      <w:r w:rsidRPr="00F447A7">
        <w:rPr>
          <w:i/>
        </w:rPr>
        <w:t>df</w:t>
      </w:r>
      <w:r w:rsidRPr="00A66AD3">
        <w:rPr>
          <w:iCs/>
          <w:szCs w:val="20"/>
          <w:vertAlign w:val="subscript"/>
        </w:rPr>
        <w:t>R</w:t>
      </w:r>
      <w:proofErr w:type="spellEnd"/>
      <w:r w:rsidRPr="00F447A7">
        <w:rPr>
          <w:i/>
          <w:iCs/>
          <w:szCs w:val="20"/>
          <w:vertAlign w:val="subscript"/>
        </w:rPr>
        <w:t xml:space="preserve"> </w:t>
      </w:r>
      <w:r w:rsidRPr="00F447A7">
        <w:rPr>
          <w:iCs/>
          <w:szCs w:val="20"/>
        </w:rPr>
        <w:t xml:space="preserve">= 42 </w:t>
      </w:r>
      <w:r w:rsidRPr="00F447A7">
        <w:rPr>
          <w:iCs/>
          <w:szCs w:val="20"/>
        </w:rPr>
        <w:sym w:font="Symbol" w:char="F0B4"/>
      </w:r>
      <w:r w:rsidRPr="00F447A7">
        <w:rPr>
          <w:iCs/>
          <w:szCs w:val="20"/>
        </w:rPr>
        <w:t xml:space="preserve"> .587 =</w:t>
      </w:r>
      <w:r w:rsidRPr="00F447A7">
        <w:rPr>
          <w:i/>
          <w:iCs/>
          <w:szCs w:val="20"/>
        </w:rPr>
        <w:t xml:space="preserve"> </w:t>
      </w:r>
      <w:r w:rsidRPr="00F447A7">
        <w:rPr>
          <w:iCs/>
          <w:szCs w:val="20"/>
        </w:rPr>
        <w:t>24.65</w:t>
      </w:r>
    </w:p>
    <w:p w:rsidR="009A4817" w:rsidRDefault="009A4817" w:rsidP="000D0D6D">
      <w:pPr>
        <w:pStyle w:val="NoSpacing"/>
        <w:rPr>
          <w:lang w:val="en-GB"/>
        </w:rPr>
      </w:pPr>
    </w:p>
    <w:p w:rsidR="00F176BA" w:rsidRDefault="00F176BA" w:rsidP="000D0D6D">
      <w:pPr>
        <w:pStyle w:val="NoSpacing"/>
        <w:rPr>
          <w:lang w:val="en-GB"/>
        </w:rPr>
      </w:pPr>
    </w:p>
    <w:p w:rsidR="001B7D08" w:rsidRPr="00584DEA" w:rsidRDefault="001B7D08" w:rsidP="000D0D6D">
      <w:pPr>
        <w:pStyle w:val="NoSpacing"/>
        <w:rPr>
          <w:b/>
          <w:u w:val="single"/>
          <w:lang w:val="en-GB"/>
        </w:rPr>
      </w:pPr>
      <w:r w:rsidRPr="00584DEA">
        <w:rPr>
          <w:b/>
          <w:u w:val="single"/>
          <w:lang w:val="en-GB"/>
        </w:rPr>
        <w:t>Chapter 17</w:t>
      </w:r>
      <w:r w:rsidR="00584DEA" w:rsidRPr="00584DEA">
        <w:rPr>
          <w:b/>
          <w:u w:val="single"/>
          <w:lang w:val="en-GB"/>
        </w:rPr>
        <w:t xml:space="preserve"> - </w:t>
      </w:r>
      <w:r w:rsidR="00584DEA" w:rsidRPr="00584DEA">
        <w:rPr>
          <w:b/>
          <w:u w:val="single"/>
          <w:lang w:eastAsia="en-GB"/>
        </w:rPr>
        <w:t>Comparing Several Means</w:t>
      </w:r>
    </w:p>
    <w:p w:rsidR="001B7D08" w:rsidRDefault="001B7D08" w:rsidP="000D0D6D">
      <w:pPr>
        <w:pStyle w:val="NoSpacing"/>
        <w:rPr>
          <w:b/>
          <w:lang w:val="en-GB"/>
        </w:rPr>
      </w:pPr>
    </w:p>
    <w:p w:rsidR="001B7D08" w:rsidRDefault="00C37FEF" w:rsidP="00C37FEF">
      <w:pPr>
        <w:pStyle w:val="NoSpacing"/>
        <w:numPr>
          <w:ilvl w:val="0"/>
          <w:numId w:val="1"/>
        </w:numPr>
        <w:rPr>
          <w:lang w:val="en-GB"/>
        </w:rPr>
      </w:pPr>
      <w:r w:rsidRPr="002D719B">
        <w:rPr>
          <w:lang w:val="en-GB"/>
        </w:rPr>
        <w:t>Which of the following is calculated or presented in the same way for both repeated</w:t>
      </w:r>
      <w:r>
        <w:rPr>
          <w:lang w:val="en-GB"/>
        </w:rPr>
        <w:t>-</w:t>
      </w:r>
      <w:r w:rsidRPr="002D719B">
        <w:rPr>
          <w:lang w:val="en-GB"/>
        </w:rPr>
        <w:t>measures and between-subjects designs?</w:t>
      </w:r>
    </w:p>
    <w:p w:rsidR="00C37FEF" w:rsidRDefault="00C37FEF" w:rsidP="00C37FEF">
      <w:pPr>
        <w:pStyle w:val="NoSpacing"/>
        <w:rPr>
          <w:lang w:val="en-GB"/>
        </w:rPr>
      </w:pPr>
    </w:p>
    <w:p w:rsidR="00C37FEF" w:rsidRDefault="00C37FEF" w:rsidP="00C37FEF">
      <w:pPr>
        <w:pStyle w:val="ListParagraph"/>
        <w:numPr>
          <w:ilvl w:val="0"/>
          <w:numId w:val="124"/>
        </w:numPr>
      </w:pPr>
      <w:r w:rsidRPr="00C37FEF">
        <w:rPr>
          <w:lang w:val="en-GB"/>
        </w:rPr>
        <w:t>The simple effects</w:t>
      </w:r>
    </w:p>
    <w:p w:rsidR="00C37FEF" w:rsidRDefault="00C37FEF" w:rsidP="00C37FEF">
      <w:pPr>
        <w:pStyle w:val="ListParagraph"/>
        <w:numPr>
          <w:ilvl w:val="0"/>
          <w:numId w:val="124"/>
        </w:numPr>
      </w:pPr>
      <w:r w:rsidRPr="00C37FEF">
        <w:rPr>
          <w:lang w:val="en-GB"/>
        </w:rPr>
        <w:t>The degrees of freedo</w:t>
      </w:r>
      <w:bookmarkStart w:id="0" w:name="_GoBack"/>
      <w:bookmarkEnd w:id="0"/>
      <w:r w:rsidRPr="00C37FEF">
        <w:rPr>
          <w:lang w:val="en-GB"/>
        </w:rPr>
        <w:t>m</w:t>
      </w:r>
    </w:p>
    <w:p w:rsidR="00C37FEF" w:rsidRDefault="00C37FEF" w:rsidP="00C37FEF">
      <w:pPr>
        <w:pStyle w:val="ListParagraph"/>
        <w:numPr>
          <w:ilvl w:val="0"/>
          <w:numId w:val="124"/>
        </w:numPr>
      </w:pPr>
      <w:r w:rsidRPr="00C37FEF">
        <w:rPr>
          <w:lang w:val="en-GB"/>
        </w:rPr>
        <w:t>The model error</w:t>
      </w:r>
    </w:p>
    <w:p w:rsidR="00C37FEF" w:rsidRDefault="00C37FEF" w:rsidP="00C37FEF">
      <w:pPr>
        <w:pStyle w:val="NoSpacing"/>
        <w:numPr>
          <w:ilvl w:val="0"/>
          <w:numId w:val="124"/>
        </w:numPr>
        <w:rPr>
          <w:lang w:val="en-GB"/>
        </w:rPr>
      </w:pPr>
      <w:r w:rsidRPr="002D719B">
        <w:rPr>
          <w:lang w:val="en-GB"/>
        </w:rPr>
        <w:t>Partial eta squared</w:t>
      </w:r>
    </w:p>
    <w:p w:rsidR="00C37FEF" w:rsidRDefault="00C37FEF" w:rsidP="00C37FEF">
      <w:pPr>
        <w:pStyle w:val="NoSpacing"/>
        <w:rPr>
          <w:lang w:val="en-GB"/>
        </w:rPr>
      </w:pPr>
    </w:p>
    <w:p w:rsidR="00C37FEF" w:rsidRDefault="00C37FEF" w:rsidP="00C37FEF">
      <w:pPr>
        <w:pStyle w:val="NoSpacing"/>
        <w:rPr>
          <w:lang w:val="en-GB"/>
        </w:rPr>
      </w:pPr>
      <w:r>
        <w:rPr>
          <w:lang w:val="en-GB"/>
        </w:rPr>
        <w:t xml:space="preserve">The correct answer is d) </w:t>
      </w:r>
      <w:r w:rsidRPr="002D719B">
        <w:rPr>
          <w:lang w:val="en-GB"/>
        </w:rPr>
        <w:t>Partial eta squared</w:t>
      </w:r>
      <w:r>
        <w:rPr>
          <w:lang w:val="en-GB"/>
        </w:rPr>
        <w:t>.</w:t>
      </w:r>
    </w:p>
    <w:p w:rsidR="00C37FEF" w:rsidRDefault="00C37FEF" w:rsidP="00C37FEF">
      <w:pPr>
        <w:pStyle w:val="NoSpacing"/>
        <w:rPr>
          <w:lang w:val="en-GB"/>
        </w:rPr>
      </w:pPr>
    </w:p>
    <w:p w:rsidR="00C37FEF" w:rsidRDefault="00C37FEF" w:rsidP="00C37FEF">
      <w:pPr>
        <w:pStyle w:val="NoSpacing"/>
        <w:rPr>
          <w:lang w:val="en-GB"/>
        </w:rPr>
      </w:pPr>
    </w:p>
    <w:p w:rsidR="00C37FEF" w:rsidRDefault="00C37FEF" w:rsidP="00C37FEF">
      <w:pPr>
        <w:pStyle w:val="ListParagraph"/>
        <w:numPr>
          <w:ilvl w:val="0"/>
          <w:numId w:val="1"/>
        </w:numPr>
        <w:spacing w:after="120" w:line="240" w:lineRule="auto"/>
        <w:rPr>
          <w:lang w:val="en-GB"/>
        </w:rPr>
      </w:pPr>
      <w:r w:rsidRPr="00C37FEF">
        <w:rPr>
          <w:lang w:val="en-GB"/>
        </w:rPr>
        <w:t xml:space="preserve">A study was conducted to look at whether caffeine improves productivity at work in different conditions. There were two independent variables. The first independent variable was </w:t>
      </w:r>
      <w:r w:rsidRPr="00C37FEF">
        <w:rPr>
          <w:b/>
          <w:lang w:val="en-GB"/>
        </w:rPr>
        <w:t>email</w:t>
      </w:r>
      <w:r w:rsidRPr="00C37FEF">
        <w:rPr>
          <w:lang w:val="en-GB"/>
        </w:rPr>
        <w:t xml:space="preserve">, which had two levels: ‘email </w:t>
      </w:r>
      <w:proofErr w:type="gramStart"/>
      <w:r w:rsidRPr="00C37FEF">
        <w:rPr>
          <w:lang w:val="en-GB"/>
        </w:rPr>
        <w:t>access’</w:t>
      </w:r>
      <w:proofErr w:type="gramEnd"/>
      <w:r w:rsidRPr="00C37FEF">
        <w:rPr>
          <w:lang w:val="en-GB"/>
        </w:rPr>
        <w:t xml:space="preserve"> and ‘no email access’. The second independent variable was </w:t>
      </w:r>
      <w:r w:rsidRPr="00C37FEF">
        <w:rPr>
          <w:b/>
          <w:lang w:val="en-GB"/>
        </w:rPr>
        <w:t>caffeine</w:t>
      </w:r>
      <w:r w:rsidRPr="00C37FEF">
        <w:rPr>
          <w:lang w:val="en-GB"/>
        </w:rPr>
        <w:t>, which also had two levels: ‘caffeinated drink’ and ‘decaffeinated drink’.  Different participants took part in each condition. Productivity was recorded at the end of the day on a scale of 0 (I may as well have stayed in bed) to 20 (wow! I got enough work done today to last all year). Looking at the group means in the table below, which of the following statements best describes the data?</w:t>
      </w:r>
    </w:p>
    <w:p w:rsidR="00C37FEF" w:rsidRPr="00C37FEF" w:rsidRDefault="00C37FEF" w:rsidP="00C37FEF">
      <w:pPr>
        <w:pStyle w:val="ListParagraph"/>
        <w:spacing w:after="120" w:line="240" w:lineRule="auto"/>
        <w:rPr>
          <w:lang w:val="en-GB"/>
        </w:rPr>
      </w:pPr>
    </w:p>
    <w:tbl>
      <w:tblPr>
        <w:tblStyle w:val="TableGrid"/>
        <w:tblW w:w="0" w:type="auto"/>
        <w:jc w:val="center"/>
        <w:tblInd w:w="113" w:type="dxa"/>
        <w:tblLook w:val="04A0" w:firstRow="1" w:lastRow="0" w:firstColumn="1" w:lastColumn="0" w:noHBand="0" w:noVBand="1"/>
      </w:tblPr>
      <w:tblGrid>
        <w:gridCol w:w="1028"/>
        <w:gridCol w:w="1973"/>
        <w:gridCol w:w="1762"/>
      </w:tblGrid>
      <w:tr w:rsidR="00C37FEF" w:rsidRPr="002D719B" w:rsidTr="00C37FEF">
        <w:trPr>
          <w:jc w:val="center"/>
        </w:trPr>
        <w:tc>
          <w:tcPr>
            <w:tcW w:w="0" w:type="auto"/>
          </w:tcPr>
          <w:p w:rsidR="00C37FEF" w:rsidRPr="002D719B" w:rsidRDefault="00C37FEF" w:rsidP="00283E01">
            <w:pPr>
              <w:spacing w:after="120"/>
              <w:rPr>
                <w:lang w:val="en-GB"/>
              </w:rPr>
            </w:pPr>
          </w:p>
        </w:tc>
        <w:tc>
          <w:tcPr>
            <w:tcW w:w="0" w:type="auto"/>
          </w:tcPr>
          <w:p w:rsidR="00C37FEF" w:rsidRPr="002D719B" w:rsidRDefault="00C37FEF" w:rsidP="00283E01">
            <w:pPr>
              <w:spacing w:after="120"/>
              <w:rPr>
                <w:lang w:val="en-GB"/>
              </w:rPr>
            </w:pPr>
            <w:r w:rsidRPr="002D719B">
              <w:rPr>
                <w:lang w:val="en-GB"/>
              </w:rPr>
              <w:t>Decaffeinated Drink</w:t>
            </w:r>
          </w:p>
        </w:tc>
        <w:tc>
          <w:tcPr>
            <w:tcW w:w="0" w:type="auto"/>
          </w:tcPr>
          <w:p w:rsidR="00C37FEF" w:rsidRPr="002D719B" w:rsidRDefault="00C37FEF" w:rsidP="00283E01">
            <w:pPr>
              <w:spacing w:after="120"/>
              <w:rPr>
                <w:lang w:val="en-GB"/>
              </w:rPr>
            </w:pPr>
            <w:r w:rsidRPr="002D719B">
              <w:rPr>
                <w:lang w:val="en-GB"/>
              </w:rPr>
              <w:t>Caffeinated Drink</w:t>
            </w:r>
          </w:p>
        </w:tc>
      </w:tr>
      <w:tr w:rsidR="00C37FEF" w:rsidRPr="002D719B" w:rsidTr="00C37FEF">
        <w:trPr>
          <w:jc w:val="center"/>
        </w:trPr>
        <w:tc>
          <w:tcPr>
            <w:tcW w:w="0" w:type="auto"/>
          </w:tcPr>
          <w:p w:rsidR="00C37FEF" w:rsidRPr="002D719B" w:rsidRDefault="00C37FEF" w:rsidP="00283E01">
            <w:pPr>
              <w:spacing w:after="120"/>
              <w:rPr>
                <w:lang w:val="en-GB"/>
              </w:rPr>
            </w:pPr>
            <w:r w:rsidRPr="002D719B">
              <w:rPr>
                <w:lang w:val="en-GB"/>
              </w:rPr>
              <w:t>No Email</w:t>
            </w:r>
          </w:p>
        </w:tc>
        <w:tc>
          <w:tcPr>
            <w:tcW w:w="0" w:type="auto"/>
          </w:tcPr>
          <w:p w:rsidR="00C37FEF" w:rsidRPr="002D719B" w:rsidRDefault="00C37FEF" w:rsidP="00283E01">
            <w:pPr>
              <w:spacing w:after="120"/>
              <w:rPr>
                <w:lang w:val="en-GB"/>
              </w:rPr>
            </w:pPr>
            <w:r w:rsidRPr="002D719B">
              <w:rPr>
                <w:lang w:val="en-GB"/>
              </w:rPr>
              <w:t>12.08</w:t>
            </w:r>
          </w:p>
        </w:tc>
        <w:tc>
          <w:tcPr>
            <w:tcW w:w="0" w:type="auto"/>
          </w:tcPr>
          <w:p w:rsidR="00C37FEF" w:rsidRPr="002D719B" w:rsidRDefault="00C37FEF" w:rsidP="00283E01">
            <w:pPr>
              <w:spacing w:after="120"/>
              <w:rPr>
                <w:lang w:val="en-GB"/>
              </w:rPr>
            </w:pPr>
            <w:r w:rsidRPr="002D719B">
              <w:rPr>
                <w:lang w:val="en-GB"/>
              </w:rPr>
              <w:t>19.83</w:t>
            </w:r>
          </w:p>
        </w:tc>
      </w:tr>
      <w:tr w:rsidR="00C37FEF" w:rsidRPr="002D719B" w:rsidTr="00C37FEF">
        <w:trPr>
          <w:jc w:val="center"/>
        </w:trPr>
        <w:tc>
          <w:tcPr>
            <w:tcW w:w="0" w:type="auto"/>
          </w:tcPr>
          <w:p w:rsidR="00C37FEF" w:rsidRPr="002D719B" w:rsidRDefault="00C37FEF" w:rsidP="00283E01">
            <w:pPr>
              <w:spacing w:after="120"/>
              <w:rPr>
                <w:lang w:val="en-GB"/>
              </w:rPr>
            </w:pPr>
            <w:r w:rsidRPr="002D719B">
              <w:rPr>
                <w:lang w:val="en-GB"/>
              </w:rPr>
              <w:t>Email</w:t>
            </w:r>
          </w:p>
        </w:tc>
        <w:tc>
          <w:tcPr>
            <w:tcW w:w="0" w:type="auto"/>
          </w:tcPr>
          <w:p w:rsidR="00C37FEF" w:rsidRPr="002D719B" w:rsidRDefault="00C37FEF" w:rsidP="00283E01">
            <w:pPr>
              <w:spacing w:after="120"/>
              <w:rPr>
                <w:lang w:val="en-GB"/>
              </w:rPr>
            </w:pPr>
            <w:r w:rsidRPr="002D719B">
              <w:rPr>
                <w:lang w:val="en-GB"/>
              </w:rPr>
              <w:t>11.98</w:t>
            </w:r>
          </w:p>
        </w:tc>
        <w:tc>
          <w:tcPr>
            <w:tcW w:w="0" w:type="auto"/>
          </w:tcPr>
          <w:p w:rsidR="00C37FEF" w:rsidRPr="002D719B" w:rsidRDefault="00C37FEF" w:rsidP="00283E01">
            <w:pPr>
              <w:spacing w:after="120"/>
              <w:rPr>
                <w:lang w:val="en-GB"/>
              </w:rPr>
            </w:pPr>
            <w:r w:rsidRPr="002D719B">
              <w:rPr>
                <w:lang w:val="en-GB"/>
              </w:rPr>
              <w:t>5.49</w:t>
            </w:r>
          </w:p>
        </w:tc>
      </w:tr>
    </w:tbl>
    <w:p w:rsidR="00C37FEF" w:rsidRDefault="00C37FEF" w:rsidP="00C37FEF">
      <w:pPr>
        <w:rPr>
          <w:lang w:val="en-GB"/>
        </w:rPr>
      </w:pPr>
    </w:p>
    <w:p w:rsidR="00C37FEF" w:rsidRDefault="00C37FEF" w:rsidP="00C37FEF">
      <w:pPr>
        <w:pStyle w:val="NoSpacing"/>
        <w:numPr>
          <w:ilvl w:val="0"/>
          <w:numId w:val="125"/>
        </w:numPr>
        <w:rPr>
          <w:lang w:val="en-GB"/>
        </w:rPr>
      </w:pPr>
      <w:r w:rsidRPr="002D719B">
        <w:rPr>
          <w:lang w:val="en-GB"/>
        </w:rPr>
        <w:t>A significant interaction effect is likely to be present between caffeine consumption and email access.</w:t>
      </w:r>
    </w:p>
    <w:p w:rsidR="00C37FEF" w:rsidRDefault="00C37FEF" w:rsidP="00C37FEF">
      <w:pPr>
        <w:pStyle w:val="NoSpacing"/>
        <w:numPr>
          <w:ilvl w:val="0"/>
          <w:numId w:val="125"/>
        </w:numPr>
      </w:pPr>
      <w:r w:rsidRPr="002D719B">
        <w:rPr>
          <w:lang w:val="en-GB"/>
        </w:rPr>
        <w:t xml:space="preserve">The effect of caffeine is about the same regardless of whether the person had email access. </w:t>
      </w:r>
    </w:p>
    <w:p w:rsidR="00C37FEF" w:rsidRDefault="00C37FEF" w:rsidP="00C37FEF">
      <w:pPr>
        <w:pStyle w:val="NoSpacing"/>
        <w:numPr>
          <w:ilvl w:val="0"/>
          <w:numId w:val="125"/>
        </w:numPr>
      </w:pPr>
      <w:r w:rsidRPr="002D719B">
        <w:rPr>
          <w:lang w:val="en-GB"/>
        </w:rPr>
        <w:t>The effect of email is relatively unaffected by whether the drink was caffeinated.</w:t>
      </w:r>
    </w:p>
    <w:p w:rsidR="00C37FEF" w:rsidRDefault="00C37FEF" w:rsidP="00C37FEF">
      <w:pPr>
        <w:pStyle w:val="NoSpacing"/>
        <w:numPr>
          <w:ilvl w:val="0"/>
          <w:numId w:val="125"/>
        </w:numPr>
      </w:pPr>
      <w:r w:rsidRPr="002D719B">
        <w:rPr>
          <w:lang w:val="en-GB"/>
        </w:rPr>
        <w:t>There is likely to be a significant main effect of caffeine.</w:t>
      </w:r>
    </w:p>
    <w:p w:rsidR="00C37FEF" w:rsidRDefault="00C37FEF" w:rsidP="00C37FEF">
      <w:pPr>
        <w:pStyle w:val="NoSpacing"/>
        <w:rPr>
          <w:lang w:val="en-GB"/>
        </w:rPr>
      </w:pPr>
    </w:p>
    <w:p w:rsidR="00C37FEF" w:rsidRDefault="00C37FEF" w:rsidP="00C37FEF">
      <w:pPr>
        <w:pStyle w:val="NoSpacing"/>
        <w:rPr>
          <w:lang w:val="en-GB"/>
        </w:rPr>
      </w:pPr>
    </w:p>
    <w:p w:rsidR="00C37FEF" w:rsidRPr="00C37FEF" w:rsidRDefault="00C37FEF" w:rsidP="00C37FEF">
      <w:pPr>
        <w:pStyle w:val="NoSpacing"/>
      </w:pPr>
      <w:r w:rsidRPr="00C37FEF">
        <w:t>The correct answer is a) A significant interaction effect is likely to be present between caffeine consumption and email access.</w:t>
      </w:r>
    </w:p>
    <w:p w:rsidR="00C37FEF" w:rsidRDefault="00C37FEF" w:rsidP="00C37FEF">
      <w:pPr>
        <w:pStyle w:val="NoSpacing"/>
      </w:pPr>
      <w:r w:rsidRPr="00C37FEF">
        <w:t>Feedback: Yes, this is correct: for decaffeinated drinks there is little difference between email and no email, but for caffeinated drinks there is.</w:t>
      </w:r>
    </w:p>
    <w:p w:rsidR="00C37FEF" w:rsidRDefault="00C37FEF" w:rsidP="00C37FEF">
      <w:pPr>
        <w:pStyle w:val="NoSpacing"/>
      </w:pPr>
    </w:p>
    <w:p w:rsidR="00C37FEF" w:rsidRDefault="00C37FEF" w:rsidP="00C37FEF">
      <w:pPr>
        <w:pStyle w:val="NoSpacing"/>
      </w:pPr>
    </w:p>
    <w:p w:rsidR="00597DB4" w:rsidRDefault="00597DB4" w:rsidP="00597DB4">
      <w:pPr>
        <w:pStyle w:val="ListParagraph"/>
        <w:numPr>
          <w:ilvl w:val="0"/>
          <w:numId w:val="1"/>
        </w:numPr>
        <w:spacing w:after="120" w:line="240" w:lineRule="auto"/>
        <w:rPr>
          <w:lang w:val="en-GB"/>
        </w:rPr>
      </w:pPr>
      <w:r w:rsidRPr="00597DB4">
        <w:rPr>
          <w:lang w:val="en-GB"/>
        </w:rPr>
        <w:t xml:space="preserve">A study was conducted to look at whether caffeine improves productivity at work in different conditions. There were two independent variables. The first independent variable was </w:t>
      </w:r>
      <w:r w:rsidRPr="00597DB4">
        <w:rPr>
          <w:b/>
          <w:lang w:val="en-GB"/>
        </w:rPr>
        <w:t>email</w:t>
      </w:r>
      <w:r w:rsidRPr="00597DB4">
        <w:rPr>
          <w:lang w:val="en-GB"/>
        </w:rPr>
        <w:t xml:space="preserve">, which had two levels: ‘email </w:t>
      </w:r>
      <w:proofErr w:type="gramStart"/>
      <w:r w:rsidRPr="00597DB4">
        <w:rPr>
          <w:lang w:val="en-GB"/>
        </w:rPr>
        <w:t>access’</w:t>
      </w:r>
      <w:proofErr w:type="gramEnd"/>
      <w:r w:rsidRPr="00597DB4">
        <w:rPr>
          <w:lang w:val="en-GB"/>
        </w:rPr>
        <w:t xml:space="preserve"> and ‘no email access’. The second independent variable was </w:t>
      </w:r>
      <w:r w:rsidRPr="00597DB4">
        <w:rPr>
          <w:b/>
          <w:lang w:val="en-GB"/>
        </w:rPr>
        <w:t>caffeine</w:t>
      </w:r>
      <w:r w:rsidRPr="00597DB4">
        <w:rPr>
          <w:lang w:val="en-GB"/>
        </w:rPr>
        <w:t>, which also had two levels: ‘caffeinated drink’ and ‘decaffeinated drink’.  Different participants took part in each condition. Productivity was recorded at the end of the day on a scale of 0 (I may as well have stayed in bed) to 20 (wow! I got enough work done today to last all year). Looking at the group means in the table below, which of the interpretations below is correct?</w:t>
      </w:r>
    </w:p>
    <w:p w:rsidR="00597DB4" w:rsidRDefault="00597DB4" w:rsidP="00597DB4">
      <w:pPr>
        <w:pStyle w:val="ListParagraph"/>
        <w:spacing w:after="120" w:line="240" w:lineRule="auto"/>
        <w:rPr>
          <w:lang w:val="en-GB"/>
        </w:rPr>
      </w:pPr>
    </w:p>
    <w:p w:rsidR="002937CD" w:rsidRPr="00597DB4" w:rsidRDefault="002937CD" w:rsidP="00597DB4">
      <w:pPr>
        <w:pStyle w:val="ListParagraph"/>
        <w:spacing w:after="120" w:line="240" w:lineRule="auto"/>
        <w:rPr>
          <w:lang w:val="en-GB"/>
        </w:rPr>
      </w:pPr>
    </w:p>
    <w:tbl>
      <w:tblPr>
        <w:tblStyle w:val="TableGrid"/>
        <w:tblW w:w="0" w:type="auto"/>
        <w:jc w:val="center"/>
        <w:tblInd w:w="113" w:type="dxa"/>
        <w:tblLook w:val="04A0" w:firstRow="1" w:lastRow="0" w:firstColumn="1" w:lastColumn="0" w:noHBand="0" w:noVBand="1"/>
      </w:tblPr>
      <w:tblGrid>
        <w:gridCol w:w="1028"/>
        <w:gridCol w:w="1973"/>
        <w:gridCol w:w="1762"/>
      </w:tblGrid>
      <w:tr w:rsidR="00597DB4" w:rsidRPr="002D719B" w:rsidTr="00597DB4">
        <w:trPr>
          <w:jc w:val="center"/>
        </w:trPr>
        <w:tc>
          <w:tcPr>
            <w:tcW w:w="0" w:type="auto"/>
          </w:tcPr>
          <w:p w:rsidR="00597DB4" w:rsidRPr="002D719B" w:rsidRDefault="00597DB4" w:rsidP="00283E01">
            <w:pPr>
              <w:spacing w:after="120"/>
              <w:rPr>
                <w:lang w:val="en-GB"/>
              </w:rPr>
            </w:pPr>
          </w:p>
        </w:tc>
        <w:tc>
          <w:tcPr>
            <w:tcW w:w="0" w:type="auto"/>
          </w:tcPr>
          <w:p w:rsidR="00597DB4" w:rsidRPr="002D719B" w:rsidRDefault="00597DB4" w:rsidP="00283E01">
            <w:pPr>
              <w:spacing w:after="120"/>
              <w:rPr>
                <w:lang w:val="en-GB"/>
              </w:rPr>
            </w:pPr>
            <w:r w:rsidRPr="002D719B">
              <w:rPr>
                <w:lang w:val="en-GB"/>
              </w:rPr>
              <w:t>Decaffeinated Drink</w:t>
            </w:r>
          </w:p>
        </w:tc>
        <w:tc>
          <w:tcPr>
            <w:tcW w:w="0" w:type="auto"/>
          </w:tcPr>
          <w:p w:rsidR="00597DB4" w:rsidRPr="002D719B" w:rsidRDefault="00597DB4" w:rsidP="00283E01">
            <w:pPr>
              <w:spacing w:after="120"/>
              <w:rPr>
                <w:lang w:val="en-GB"/>
              </w:rPr>
            </w:pPr>
            <w:r w:rsidRPr="002D719B">
              <w:rPr>
                <w:lang w:val="en-GB"/>
              </w:rPr>
              <w:t>Caffeinated Drink</w:t>
            </w:r>
          </w:p>
        </w:tc>
      </w:tr>
      <w:tr w:rsidR="00597DB4" w:rsidRPr="002D719B" w:rsidTr="00597DB4">
        <w:trPr>
          <w:jc w:val="center"/>
        </w:trPr>
        <w:tc>
          <w:tcPr>
            <w:tcW w:w="0" w:type="auto"/>
          </w:tcPr>
          <w:p w:rsidR="00597DB4" w:rsidRPr="002D719B" w:rsidRDefault="00597DB4" w:rsidP="00283E01">
            <w:pPr>
              <w:spacing w:after="120"/>
              <w:rPr>
                <w:lang w:val="en-GB"/>
              </w:rPr>
            </w:pPr>
            <w:r w:rsidRPr="002D719B">
              <w:rPr>
                <w:lang w:val="en-GB"/>
              </w:rPr>
              <w:t>No Email</w:t>
            </w:r>
          </w:p>
        </w:tc>
        <w:tc>
          <w:tcPr>
            <w:tcW w:w="0" w:type="auto"/>
          </w:tcPr>
          <w:p w:rsidR="00597DB4" w:rsidRPr="002D719B" w:rsidRDefault="00597DB4" w:rsidP="00283E01">
            <w:pPr>
              <w:spacing w:after="120"/>
              <w:rPr>
                <w:lang w:val="en-GB"/>
              </w:rPr>
            </w:pPr>
            <w:r w:rsidRPr="002D719B">
              <w:rPr>
                <w:lang w:val="en-GB"/>
              </w:rPr>
              <w:t>12.08</w:t>
            </w:r>
          </w:p>
        </w:tc>
        <w:tc>
          <w:tcPr>
            <w:tcW w:w="0" w:type="auto"/>
          </w:tcPr>
          <w:p w:rsidR="00597DB4" w:rsidRPr="002D719B" w:rsidRDefault="00597DB4" w:rsidP="00283E01">
            <w:pPr>
              <w:spacing w:after="120"/>
              <w:rPr>
                <w:lang w:val="en-GB"/>
              </w:rPr>
            </w:pPr>
            <w:r w:rsidRPr="002D719B">
              <w:rPr>
                <w:lang w:val="en-GB"/>
              </w:rPr>
              <w:t>19.83</w:t>
            </w:r>
          </w:p>
        </w:tc>
      </w:tr>
      <w:tr w:rsidR="00597DB4" w:rsidRPr="002D719B" w:rsidTr="00597DB4">
        <w:trPr>
          <w:jc w:val="center"/>
        </w:trPr>
        <w:tc>
          <w:tcPr>
            <w:tcW w:w="0" w:type="auto"/>
          </w:tcPr>
          <w:p w:rsidR="00597DB4" w:rsidRPr="002D719B" w:rsidRDefault="00597DB4" w:rsidP="00283E01">
            <w:pPr>
              <w:spacing w:after="120"/>
              <w:rPr>
                <w:lang w:val="en-GB"/>
              </w:rPr>
            </w:pPr>
            <w:r w:rsidRPr="002D719B">
              <w:rPr>
                <w:lang w:val="en-GB"/>
              </w:rPr>
              <w:t>Email</w:t>
            </w:r>
          </w:p>
        </w:tc>
        <w:tc>
          <w:tcPr>
            <w:tcW w:w="0" w:type="auto"/>
          </w:tcPr>
          <w:p w:rsidR="00597DB4" w:rsidRPr="002D719B" w:rsidRDefault="00597DB4" w:rsidP="00283E01">
            <w:pPr>
              <w:spacing w:after="120"/>
              <w:rPr>
                <w:lang w:val="en-GB"/>
              </w:rPr>
            </w:pPr>
            <w:r w:rsidRPr="002D719B">
              <w:rPr>
                <w:lang w:val="en-GB"/>
              </w:rPr>
              <w:t>11.98</w:t>
            </w:r>
          </w:p>
        </w:tc>
        <w:tc>
          <w:tcPr>
            <w:tcW w:w="0" w:type="auto"/>
          </w:tcPr>
          <w:p w:rsidR="00597DB4" w:rsidRPr="002D719B" w:rsidRDefault="00597DB4" w:rsidP="00283E01">
            <w:pPr>
              <w:spacing w:after="120"/>
              <w:rPr>
                <w:lang w:val="en-GB"/>
              </w:rPr>
            </w:pPr>
            <w:r w:rsidRPr="002D719B">
              <w:rPr>
                <w:lang w:val="en-GB"/>
              </w:rPr>
              <w:t>5.49</w:t>
            </w:r>
          </w:p>
        </w:tc>
      </w:tr>
    </w:tbl>
    <w:p w:rsidR="00C37FEF" w:rsidRDefault="00C37FEF" w:rsidP="00C37FEF">
      <w:pPr>
        <w:pStyle w:val="NoSpacing"/>
      </w:pPr>
    </w:p>
    <w:p w:rsidR="006175C7" w:rsidRDefault="006175C7" w:rsidP="00C37FEF">
      <w:pPr>
        <w:pStyle w:val="NoSpacing"/>
      </w:pPr>
    </w:p>
    <w:p w:rsidR="006175C7" w:rsidRDefault="006175C7" w:rsidP="00C37FEF">
      <w:pPr>
        <w:pStyle w:val="NoSpacing"/>
      </w:pPr>
    </w:p>
    <w:p w:rsidR="006175C7" w:rsidRDefault="006175C7" w:rsidP="00C37FEF">
      <w:pPr>
        <w:pStyle w:val="NoSpacing"/>
      </w:pPr>
    </w:p>
    <w:p w:rsidR="006175C7" w:rsidRPr="006175C7" w:rsidRDefault="006175C7" w:rsidP="006175C7">
      <w:pPr>
        <w:pStyle w:val="ListParagraph"/>
        <w:numPr>
          <w:ilvl w:val="0"/>
          <w:numId w:val="126"/>
        </w:numPr>
        <w:rPr>
          <w:lang w:val="en-GB"/>
        </w:rPr>
      </w:pPr>
      <w:r w:rsidRPr="006175C7">
        <w:rPr>
          <w:lang w:val="en-GB"/>
        </w:rPr>
        <w:t>A simple effects analysis is likely to show an effect of email on productivity at both levels of caffeine.</w:t>
      </w:r>
    </w:p>
    <w:p w:rsidR="006175C7" w:rsidRDefault="006175C7" w:rsidP="006175C7">
      <w:pPr>
        <w:pStyle w:val="ListParagraph"/>
        <w:numPr>
          <w:ilvl w:val="0"/>
          <w:numId w:val="126"/>
        </w:numPr>
      </w:pPr>
      <w:r w:rsidRPr="006175C7">
        <w:rPr>
          <w:lang w:val="en-GB"/>
        </w:rPr>
        <w:t>A simple effects analysis is likely to show an effect of caffeine on productivity at both levels of email.</w:t>
      </w:r>
    </w:p>
    <w:p w:rsidR="006175C7" w:rsidRDefault="006175C7" w:rsidP="006175C7">
      <w:pPr>
        <w:pStyle w:val="ListParagraph"/>
        <w:numPr>
          <w:ilvl w:val="0"/>
          <w:numId w:val="126"/>
        </w:numPr>
      </w:pPr>
      <w:r w:rsidRPr="006175C7">
        <w:rPr>
          <w:lang w:val="en-GB"/>
        </w:rPr>
        <w:t>A simple effects analysis is likely to show an effect of email on productivity for decaffeinated drinks but not caffeinated ones.</w:t>
      </w:r>
    </w:p>
    <w:p w:rsidR="006175C7" w:rsidRDefault="006175C7" w:rsidP="006175C7">
      <w:pPr>
        <w:pStyle w:val="ListParagraph"/>
        <w:numPr>
          <w:ilvl w:val="0"/>
          <w:numId w:val="126"/>
        </w:numPr>
      </w:pPr>
      <w:r w:rsidRPr="006175C7">
        <w:rPr>
          <w:lang w:val="en-GB"/>
        </w:rPr>
        <w:t>A simple effects analysis is likely to show an effect of caffeine on productivity only for ‘no email’.</w:t>
      </w:r>
    </w:p>
    <w:p w:rsidR="00597DB4" w:rsidRDefault="00597DB4" w:rsidP="00C37FEF">
      <w:pPr>
        <w:pStyle w:val="NoSpacing"/>
      </w:pPr>
    </w:p>
    <w:p w:rsidR="006175C7" w:rsidRDefault="006175C7" w:rsidP="006175C7">
      <w:r>
        <w:t xml:space="preserve">The correct answer is b) </w:t>
      </w:r>
      <w:proofErr w:type="gramStart"/>
      <w:r w:rsidRPr="006175C7">
        <w:rPr>
          <w:lang w:val="en-GB"/>
        </w:rPr>
        <w:t>A</w:t>
      </w:r>
      <w:proofErr w:type="gramEnd"/>
      <w:r w:rsidRPr="006175C7">
        <w:rPr>
          <w:lang w:val="en-GB"/>
        </w:rPr>
        <w:t xml:space="preserve"> simple effects analysis is likely to show an effect of caffeine on productivity at both levels of email.</w:t>
      </w:r>
    </w:p>
    <w:p w:rsidR="006175C7" w:rsidRDefault="006175C7" w:rsidP="00C37FEF">
      <w:pPr>
        <w:pStyle w:val="NoSpacing"/>
        <w:rPr>
          <w:lang w:val="en-GB"/>
        </w:rPr>
      </w:pPr>
      <w:r>
        <w:t xml:space="preserve">Feedback: </w:t>
      </w:r>
      <w:r w:rsidRPr="002D719B">
        <w:rPr>
          <w:lang w:val="en-GB"/>
        </w:rPr>
        <w:t xml:space="preserve">The effect of caffeine </w:t>
      </w:r>
      <w:r>
        <w:rPr>
          <w:lang w:val="en-GB"/>
        </w:rPr>
        <w:t>for</w:t>
      </w:r>
      <w:r w:rsidRPr="002D719B">
        <w:rPr>
          <w:lang w:val="en-GB"/>
        </w:rPr>
        <w:t xml:space="preserve"> no email is 19.83 – 12.08 = 7.75; and </w:t>
      </w:r>
      <w:r>
        <w:rPr>
          <w:lang w:val="en-GB"/>
        </w:rPr>
        <w:t>for</w:t>
      </w:r>
      <w:r w:rsidRPr="002D719B">
        <w:rPr>
          <w:lang w:val="en-GB"/>
        </w:rPr>
        <w:t xml:space="preserve"> email 5.49 – 11.98 = </w:t>
      </w:r>
      <w:r>
        <w:rPr>
          <w:lang w:val="en-GB"/>
        </w:rPr>
        <w:t>–</w:t>
      </w:r>
      <w:r w:rsidRPr="002D719B">
        <w:rPr>
          <w:lang w:val="en-GB"/>
        </w:rPr>
        <w:t>6.49, both of which are not 0</w:t>
      </w:r>
      <w:r>
        <w:rPr>
          <w:lang w:val="en-GB"/>
        </w:rPr>
        <w:t>.</w:t>
      </w:r>
    </w:p>
    <w:p w:rsidR="006175C7" w:rsidRDefault="006175C7" w:rsidP="00C37FEF">
      <w:pPr>
        <w:pStyle w:val="NoSpacing"/>
        <w:rPr>
          <w:lang w:val="en-GB"/>
        </w:rPr>
      </w:pPr>
    </w:p>
    <w:p w:rsidR="0078483F" w:rsidRDefault="0078483F" w:rsidP="00C37FEF">
      <w:pPr>
        <w:pStyle w:val="NoSpacing"/>
        <w:rPr>
          <w:lang w:val="en-GB"/>
        </w:rPr>
      </w:pPr>
    </w:p>
    <w:p w:rsidR="006175C7" w:rsidRPr="0078483F" w:rsidRDefault="0078483F" w:rsidP="0078483F">
      <w:pPr>
        <w:pStyle w:val="NoSpacing"/>
        <w:numPr>
          <w:ilvl w:val="0"/>
          <w:numId w:val="1"/>
        </w:numPr>
      </w:pPr>
      <w:r w:rsidRPr="002D719B">
        <w:rPr>
          <w:lang w:val="en-GB"/>
        </w:rPr>
        <w:t>What type of ANOVA is used when there are two independent variables each with more than two levels, and with different participants taking part in each condition?</w:t>
      </w:r>
    </w:p>
    <w:p w:rsidR="0078483F" w:rsidRDefault="0078483F" w:rsidP="0078483F">
      <w:pPr>
        <w:pStyle w:val="NoSpacing"/>
        <w:rPr>
          <w:lang w:val="en-GB"/>
        </w:rPr>
      </w:pPr>
    </w:p>
    <w:p w:rsidR="007417A3" w:rsidRDefault="007417A3" w:rsidP="007417A3">
      <w:pPr>
        <w:pStyle w:val="ListParagraph"/>
        <w:numPr>
          <w:ilvl w:val="0"/>
          <w:numId w:val="127"/>
        </w:numPr>
      </w:pPr>
      <w:r w:rsidRPr="007417A3">
        <w:rPr>
          <w:lang w:val="en-GB"/>
        </w:rPr>
        <w:t xml:space="preserve">Factorial </w:t>
      </w:r>
    </w:p>
    <w:p w:rsidR="007417A3" w:rsidRDefault="007417A3" w:rsidP="007417A3">
      <w:pPr>
        <w:pStyle w:val="ListParagraph"/>
        <w:numPr>
          <w:ilvl w:val="0"/>
          <w:numId w:val="127"/>
        </w:numPr>
      </w:pPr>
      <w:r w:rsidRPr="007417A3">
        <w:rPr>
          <w:lang w:val="en-GB"/>
        </w:rPr>
        <w:t>One-way independent</w:t>
      </w:r>
    </w:p>
    <w:p w:rsidR="007417A3" w:rsidRDefault="007417A3" w:rsidP="007417A3">
      <w:pPr>
        <w:pStyle w:val="ListParagraph"/>
        <w:numPr>
          <w:ilvl w:val="0"/>
          <w:numId w:val="127"/>
        </w:numPr>
      </w:pPr>
      <w:r w:rsidRPr="007417A3">
        <w:rPr>
          <w:lang w:val="en-GB"/>
        </w:rPr>
        <w:t>Mixed</w:t>
      </w:r>
    </w:p>
    <w:p w:rsidR="007417A3" w:rsidRDefault="007417A3" w:rsidP="007417A3">
      <w:pPr>
        <w:pStyle w:val="ListParagraph"/>
        <w:numPr>
          <w:ilvl w:val="0"/>
          <w:numId w:val="127"/>
        </w:numPr>
      </w:pPr>
      <w:r w:rsidRPr="007417A3">
        <w:rPr>
          <w:lang w:val="en-GB"/>
        </w:rPr>
        <w:t>One-way between subjects</w:t>
      </w:r>
    </w:p>
    <w:p w:rsidR="0078483F" w:rsidRDefault="0078483F" w:rsidP="0078483F">
      <w:pPr>
        <w:pStyle w:val="NoSpacing"/>
      </w:pPr>
    </w:p>
    <w:p w:rsidR="007417A3" w:rsidRDefault="007417A3" w:rsidP="0078483F">
      <w:pPr>
        <w:pStyle w:val="NoSpacing"/>
      </w:pPr>
      <w:r>
        <w:t>The correct answer is a) Factorial.</w:t>
      </w:r>
    </w:p>
    <w:p w:rsidR="007417A3" w:rsidRDefault="007417A3" w:rsidP="0078483F">
      <w:pPr>
        <w:pStyle w:val="NoSpacing"/>
      </w:pPr>
    </w:p>
    <w:p w:rsidR="007417A3" w:rsidRDefault="007417A3" w:rsidP="0078483F">
      <w:pPr>
        <w:pStyle w:val="NoSpacing"/>
      </w:pPr>
    </w:p>
    <w:p w:rsidR="003E0F94" w:rsidRPr="003E0F94" w:rsidRDefault="003E0F94" w:rsidP="003E0F94">
      <w:pPr>
        <w:pStyle w:val="ListParagraph"/>
        <w:numPr>
          <w:ilvl w:val="0"/>
          <w:numId w:val="1"/>
        </w:numPr>
        <w:spacing w:after="120" w:line="240" w:lineRule="auto"/>
        <w:rPr>
          <w:lang w:val="en-GB"/>
        </w:rPr>
      </w:pPr>
      <w:r w:rsidRPr="003E0F94">
        <w:rPr>
          <w:lang w:val="en-GB"/>
        </w:rPr>
        <w:t xml:space="preserve">Two-way ANOVA is basically the same as one-way ANOVA, except that: </w:t>
      </w:r>
    </w:p>
    <w:p w:rsidR="007417A3" w:rsidRDefault="007417A3" w:rsidP="0078483F">
      <w:pPr>
        <w:pStyle w:val="NoSpacing"/>
      </w:pPr>
    </w:p>
    <w:p w:rsidR="003E0F94" w:rsidRDefault="003E0F94" w:rsidP="003E0F94">
      <w:pPr>
        <w:pStyle w:val="ListParagraph"/>
        <w:numPr>
          <w:ilvl w:val="0"/>
          <w:numId w:val="128"/>
        </w:numPr>
      </w:pPr>
      <w:r w:rsidRPr="003E0F94">
        <w:rPr>
          <w:lang w:val="en-GB"/>
        </w:rPr>
        <w:t>We calculate the model sum of squares by looking at the difference between each group mean and the overall mean.</w:t>
      </w:r>
    </w:p>
    <w:p w:rsidR="003E0F94" w:rsidRDefault="003E0F94" w:rsidP="003E0F94">
      <w:pPr>
        <w:pStyle w:val="ListParagraph"/>
        <w:numPr>
          <w:ilvl w:val="0"/>
          <w:numId w:val="128"/>
        </w:numPr>
      </w:pPr>
      <w:r w:rsidRPr="003E0F94">
        <w:rPr>
          <w:lang w:val="en-GB"/>
        </w:rPr>
        <w:t>The residual sum of squares represents individual differences in performance.</w:t>
      </w:r>
    </w:p>
    <w:p w:rsidR="003E0F94" w:rsidRDefault="003E0F94" w:rsidP="003E0F94">
      <w:pPr>
        <w:pStyle w:val="ListParagraph"/>
        <w:numPr>
          <w:ilvl w:val="0"/>
          <w:numId w:val="128"/>
        </w:numPr>
      </w:pPr>
      <w:r w:rsidRPr="003E0F94">
        <w:rPr>
          <w:lang w:val="en-GB"/>
        </w:rPr>
        <w:t>The model sum of squares is partitioned into two parts.</w:t>
      </w:r>
    </w:p>
    <w:p w:rsidR="003E0F94" w:rsidRPr="003E0F94" w:rsidRDefault="003E0F94" w:rsidP="003E0F94">
      <w:pPr>
        <w:pStyle w:val="NoSpacing"/>
        <w:numPr>
          <w:ilvl w:val="0"/>
          <w:numId w:val="128"/>
        </w:numPr>
      </w:pPr>
      <w:r w:rsidRPr="002D719B">
        <w:rPr>
          <w:lang w:val="en-GB"/>
        </w:rPr>
        <w:t>The model sum of squares is partitioned into three parts.</w:t>
      </w:r>
    </w:p>
    <w:p w:rsidR="003E0F94" w:rsidRDefault="003E0F94" w:rsidP="003E0F94">
      <w:pPr>
        <w:pStyle w:val="NoSpacing"/>
        <w:rPr>
          <w:lang w:val="en-GB"/>
        </w:rPr>
      </w:pPr>
    </w:p>
    <w:p w:rsidR="003E0F94" w:rsidRDefault="003E0F94" w:rsidP="003E0F94">
      <w:pPr>
        <w:pStyle w:val="NoSpacing"/>
        <w:rPr>
          <w:lang w:val="en-GB"/>
        </w:rPr>
      </w:pPr>
      <w:r>
        <w:rPr>
          <w:lang w:val="en-GB"/>
        </w:rPr>
        <w:t xml:space="preserve">The correct answer is d) </w:t>
      </w:r>
      <w:proofErr w:type="gramStart"/>
      <w:r w:rsidRPr="002D719B">
        <w:rPr>
          <w:lang w:val="en-GB"/>
        </w:rPr>
        <w:t>The</w:t>
      </w:r>
      <w:proofErr w:type="gramEnd"/>
      <w:r w:rsidRPr="002D719B">
        <w:rPr>
          <w:lang w:val="en-GB"/>
        </w:rPr>
        <w:t xml:space="preserve"> model sum of squares is partitioned into three parts.</w:t>
      </w:r>
    </w:p>
    <w:p w:rsidR="003E0F94" w:rsidRDefault="003E0F94" w:rsidP="003E0F94">
      <w:pPr>
        <w:pStyle w:val="NoSpacing"/>
        <w:rPr>
          <w:lang w:val="en-GB"/>
        </w:rPr>
      </w:pPr>
      <w:r>
        <w:rPr>
          <w:lang w:val="en-GB"/>
        </w:rPr>
        <w:t xml:space="preserve">Feedback: </w:t>
      </w:r>
      <w:r w:rsidRPr="002D719B">
        <w:rPr>
          <w:lang w:val="en-GB"/>
        </w:rPr>
        <w:t>The model sum of squares is partitioned into the effect of each of the independent variables and the effect of how these variables interact</w:t>
      </w:r>
      <w:r>
        <w:rPr>
          <w:lang w:val="en-GB"/>
        </w:rPr>
        <w:t>.</w:t>
      </w:r>
    </w:p>
    <w:p w:rsidR="003F68E8" w:rsidRDefault="003F68E8" w:rsidP="003E0F94">
      <w:pPr>
        <w:pStyle w:val="NoSpacing"/>
        <w:rPr>
          <w:lang w:val="en-GB"/>
        </w:rPr>
      </w:pPr>
    </w:p>
    <w:p w:rsidR="003F68E8" w:rsidRDefault="003F68E8" w:rsidP="003E0F94">
      <w:pPr>
        <w:pStyle w:val="NoSpacing"/>
        <w:rPr>
          <w:lang w:val="en-GB"/>
        </w:rPr>
      </w:pPr>
    </w:p>
    <w:p w:rsidR="003F68E8" w:rsidRDefault="003F68E8" w:rsidP="003F68E8">
      <w:pPr>
        <w:pStyle w:val="NoSpacing"/>
        <w:numPr>
          <w:ilvl w:val="0"/>
          <w:numId w:val="1"/>
        </w:numPr>
        <w:rPr>
          <w:lang w:val="en-GB"/>
        </w:rPr>
      </w:pPr>
      <w:r w:rsidRPr="002D719B">
        <w:rPr>
          <w:lang w:val="en-GB"/>
        </w:rPr>
        <w:t xml:space="preserve">An experiment was done to look at whether there is an effect of the number of hours spent </w:t>
      </w:r>
      <w:r>
        <w:rPr>
          <w:lang w:val="en-GB"/>
        </w:rPr>
        <w:t>practising</w:t>
      </w:r>
      <w:r w:rsidRPr="002D719B">
        <w:rPr>
          <w:lang w:val="en-GB"/>
        </w:rPr>
        <w:t xml:space="preserve"> a musical instrument and gender on the level of musical ability. A sample of 30 (15 men and 15 women) participants who had never learnt to play a musical instrument before were recruited. Participants were randomly allocated to one of three groups that varied in the number of hours they would spend </w:t>
      </w:r>
      <w:r>
        <w:rPr>
          <w:lang w:val="en-GB"/>
        </w:rPr>
        <w:t>practising</w:t>
      </w:r>
      <w:r w:rsidRPr="002D719B">
        <w:rPr>
          <w:lang w:val="en-GB"/>
        </w:rPr>
        <w:t xml:space="preserve"> every day for 1 year (0 hours, 1 hours, </w:t>
      </w:r>
      <w:proofErr w:type="gramStart"/>
      <w:r w:rsidRPr="002D719B">
        <w:rPr>
          <w:lang w:val="en-GB"/>
        </w:rPr>
        <w:t>2</w:t>
      </w:r>
      <w:proofErr w:type="gramEnd"/>
      <w:r w:rsidRPr="002D719B">
        <w:rPr>
          <w:lang w:val="en-GB"/>
        </w:rPr>
        <w:t xml:space="preserve"> hours). Men and women were divided equally across groups. All participants had a one</w:t>
      </w:r>
      <w:r>
        <w:rPr>
          <w:lang w:val="en-GB"/>
        </w:rPr>
        <w:t>-</w:t>
      </w:r>
      <w:r w:rsidRPr="002D719B">
        <w:rPr>
          <w:lang w:val="en-GB"/>
        </w:rPr>
        <w:t>hour lesson each week over the course of the year, after which their level of musical skill was measured on a 10</w:t>
      </w:r>
      <w:r>
        <w:rPr>
          <w:lang w:val="en-GB"/>
        </w:rPr>
        <w:t>-</w:t>
      </w:r>
      <w:r w:rsidRPr="002D719B">
        <w:rPr>
          <w:lang w:val="en-GB"/>
        </w:rPr>
        <w:t>point scale ranging from 0 (you can’t play for toffee) to 10 (</w:t>
      </w:r>
      <w:r>
        <w:rPr>
          <w:lang w:val="en-GB"/>
        </w:rPr>
        <w:t>‘</w:t>
      </w:r>
      <w:r w:rsidRPr="002D719B">
        <w:rPr>
          <w:lang w:val="en-GB"/>
        </w:rPr>
        <w:t>Are you Mozart reincarnated?</w:t>
      </w:r>
      <w:r>
        <w:rPr>
          <w:lang w:val="en-GB"/>
        </w:rPr>
        <w:t>’</w:t>
      </w:r>
      <w:r w:rsidRPr="002D719B">
        <w:rPr>
          <w:lang w:val="en-GB"/>
        </w:rPr>
        <w:t>). Which of the following tests could we use to analyse these data?</w:t>
      </w:r>
    </w:p>
    <w:p w:rsidR="003F68E8" w:rsidRDefault="003F68E8" w:rsidP="003E0F94">
      <w:pPr>
        <w:pStyle w:val="NoSpacing"/>
        <w:rPr>
          <w:lang w:val="en-GB"/>
        </w:rPr>
      </w:pPr>
    </w:p>
    <w:p w:rsidR="00326D00" w:rsidRDefault="00326D00" w:rsidP="003E0F94">
      <w:pPr>
        <w:pStyle w:val="NoSpacing"/>
        <w:rPr>
          <w:lang w:val="en-GB"/>
        </w:rPr>
      </w:pPr>
    </w:p>
    <w:p w:rsidR="003F68E8" w:rsidRPr="002D719B" w:rsidRDefault="003F68E8" w:rsidP="003F68E8">
      <w:pPr>
        <w:pStyle w:val="NoSpacing"/>
        <w:numPr>
          <w:ilvl w:val="0"/>
          <w:numId w:val="129"/>
        </w:numPr>
        <w:rPr>
          <w:lang w:val="en-GB"/>
        </w:rPr>
      </w:pPr>
      <w:r w:rsidRPr="002D719B">
        <w:rPr>
          <w:lang w:val="en-GB"/>
        </w:rPr>
        <w:t>Two-way independent ANOVA</w:t>
      </w:r>
    </w:p>
    <w:p w:rsidR="003F68E8" w:rsidRPr="002D719B" w:rsidRDefault="003F68E8" w:rsidP="003F68E8">
      <w:pPr>
        <w:pStyle w:val="NoSpacing"/>
        <w:numPr>
          <w:ilvl w:val="0"/>
          <w:numId w:val="129"/>
        </w:numPr>
        <w:rPr>
          <w:lang w:val="en-GB"/>
        </w:rPr>
      </w:pPr>
      <w:r w:rsidRPr="002D719B">
        <w:rPr>
          <w:lang w:val="en-GB"/>
        </w:rPr>
        <w:t>Two-way repeated</w:t>
      </w:r>
      <w:r>
        <w:rPr>
          <w:lang w:val="en-GB"/>
        </w:rPr>
        <w:t>-</w:t>
      </w:r>
      <w:r w:rsidRPr="002D719B">
        <w:rPr>
          <w:lang w:val="en-GB"/>
        </w:rPr>
        <w:t>measures ANOVA</w:t>
      </w:r>
    </w:p>
    <w:p w:rsidR="003F68E8" w:rsidRPr="002D719B" w:rsidRDefault="003F68E8" w:rsidP="003F68E8">
      <w:pPr>
        <w:pStyle w:val="NoSpacing"/>
        <w:numPr>
          <w:ilvl w:val="0"/>
          <w:numId w:val="129"/>
        </w:numPr>
        <w:rPr>
          <w:lang w:val="en-GB"/>
        </w:rPr>
      </w:pPr>
      <w:r w:rsidRPr="002D719B">
        <w:rPr>
          <w:lang w:val="en-GB"/>
        </w:rPr>
        <w:t>Three-way ANOVA</w:t>
      </w:r>
    </w:p>
    <w:p w:rsidR="003F68E8" w:rsidRPr="002D719B" w:rsidRDefault="003F68E8" w:rsidP="003F68E8">
      <w:pPr>
        <w:pStyle w:val="NoSpacing"/>
        <w:numPr>
          <w:ilvl w:val="0"/>
          <w:numId w:val="129"/>
        </w:numPr>
        <w:rPr>
          <w:lang w:val="en-GB"/>
        </w:rPr>
      </w:pPr>
      <w:r w:rsidRPr="004E0154">
        <w:rPr>
          <w:i/>
          <w:lang w:val="en-GB"/>
        </w:rPr>
        <w:t>t</w:t>
      </w:r>
      <w:r w:rsidRPr="002D719B">
        <w:rPr>
          <w:lang w:val="en-GB"/>
        </w:rPr>
        <w:t>-test</w:t>
      </w:r>
    </w:p>
    <w:p w:rsidR="003E0F94" w:rsidRDefault="003E0F94" w:rsidP="003E0F94">
      <w:pPr>
        <w:pStyle w:val="NoSpacing"/>
        <w:rPr>
          <w:lang w:val="en-GB"/>
        </w:rPr>
      </w:pPr>
    </w:p>
    <w:p w:rsidR="003F68E8" w:rsidRPr="002D719B" w:rsidRDefault="003F68E8" w:rsidP="003F68E8">
      <w:pPr>
        <w:spacing w:after="120"/>
        <w:rPr>
          <w:lang w:val="en-GB"/>
        </w:rPr>
      </w:pPr>
      <w:r>
        <w:t xml:space="preserve">The correct answer is a) </w:t>
      </w:r>
      <w:r w:rsidRPr="002D719B">
        <w:rPr>
          <w:lang w:val="en-GB"/>
        </w:rPr>
        <w:t>Two-way independent ANOVA</w:t>
      </w:r>
    </w:p>
    <w:p w:rsidR="003E0F94" w:rsidRDefault="003F68E8" w:rsidP="003E0F94">
      <w:pPr>
        <w:pStyle w:val="NoSpacing"/>
        <w:rPr>
          <w:lang w:val="en-GB"/>
        </w:rPr>
      </w:pPr>
      <w:r>
        <w:t xml:space="preserve">Feedback: </w:t>
      </w:r>
      <w:r w:rsidRPr="002D719B">
        <w:rPr>
          <w:lang w:val="en-GB"/>
        </w:rPr>
        <w:t>We have two independent variables</w:t>
      </w:r>
      <w:r>
        <w:rPr>
          <w:lang w:val="en-GB"/>
        </w:rPr>
        <w:t>,</w:t>
      </w:r>
      <w:r w:rsidRPr="002D719B">
        <w:rPr>
          <w:lang w:val="en-GB"/>
        </w:rPr>
        <w:t xml:space="preserve"> ‘gender’ and ‘number of hours spent </w:t>
      </w:r>
      <w:r>
        <w:rPr>
          <w:lang w:val="en-GB"/>
        </w:rPr>
        <w:t>practising</w:t>
      </w:r>
      <w:r w:rsidRPr="002D719B">
        <w:rPr>
          <w:lang w:val="en-GB"/>
        </w:rPr>
        <w:t>’</w:t>
      </w:r>
      <w:r>
        <w:rPr>
          <w:lang w:val="en-GB"/>
        </w:rPr>
        <w:t>,</w:t>
      </w:r>
      <w:r w:rsidRPr="002D719B">
        <w:rPr>
          <w:lang w:val="en-GB"/>
        </w:rPr>
        <w:t xml:space="preserve"> and different participants took part in each condition</w:t>
      </w:r>
      <w:r>
        <w:rPr>
          <w:lang w:val="en-GB"/>
        </w:rPr>
        <w:t>.</w:t>
      </w:r>
    </w:p>
    <w:p w:rsidR="003F68E8" w:rsidRDefault="003F68E8" w:rsidP="003E0F94">
      <w:pPr>
        <w:pStyle w:val="NoSpacing"/>
        <w:rPr>
          <w:lang w:val="en-GB"/>
        </w:rPr>
      </w:pPr>
    </w:p>
    <w:p w:rsidR="003F68E8" w:rsidRDefault="003F68E8" w:rsidP="003E0F94">
      <w:pPr>
        <w:pStyle w:val="NoSpacing"/>
      </w:pPr>
    </w:p>
    <w:p w:rsidR="003F68E8" w:rsidRDefault="003F68E8" w:rsidP="003E0F94">
      <w:pPr>
        <w:pStyle w:val="NoSpacing"/>
      </w:pPr>
    </w:p>
    <w:p w:rsidR="00FE74ED" w:rsidRDefault="00FE74ED" w:rsidP="00FE74ED">
      <w:pPr>
        <w:pStyle w:val="ListParagraph"/>
        <w:numPr>
          <w:ilvl w:val="0"/>
          <w:numId w:val="1"/>
        </w:numPr>
        <w:spacing w:after="120" w:line="240" w:lineRule="auto"/>
        <w:rPr>
          <w:lang w:val="en-GB"/>
        </w:rPr>
      </w:pPr>
      <w:r w:rsidRPr="00FE74ED">
        <w:rPr>
          <w:lang w:val="en-GB"/>
        </w:rPr>
        <w:t>Field and Lawson (2003) reported the effects of giving children aged 7–9 years positive, negative or no information about novel animals (Australian marsupials). This variable was called ‘</w:t>
      </w:r>
      <w:proofErr w:type="spellStart"/>
      <w:r w:rsidRPr="00FE74ED">
        <w:rPr>
          <w:lang w:val="en-GB"/>
        </w:rPr>
        <w:t>Infotype</w:t>
      </w:r>
      <w:proofErr w:type="spellEnd"/>
      <w:r w:rsidRPr="00FE74ED">
        <w:rPr>
          <w:lang w:val="en-GB"/>
        </w:rPr>
        <w:t xml:space="preserve">’. The gender of the child was also examined. The outcome was the time taken for the children to put their hand in a box in which they believed either the positive, negative, or no information animal was housed (positive values = longer than average approach times, negative values = shorter than average approach times). Some simple contrasts were performed on the data. Based on the SPSS output given, which of the following statements is true? (Levels of </w:t>
      </w:r>
      <w:proofErr w:type="spellStart"/>
      <w:r w:rsidRPr="00FE74ED">
        <w:rPr>
          <w:lang w:val="en-GB"/>
        </w:rPr>
        <w:t>Infotype</w:t>
      </w:r>
      <w:proofErr w:type="spellEnd"/>
      <w:r w:rsidRPr="00FE74ED">
        <w:rPr>
          <w:lang w:val="en-GB"/>
        </w:rPr>
        <w:t xml:space="preserve"> were entered in the following order: negative information, positive information, no information.) (</w:t>
      </w:r>
      <w:r w:rsidRPr="00FE74ED">
        <w:rPr>
          <w:i/>
          <w:lang w:val="en-GB"/>
        </w:rPr>
        <w:t>Hint</w:t>
      </w:r>
      <w:r w:rsidRPr="00FE74ED">
        <w:rPr>
          <w:lang w:val="en-GB"/>
        </w:rPr>
        <w:t>: The order that the levels of the independent variable are entered corresponds to the level of the contrast in the output: negative information = level 1, positive information = level 2, no information = level 3.)</w:t>
      </w:r>
    </w:p>
    <w:p w:rsidR="001D3123" w:rsidRDefault="001D3123" w:rsidP="001D3123">
      <w:pPr>
        <w:spacing w:after="120" w:line="240" w:lineRule="auto"/>
        <w:rPr>
          <w:lang w:val="en-GB"/>
        </w:rPr>
      </w:pPr>
    </w:p>
    <w:p w:rsidR="001D3123" w:rsidRPr="001D3123" w:rsidRDefault="001D3123" w:rsidP="001D3123">
      <w:pPr>
        <w:spacing w:after="120" w:line="240" w:lineRule="auto"/>
        <w:rPr>
          <w:lang w:val="en-GB"/>
        </w:rPr>
      </w:pPr>
      <w:r w:rsidRPr="00BC469F">
        <w:rPr>
          <w:noProof/>
          <w:lang w:val="en-GB" w:eastAsia="en-GB"/>
        </w:rPr>
        <w:drawing>
          <wp:inline distT="0" distB="0" distL="0" distR="0" wp14:anchorId="063E5B95" wp14:editId="214C0F31">
            <wp:extent cx="5270500" cy="240271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0" cy="2402719"/>
                    </a:xfrm>
                    <a:prstGeom prst="rect">
                      <a:avLst/>
                    </a:prstGeom>
                    <a:noFill/>
                    <a:ln>
                      <a:noFill/>
                    </a:ln>
                  </pic:spPr>
                </pic:pic>
              </a:graphicData>
            </a:graphic>
          </wp:inline>
        </w:drawing>
      </w:r>
    </w:p>
    <w:p w:rsidR="00FE74ED" w:rsidRPr="002937CD" w:rsidRDefault="00FE74ED" w:rsidP="002937CD">
      <w:pPr>
        <w:spacing w:after="120" w:line="240" w:lineRule="auto"/>
        <w:rPr>
          <w:lang w:val="en-GB"/>
        </w:rPr>
      </w:pPr>
    </w:p>
    <w:p w:rsidR="00FE74ED" w:rsidRDefault="001D3123" w:rsidP="00FE74ED">
      <w:pPr>
        <w:spacing w:after="120" w:line="240" w:lineRule="auto"/>
        <w:rPr>
          <w:lang w:val="en-GB"/>
        </w:rPr>
      </w:pPr>
      <w:r w:rsidRPr="00BC469F">
        <w:rPr>
          <w:noProof/>
          <w:lang w:val="en-GB" w:eastAsia="en-GB"/>
        </w:rPr>
        <w:drawing>
          <wp:inline distT="0" distB="0" distL="0" distR="0" wp14:anchorId="2CC93ECF" wp14:editId="3F7B5DC5">
            <wp:extent cx="3700145" cy="1287145"/>
            <wp:effectExtent l="0" t="0" r="0"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00145" cy="1287145"/>
                    </a:xfrm>
                    <a:prstGeom prst="rect">
                      <a:avLst/>
                    </a:prstGeom>
                    <a:noFill/>
                    <a:ln>
                      <a:noFill/>
                    </a:ln>
                  </pic:spPr>
                </pic:pic>
              </a:graphicData>
            </a:graphic>
          </wp:inline>
        </w:drawing>
      </w:r>
    </w:p>
    <w:p w:rsidR="001D3123" w:rsidRDefault="001D3123" w:rsidP="00FE74ED">
      <w:pPr>
        <w:spacing w:after="120" w:line="240" w:lineRule="auto"/>
        <w:rPr>
          <w:lang w:val="en-GB"/>
        </w:rPr>
      </w:pPr>
      <w:r w:rsidRPr="00BC469F">
        <w:rPr>
          <w:noProof/>
          <w:lang w:val="en-GB" w:eastAsia="en-GB"/>
        </w:rPr>
        <w:lastRenderedPageBreak/>
        <w:drawing>
          <wp:inline distT="0" distB="0" distL="0" distR="0" wp14:anchorId="2D073712" wp14:editId="08D87D57">
            <wp:extent cx="5097145" cy="1574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097145" cy="1574800"/>
                    </a:xfrm>
                    <a:prstGeom prst="rect">
                      <a:avLst/>
                    </a:prstGeom>
                    <a:noFill/>
                    <a:ln>
                      <a:noFill/>
                    </a:ln>
                  </pic:spPr>
                </pic:pic>
              </a:graphicData>
            </a:graphic>
          </wp:inline>
        </w:drawing>
      </w:r>
    </w:p>
    <w:p w:rsidR="001D3123" w:rsidRDefault="001D3123" w:rsidP="00FE74ED">
      <w:pPr>
        <w:spacing w:after="120" w:line="240" w:lineRule="auto"/>
        <w:rPr>
          <w:lang w:val="en-GB"/>
        </w:rPr>
      </w:pPr>
    </w:p>
    <w:p w:rsidR="001D3123" w:rsidRDefault="001D3123" w:rsidP="001D3123">
      <w:pPr>
        <w:pStyle w:val="NoSpacing"/>
        <w:numPr>
          <w:ilvl w:val="0"/>
          <w:numId w:val="130"/>
        </w:numPr>
        <w:rPr>
          <w:lang w:val="en-GB"/>
        </w:rPr>
      </w:pPr>
      <w:r w:rsidRPr="00BC469F">
        <w:rPr>
          <w:lang w:val="en-GB"/>
        </w:rPr>
        <w:t>Approach times for the box containing the positive animal were significantly shorter to the box containing the control (no information) animal.</w:t>
      </w:r>
    </w:p>
    <w:p w:rsidR="001D3123" w:rsidRPr="00BC469F" w:rsidRDefault="001D3123" w:rsidP="001D3123">
      <w:pPr>
        <w:pStyle w:val="NoSpacing"/>
        <w:numPr>
          <w:ilvl w:val="0"/>
          <w:numId w:val="130"/>
        </w:numPr>
        <w:rPr>
          <w:lang w:val="en-GB"/>
        </w:rPr>
      </w:pPr>
      <w:r w:rsidRPr="00BC469F">
        <w:rPr>
          <w:lang w:val="en-GB"/>
        </w:rPr>
        <w:t>Approach times for the box containing the negative animal were significantly longer than for the box containing the control (no information) animal.</w:t>
      </w:r>
    </w:p>
    <w:p w:rsidR="001D3123" w:rsidRPr="00BC469F" w:rsidRDefault="001D3123" w:rsidP="001D3123">
      <w:pPr>
        <w:pStyle w:val="NoSpacing"/>
        <w:numPr>
          <w:ilvl w:val="0"/>
          <w:numId w:val="130"/>
        </w:numPr>
        <w:rPr>
          <w:lang w:val="en-GB"/>
        </w:rPr>
      </w:pPr>
      <w:r w:rsidRPr="00BC469F">
        <w:rPr>
          <w:lang w:val="en-GB"/>
        </w:rPr>
        <w:t xml:space="preserve">Approach times for the box containing the negative animal were not significantly different </w:t>
      </w:r>
      <w:r>
        <w:rPr>
          <w:lang w:val="en-GB"/>
        </w:rPr>
        <w:t>from</w:t>
      </w:r>
      <w:r w:rsidRPr="00BC469F">
        <w:rPr>
          <w:lang w:val="en-GB"/>
        </w:rPr>
        <w:t xml:space="preserve"> those for the box containing the positive information animal.</w:t>
      </w:r>
    </w:p>
    <w:p w:rsidR="001D3123" w:rsidRPr="00BC469F" w:rsidRDefault="001D3123" w:rsidP="001D3123">
      <w:pPr>
        <w:pStyle w:val="NoSpacing"/>
        <w:numPr>
          <w:ilvl w:val="0"/>
          <w:numId w:val="130"/>
        </w:numPr>
        <w:rPr>
          <w:lang w:val="en-GB"/>
        </w:rPr>
      </w:pPr>
      <w:r w:rsidRPr="00BC469F">
        <w:rPr>
          <w:lang w:val="en-GB"/>
        </w:rPr>
        <w:t xml:space="preserve">The </w:t>
      </w:r>
      <w:proofErr w:type="gramStart"/>
      <w:r w:rsidRPr="00BC469F">
        <w:rPr>
          <w:lang w:val="en-GB"/>
        </w:rPr>
        <w:t>profile of results were</w:t>
      </w:r>
      <w:proofErr w:type="gramEnd"/>
      <w:r w:rsidRPr="00BC469F">
        <w:rPr>
          <w:lang w:val="en-GB"/>
        </w:rPr>
        <w:t xml:space="preserve"> different for boys and girls.</w:t>
      </w:r>
    </w:p>
    <w:p w:rsidR="001D3123" w:rsidRPr="00FE74ED" w:rsidRDefault="001D3123" w:rsidP="001D3123">
      <w:pPr>
        <w:pStyle w:val="NoSpacing"/>
        <w:rPr>
          <w:lang w:val="en-GB"/>
        </w:rPr>
      </w:pPr>
    </w:p>
    <w:p w:rsidR="003F68E8" w:rsidRDefault="003F68E8" w:rsidP="001D3123">
      <w:pPr>
        <w:pStyle w:val="NoSpacing"/>
      </w:pPr>
    </w:p>
    <w:p w:rsidR="001D3123" w:rsidRPr="00BC469F" w:rsidRDefault="001D3123" w:rsidP="001D3123">
      <w:pPr>
        <w:pStyle w:val="NoSpacing"/>
        <w:rPr>
          <w:lang w:val="en-GB"/>
        </w:rPr>
      </w:pPr>
      <w:r>
        <w:t xml:space="preserve">The correct answer is b) </w:t>
      </w:r>
      <w:r w:rsidRPr="00BC469F">
        <w:rPr>
          <w:lang w:val="en-GB"/>
        </w:rPr>
        <w:t>Approach times for the box containing the negative animal were significantly longer than for the box containing the control (no information) animal.</w:t>
      </w:r>
    </w:p>
    <w:p w:rsidR="001D3123" w:rsidRDefault="001D3123" w:rsidP="001D3123">
      <w:pPr>
        <w:pStyle w:val="NoSpacing"/>
      </w:pPr>
    </w:p>
    <w:p w:rsidR="001D3123" w:rsidRPr="002937CD" w:rsidRDefault="002937CD" w:rsidP="001D3123">
      <w:pPr>
        <w:pStyle w:val="NoSpacing"/>
        <w:rPr>
          <w:b/>
        </w:rPr>
      </w:pPr>
      <w:r w:rsidRPr="002937CD">
        <w:rPr>
          <w:b/>
        </w:rPr>
        <w:t>Short answer question 1:</w:t>
      </w:r>
    </w:p>
    <w:p w:rsidR="002937CD" w:rsidRDefault="002937CD" w:rsidP="001D3123">
      <w:pPr>
        <w:pStyle w:val="NoSpacing"/>
      </w:pPr>
    </w:p>
    <w:p w:rsidR="002937CD" w:rsidRPr="002D719B" w:rsidRDefault="002937CD" w:rsidP="002937CD">
      <w:pPr>
        <w:spacing w:after="120" w:line="240" w:lineRule="auto"/>
      </w:pPr>
      <w:r w:rsidRPr="002D719B">
        <w:t xml:space="preserve">Imagine I had a mean square of 824.16, </w:t>
      </w:r>
      <w:r>
        <w:t>with 2 degrees of freedom</w:t>
      </w:r>
      <w:r w:rsidRPr="002D719B">
        <w:t xml:space="preserve">, and a residual of 21.66. What would the </w:t>
      </w:r>
      <w:r w:rsidRPr="002D719B">
        <w:rPr>
          <w:i/>
        </w:rPr>
        <w:t>F</w:t>
      </w:r>
      <w:r>
        <w:t>-</w:t>
      </w:r>
      <w:r w:rsidRPr="002D719B">
        <w:t>ratio be?</w:t>
      </w:r>
    </w:p>
    <w:p w:rsidR="002937CD" w:rsidRDefault="002937CD" w:rsidP="002937CD">
      <w:pPr>
        <w:spacing w:after="120" w:line="240" w:lineRule="auto"/>
      </w:pPr>
    </w:p>
    <w:p w:rsidR="002937CD" w:rsidRPr="002D719B" w:rsidRDefault="002937CD" w:rsidP="002937CD">
      <w:pPr>
        <w:spacing w:before="40" w:after="40" w:line="300" w:lineRule="auto"/>
      </w:pPr>
      <w:r>
        <w:t xml:space="preserve">The correct answer is </w:t>
      </w:r>
      <w:r w:rsidRPr="002D719B">
        <w:rPr>
          <w:i/>
        </w:rPr>
        <w:t>F</w:t>
      </w:r>
      <w:r w:rsidRPr="002D719B">
        <w:t xml:space="preserve"> = 38.05</w:t>
      </w:r>
    </w:p>
    <w:p w:rsidR="002937CD" w:rsidRDefault="002937CD" w:rsidP="002937CD">
      <w:pPr>
        <w:spacing w:after="120" w:line="240" w:lineRule="auto"/>
      </w:pPr>
    </w:p>
    <w:p w:rsidR="002937CD" w:rsidRDefault="002937CD" w:rsidP="002937CD">
      <w:pPr>
        <w:spacing w:after="120" w:line="240" w:lineRule="auto"/>
      </w:pPr>
      <w:r>
        <w:t xml:space="preserve">Solution: </w:t>
      </w:r>
      <w:r w:rsidRPr="002D719B">
        <w:t>824.16/21.66 = 38.05</w:t>
      </w:r>
    </w:p>
    <w:p w:rsidR="002937CD" w:rsidRDefault="002937CD" w:rsidP="002937CD">
      <w:pPr>
        <w:spacing w:after="120" w:line="240" w:lineRule="auto"/>
      </w:pPr>
    </w:p>
    <w:p w:rsidR="002937CD" w:rsidRPr="002937CD" w:rsidRDefault="002937CD" w:rsidP="002937CD">
      <w:pPr>
        <w:pStyle w:val="NoSpacing"/>
        <w:rPr>
          <w:b/>
        </w:rPr>
      </w:pPr>
      <w:r>
        <w:rPr>
          <w:b/>
        </w:rPr>
        <w:t>Short answer question 2:</w:t>
      </w:r>
    </w:p>
    <w:p w:rsidR="002937CD" w:rsidRDefault="002937CD" w:rsidP="002937CD">
      <w:pPr>
        <w:spacing w:after="120" w:line="240" w:lineRule="auto"/>
      </w:pPr>
    </w:p>
    <w:p w:rsidR="002937CD" w:rsidRDefault="002937CD" w:rsidP="002937CD">
      <w:pPr>
        <w:spacing w:after="120" w:line="240" w:lineRule="auto"/>
      </w:pPr>
      <w:r w:rsidRPr="002D719B">
        <w:t xml:space="preserve">Imagine we conducted an ANOVA which produced a value for the mean squares of 189.12, </w:t>
      </w:r>
      <w:r>
        <w:t>a</w:t>
      </w:r>
      <w:r w:rsidRPr="002D719B">
        <w:t xml:space="preserve"> residual mean square of 65.43 and we had 3 degrees of freedom. What would the </w:t>
      </w:r>
      <w:r w:rsidRPr="002D719B">
        <w:rPr>
          <w:i/>
        </w:rPr>
        <w:t>F</w:t>
      </w:r>
      <w:r w:rsidRPr="002D719B">
        <w:t>-ratio be?</w:t>
      </w:r>
    </w:p>
    <w:p w:rsidR="002937CD" w:rsidRDefault="002937CD" w:rsidP="002937CD">
      <w:pPr>
        <w:spacing w:after="120" w:line="240" w:lineRule="auto"/>
      </w:pPr>
    </w:p>
    <w:p w:rsidR="002937CD" w:rsidRDefault="002937CD" w:rsidP="002937CD">
      <w:pPr>
        <w:spacing w:before="40" w:after="40" w:line="300" w:lineRule="auto"/>
      </w:pPr>
      <w:r>
        <w:t xml:space="preserve">The correct answer is </w:t>
      </w:r>
      <w:r w:rsidRPr="002D719B">
        <w:rPr>
          <w:i/>
        </w:rPr>
        <w:t>F</w:t>
      </w:r>
      <w:r>
        <w:t xml:space="preserve"> = 2.89.</w:t>
      </w:r>
    </w:p>
    <w:p w:rsidR="002937CD" w:rsidRDefault="002937CD" w:rsidP="002937CD">
      <w:pPr>
        <w:spacing w:after="120" w:line="240" w:lineRule="auto"/>
      </w:pPr>
    </w:p>
    <w:p w:rsidR="002937CD" w:rsidRPr="002D719B" w:rsidRDefault="002937CD" w:rsidP="002937CD">
      <w:pPr>
        <w:rPr>
          <w:lang w:eastAsia="ja-JP"/>
        </w:rPr>
      </w:pPr>
      <w:r>
        <w:t xml:space="preserve">Solution: </w:t>
      </w:r>
      <w:r w:rsidRPr="002D719B">
        <w:rPr>
          <w:lang w:eastAsia="ja-JP"/>
        </w:rPr>
        <w:t>189.12/65.43 = 2.89</w:t>
      </w:r>
    </w:p>
    <w:p w:rsidR="002937CD" w:rsidRPr="00C37FEF" w:rsidRDefault="002937CD" w:rsidP="001D3123">
      <w:pPr>
        <w:pStyle w:val="NoSpacing"/>
      </w:pPr>
    </w:p>
    <w:sectPr w:rsidR="002937CD" w:rsidRPr="00C37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0B5"/>
    <w:multiLevelType w:val="hybridMultilevel"/>
    <w:tmpl w:val="9D5C4D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53101A"/>
    <w:multiLevelType w:val="hybridMultilevel"/>
    <w:tmpl w:val="523C3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840D8"/>
    <w:multiLevelType w:val="hybridMultilevel"/>
    <w:tmpl w:val="CB7E5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F567F2"/>
    <w:multiLevelType w:val="hybridMultilevel"/>
    <w:tmpl w:val="E6FE5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17923A3"/>
    <w:multiLevelType w:val="hybridMultilevel"/>
    <w:tmpl w:val="A42E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24C5EE4"/>
    <w:multiLevelType w:val="hybridMultilevel"/>
    <w:tmpl w:val="45403B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2522CF6"/>
    <w:multiLevelType w:val="hybridMultilevel"/>
    <w:tmpl w:val="21345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2D67233"/>
    <w:multiLevelType w:val="hybridMultilevel"/>
    <w:tmpl w:val="E236D0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3B609BD"/>
    <w:multiLevelType w:val="hybridMultilevel"/>
    <w:tmpl w:val="7FC4E7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A13428"/>
    <w:multiLevelType w:val="hybridMultilevel"/>
    <w:tmpl w:val="3028EB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4AE2D73"/>
    <w:multiLevelType w:val="hybridMultilevel"/>
    <w:tmpl w:val="98162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54133AA"/>
    <w:multiLevelType w:val="hybridMultilevel"/>
    <w:tmpl w:val="7C0E9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61A42F3"/>
    <w:multiLevelType w:val="hybridMultilevel"/>
    <w:tmpl w:val="46882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65E635E"/>
    <w:multiLevelType w:val="hybridMultilevel"/>
    <w:tmpl w:val="A13263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6B21090"/>
    <w:multiLevelType w:val="hybridMultilevel"/>
    <w:tmpl w:val="3A38F0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7114C0A"/>
    <w:multiLevelType w:val="hybridMultilevel"/>
    <w:tmpl w:val="CBE48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711593E"/>
    <w:multiLevelType w:val="hybridMultilevel"/>
    <w:tmpl w:val="BF42C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775449E"/>
    <w:multiLevelType w:val="hybridMultilevel"/>
    <w:tmpl w:val="25AC8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C42AFB"/>
    <w:multiLevelType w:val="hybridMultilevel"/>
    <w:tmpl w:val="3BEEA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868359A"/>
    <w:multiLevelType w:val="hybridMultilevel"/>
    <w:tmpl w:val="25AC8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3C60A5"/>
    <w:multiLevelType w:val="hybridMultilevel"/>
    <w:tmpl w:val="C520DF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9662E14"/>
    <w:multiLevelType w:val="hybridMultilevel"/>
    <w:tmpl w:val="D0A00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B061D95"/>
    <w:multiLevelType w:val="hybridMultilevel"/>
    <w:tmpl w:val="27F8E0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B167889"/>
    <w:multiLevelType w:val="hybridMultilevel"/>
    <w:tmpl w:val="D94E42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B421913"/>
    <w:multiLevelType w:val="hybridMultilevel"/>
    <w:tmpl w:val="5C967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C471F14"/>
    <w:multiLevelType w:val="hybridMultilevel"/>
    <w:tmpl w:val="06E4AF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E0929F9"/>
    <w:multiLevelType w:val="hybridMultilevel"/>
    <w:tmpl w:val="C302A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E254ACE"/>
    <w:multiLevelType w:val="hybridMultilevel"/>
    <w:tmpl w:val="10340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EE4758B"/>
    <w:multiLevelType w:val="hybridMultilevel"/>
    <w:tmpl w:val="5A46A6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EE529C0"/>
    <w:multiLevelType w:val="hybridMultilevel"/>
    <w:tmpl w:val="A87E59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00B3464"/>
    <w:multiLevelType w:val="hybridMultilevel"/>
    <w:tmpl w:val="40402C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034540C"/>
    <w:multiLevelType w:val="hybridMultilevel"/>
    <w:tmpl w:val="50926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1A93C06"/>
    <w:multiLevelType w:val="hybridMultilevel"/>
    <w:tmpl w:val="F1E46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20C7DAA"/>
    <w:multiLevelType w:val="hybridMultilevel"/>
    <w:tmpl w:val="5CA807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126B5460"/>
    <w:multiLevelType w:val="hybridMultilevel"/>
    <w:tmpl w:val="45D2FD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3530311"/>
    <w:multiLevelType w:val="hybridMultilevel"/>
    <w:tmpl w:val="A9C22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3D57DFB"/>
    <w:multiLevelType w:val="hybridMultilevel"/>
    <w:tmpl w:val="ADF64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13D92FAF"/>
    <w:multiLevelType w:val="hybridMultilevel"/>
    <w:tmpl w:val="275EA6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14472BAB"/>
    <w:multiLevelType w:val="hybridMultilevel"/>
    <w:tmpl w:val="E84400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15482D9D"/>
    <w:multiLevelType w:val="hybridMultilevel"/>
    <w:tmpl w:val="58BCB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16393CD0"/>
    <w:multiLevelType w:val="hybridMultilevel"/>
    <w:tmpl w:val="66B49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185B206B"/>
    <w:multiLevelType w:val="hybridMultilevel"/>
    <w:tmpl w:val="E474C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19EA6456"/>
    <w:multiLevelType w:val="hybridMultilevel"/>
    <w:tmpl w:val="F856AF2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1AF26039"/>
    <w:multiLevelType w:val="hybridMultilevel"/>
    <w:tmpl w:val="837ED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1B1A6E52"/>
    <w:multiLevelType w:val="hybridMultilevel"/>
    <w:tmpl w:val="3A10FE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1B6C27F6"/>
    <w:multiLevelType w:val="hybridMultilevel"/>
    <w:tmpl w:val="A2A89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1C3970EE"/>
    <w:multiLevelType w:val="hybridMultilevel"/>
    <w:tmpl w:val="6F1024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1F1A5D46"/>
    <w:multiLevelType w:val="hybridMultilevel"/>
    <w:tmpl w:val="3E9AFF8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3864DE"/>
    <w:multiLevelType w:val="hybridMultilevel"/>
    <w:tmpl w:val="CE9CA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F9606FC"/>
    <w:multiLevelType w:val="hybridMultilevel"/>
    <w:tmpl w:val="42FC32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2EA33F1"/>
    <w:multiLevelType w:val="hybridMultilevel"/>
    <w:tmpl w:val="9EE89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52D5787"/>
    <w:multiLevelType w:val="hybridMultilevel"/>
    <w:tmpl w:val="35FE9D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58B07DC"/>
    <w:multiLevelType w:val="hybridMultilevel"/>
    <w:tmpl w:val="69962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65A1397"/>
    <w:multiLevelType w:val="hybridMultilevel"/>
    <w:tmpl w:val="6EAE68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27CE3664"/>
    <w:multiLevelType w:val="hybridMultilevel"/>
    <w:tmpl w:val="92320E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8044D3A"/>
    <w:multiLevelType w:val="hybridMultilevel"/>
    <w:tmpl w:val="DC9E31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8167CC4"/>
    <w:multiLevelType w:val="hybridMultilevel"/>
    <w:tmpl w:val="8168D3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89A4613"/>
    <w:multiLevelType w:val="hybridMultilevel"/>
    <w:tmpl w:val="FCFC14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29AB3091"/>
    <w:multiLevelType w:val="hybridMultilevel"/>
    <w:tmpl w:val="C95095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2A280DED"/>
    <w:multiLevelType w:val="hybridMultilevel"/>
    <w:tmpl w:val="BEAC3E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2B935712"/>
    <w:multiLevelType w:val="hybridMultilevel"/>
    <w:tmpl w:val="308E35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2C24299C"/>
    <w:multiLevelType w:val="hybridMultilevel"/>
    <w:tmpl w:val="F50EE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2C3D5790"/>
    <w:multiLevelType w:val="hybridMultilevel"/>
    <w:tmpl w:val="D384F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2CA851D4"/>
    <w:multiLevelType w:val="hybridMultilevel"/>
    <w:tmpl w:val="F99C7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2F476BD6"/>
    <w:multiLevelType w:val="hybridMultilevel"/>
    <w:tmpl w:val="8E480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2A64153"/>
    <w:multiLevelType w:val="hybridMultilevel"/>
    <w:tmpl w:val="8F762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33D65266"/>
    <w:multiLevelType w:val="hybridMultilevel"/>
    <w:tmpl w:val="87C89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4487280"/>
    <w:multiLevelType w:val="hybridMultilevel"/>
    <w:tmpl w:val="BDCE3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54139BD"/>
    <w:multiLevelType w:val="hybridMultilevel"/>
    <w:tmpl w:val="6E565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36366C0F"/>
    <w:multiLevelType w:val="hybridMultilevel"/>
    <w:tmpl w:val="B24C9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6801C81"/>
    <w:multiLevelType w:val="hybridMultilevel"/>
    <w:tmpl w:val="DA207AA4"/>
    <w:lvl w:ilvl="0" w:tplc="E42881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6BF744D"/>
    <w:multiLevelType w:val="hybridMultilevel"/>
    <w:tmpl w:val="14B4B8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36E246A5"/>
    <w:multiLevelType w:val="hybridMultilevel"/>
    <w:tmpl w:val="EBF60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37AA2111"/>
    <w:multiLevelType w:val="hybridMultilevel"/>
    <w:tmpl w:val="80E40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39F2333C"/>
    <w:multiLevelType w:val="hybridMultilevel"/>
    <w:tmpl w:val="99780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3A2B5090"/>
    <w:multiLevelType w:val="hybridMultilevel"/>
    <w:tmpl w:val="E8AC8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3A7F5641"/>
    <w:multiLevelType w:val="hybridMultilevel"/>
    <w:tmpl w:val="831410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3AC601FD"/>
    <w:multiLevelType w:val="hybridMultilevel"/>
    <w:tmpl w:val="DF78B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3B9204A7"/>
    <w:multiLevelType w:val="hybridMultilevel"/>
    <w:tmpl w:val="42CA96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3EB26A23"/>
    <w:multiLevelType w:val="hybridMultilevel"/>
    <w:tmpl w:val="285219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nsid w:val="406064DE"/>
    <w:multiLevelType w:val="hybridMultilevel"/>
    <w:tmpl w:val="D80248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06F2C60"/>
    <w:multiLevelType w:val="hybridMultilevel"/>
    <w:tmpl w:val="59A0D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1A3477F"/>
    <w:multiLevelType w:val="hybridMultilevel"/>
    <w:tmpl w:val="15745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38576A9"/>
    <w:multiLevelType w:val="hybridMultilevel"/>
    <w:tmpl w:val="25187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43944CD3"/>
    <w:multiLevelType w:val="hybridMultilevel"/>
    <w:tmpl w:val="0C78D1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43B00A5A"/>
    <w:multiLevelType w:val="hybridMultilevel"/>
    <w:tmpl w:val="B6B4A1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44F947B6"/>
    <w:multiLevelType w:val="hybridMultilevel"/>
    <w:tmpl w:val="A17217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56D3B05"/>
    <w:multiLevelType w:val="hybridMultilevel"/>
    <w:tmpl w:val="F5B011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462A7C22"/>
    <w:multiLevelType w:val="hybridMultilevel"/>
    <w:tmpl w:val="DFE62F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46903DD6"/>
    <w:multiLevelType w:val="hybridMultilevel"/>
    <w:tmpl w:val="DF74E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46FA31E8"/>
    <w:multiLevelType w:val="hybridMultilevel"/>
    <w:tmpl w:val="B052E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nsid w:val="47AB2630"/>
    <w:multiLevelType w:val="hybridMultilevel"/>
    <w:tmpl w:val="6B1EE1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8A23111"/>
    <w:multiLevelType w:val="hybridMultilevel"/>
    <w:tmpl w:val="39422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495D3E73"/>
    <w:multiLevelType w:val="hybridMultilevel"/>
    <w:tmpl w:val="16889C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49CB30B6"/>
    <w:multiLevelType w:val="hybridMultilevel"/>
    <w:tmpl w:val="F4DC5F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4A6C5669"/>
    <w:multiLevelType w:val="hybridMultilevel"/>
    <w:tmpl w:val="760882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4CCC785C"/>
    <w:multiLevelType w:val="hybridMultilevel"/>
    <w:tmpl w:val="7C262A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4CF767A6"/>
    <w:multiLevelType w:val="hybridMultilevel"/>
    <w:tmpl w:val="106A26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4D90437B"/>
    <w:multiLevelType w:val="hybridMultilevel"/>
    <w:tmpl w:val="87C89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4DB55EC3"/>
    <w:multiLevelType w:val="hybridMultilevel"/>
    <w:tmpl w:val="5D226B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4E295206"/>
    <w:multiLevelType w:val="hybridMultilevel"/>
    <w:tmpl w:val="F808FC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4EA37BB5"/>
    <w:multiLevelType w:val="hybridMultilevel"/>
    <w:tmpl w:val="568CA5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4F036469"/>
    <w:multiLevelType w:val="hybridMultilevel"/>
    <w:tmpl w:val="9FD2B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0563F4F"/>
    <w:multiLevelType w:val="hybridMultilevel"/>
    <w:tmpl w:val="FF38A8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5185237C"/>
    <w:multiLevelType w:val="hybridMultilevel"/>
    <w:tmpl w:val="170EE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52FB32AE"/>
    <w:multiLevelType w:val="hybridMultilevel"/>
    <w:tmpl w:val="E5C8E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537D30A0"/>
    <w:multiLevelType w:val="hybridMultilevel"/>
    <w:tmpl w:val="6B9CDC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556B3E15"/>
    <w:multiLevelType w:val="hybridMultilevel"/>
    <w:tmpl w:val="EA7EA2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56443823"/>
    <w:multiLevelType w:val="hybridMultilevel"/>
    <w:tmpl w:val="8D6E47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56651704"/>
    <w:multiLevelType w:val="hybridMultilevel"/>
    <w:tmpl w:val="40E4D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5700585B"/>
    <w:multiLevelType w:val="hybridMultilevel"/>
    <w:tmpl w:val="9D729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74D5DA7"/>
    <w:multiLevelType w:val="hybridMultilevel"/>
    <w:tmpl w:val="304641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7F51C71"/>
    <w:multiLevelType w:val="hybridMultilevel"/>
    <w:tmpl w:val="C38692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580A46E7"/>
    <w:multiLevelType w:val="hybridMultilevel"/>
    <w:tmpl w:val="8F949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5867337F"/>
    <w:multiLevelType w:val="hybridMultilevel"/>
    <w:tmpl w:val="85DCA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587F4F36"/>
    <w:multiLevelType w:val="hybridMultilevel"/>
    <w:tmpl w:val="05BA02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59DB7203"/>
    <w:multiLevelType w:val="hybridMultilevel"/>
    <w:tmpl w:val="64FA51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5A1825DF"/>
    <w:multiLevelType w:val="hybridMultilevel"/>
    <w:tmpl w:val="2F8EE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5AA002F9"/>
    <w:multiLevelType w:val="hybridMultilevel"/>
    <w:tmpl w:val="52D65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5C457E31"/>
    <w:multiLevelType w:val="hybridMultilevel"/>
    <w:tmpl w:val="F9EC6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5F7432C1"/>
    <w:multiLevelType w:val="hybridMultilevel"/>
    <w:tmpl w:val="9F0AC2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5FB90C13"/>
    <w:multiLevelType w:val="hybridMultilevel"/>
    <w:tmpl w:val="FE14D2BC"/>
    <w:lvl w:ilvl="0" w:tplc="1846B8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60D23560"/>
    <w:multiLevelType w:val="hybridMultilevel"/>
    <w:tmpl w:val="D982DA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410746E"/>
    <w:multiLevelType w:val="hybridMultilevel"/>
    <w:tmpl w:val="0598EA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4902676"/>
    <w:multiLevelType w:val="hybridMultilevel"/>
    <w:tmpl w:val="2E0CC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66662AA8"/>
    <w:multiLevelType w:val="hybridMultilevel"/>
    <w:tmpl w:val="6AF6EFB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nsid w:val="67AC7E63"/>
    <w:multiLevelType w:val="hybridMultilevel"/>
    <w:tmpl w:val="FDCADF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85B4AA5"/>
    <w:multiLevelType w:val="hybridMultilevel"/>
    <w:tmpl w:val="AD1ECF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nsid w:val="6A017057"/>
    <w:multiLevelType w:val="hybridMultilevel"/>
    <w:tmpl w:val="07CA1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AA87CC4"/>
    <w:multiLevelType w:val="hybridMultilevel"/>
    <w:tmpl w:val="8CF03D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6ACD0A63"/>
    <w:multiLevelType w:val="hybridMultilevel"/>
    <w:tmpl w:val="91BEA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6AF03EA7"/>
    <w:multiLevelType w:val="hybridMultilevel"/>
    <w:tmpl w:val="92C87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6B561DB7"/>
    <w:multiLevelType w:val="hybridMultilevel"/>
    <w:tmpl w:val="869A5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C91382D"/>
    <w:multiLevelType w:val="hybridMultilevel"/>
    <w:tmpl w:val="D0BAE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6CD577EA"/>
    <w:multiLevelType w:val="hybridMultilevel"/>
    <w:tmpl w:val="5D6C8C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6DAB1439"/>
    <w:multiLevelType w:val="hybridMultilevel"/>
    <w:tmpl w:val="FCA4C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6DDB49ED"/>
    <w:multiLevelType w:val="hybridMultilevel"/>
    <w:tmpl w:val="95C42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6E6D15B8"/>
    <w:multiLevelType w:val="hybridMultilevel"/>
    <w:tmpl w:val="D8B2B4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6FA319C0"/>
    <w:multiLevelType w:val="hybridMultilevel"/>
    <w:tmpl w:val="FBA816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718D7BB4"/>
    <w:multiLevelType w:val="hybridMultilevel"/>
    <w:tmpl w:val="E690DD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nsid w:val="71D95A8A"/>
    <w:multiLevelType w:val="hybridMultilevel"/>
    <w:tmpl w:val="56D0B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nsid w:val="74BF25DB"/>
    <w:multiLevelType w:val="hybridMultilevel"/>
    <w:tmpl w:val="1422C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66729B8"/>
    <w:multiLevelType w:val="hybridMultilevel"/>
    <w:tmpl w:val="45703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nsid w:val="7A403093"/>
    <w:multiLevelType w:val="hybridMultilevel"/>
    <w:tmpl w:val="472E05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nsid w:val="7A600089"/>
    <w:multiLevelType w:val="hybridMultilevel"/>
    <w:tmpl w:val="6158EC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7B2A590D"/>
    <w:multiLevelType w:val="hybridMultilevel"/>
    <w:tmpl w:val="1DDAA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nsid w:val="7B5A0871"/>
    <w:multiLevelType w:val="hybridMultilevel"/>
    <w:tmpl w:val="22D0C8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nsid w:val="7C313E04"/>
    <w:multiLevelType w:val="hybridMultilevel"/>
    <w:tmpl w:val="DEC0F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7DCF3ED6"/>
    <w:multiLevelType w:val="hybridMultilevel"/>
    <w:tmpl w:val="9F564E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nsid w:val="7E8C16EA"/>
    <w:multiLevelType w:val="hybridMultilevel"/>
    <w:tmpl w:val="92DCA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nsid w:val="7EC17C8A"/>
    <w:multiLevelType w:val="hybridMultilevel"/>
    <w:tmpl w:val="338CCD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7EE328C3"/>
    <w:multiLevelType w:val="hybridMultilevel"/>
    <w:tmpl w:val="D38C19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nsid w:val="7FA94481"/>
    <w:multiLevelType w:val="hybridMultilevel"/>
    <w:tmpl w:val="7766EE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1"/>
  </w:num>
  <w:num w:numId="2">
    <w:abstractNumId w:val="71"/>
  </w:num>
  <w:num w:numId="3">
    <w:abstractNumId w:val="79"/>
  </w:num>
  <w:num w:numId="4">
    <w:abstractNumId w:val="125"/>
  </w:num>
  <w:num w:numId="5">
    <w:abstractNumId w:val="90"/>
  </w:num>
  <w:num w:numId="6">
    <w:abstractNumId w:val="73"/>
  </w:num>
  <w:num w:numId="7">
    <w:abstractNumId w:val="88"/>
  </w:num>
  <w:num w:numId="8">
    <w:abstractNumId w:val="28"/>
  </w:num>
  <w:num w:numId="9">
    <w:abstractNumId w:val="93"/>
  </w:num>
  <w:num w:numId="10">
    <w:abstractNumId w:val="50"/>
  </w:num>
  <w:num w:numId="11">
    <w:abstractNumId w:val="140"/>
  </w:num>
  <w:num w:numId="12">
    <w:abstractNumId w:val="38"/>
  </w:num>
  <w:num w:numId="13">
    <w:abstractNumId w:val="18"/>
  </w:num>
  <w:num w:numId="14">
    <w:abstractNumId w:val="45"/>
  </w:num>
  <w:num w:numId="15">
    <w:abstractNumId w:val="149"/>
  </w:num>
  <w:num w:numId="16">
    <w:abstractNumId w:val="89"/>
  </w:num>
  <w:num w:numId="17">
    <w:abstractNumId w:val="40"/>
  </w:num>
  <w:num w:numId="18">
    <w:abstractNumId w:val="112"/>
  </w:num>
  <w:num w:numId="19">
    <w:abstractNumId w:val="31"/>
  </w:num>
  <w:num w:numId="20">
    <w:abstractNumId w:val="115"/>
  </w:num>
  <w:num w:numId="21">
    <w:abstractNumId w:val="102"/>
  </w:num>
  <w:num w:numId="22">
    <w:abstractNumId w:val="13"/>
  </w:num>
  <w:num w:numId="23">
    <w:abstractNumId w:val="135"/>
  </w:num>
  <w:num w:numId="24">
    <w:abstractNumId w:val="58"/>
  </w:num>
  <w:num w:numId="25">
    <w:abstractNumId w:val="126"/>
  </w:num>
  <w:num w:numId="26">
    <w:abstractNumId w:val="51"/>
  </w:num>
  <w:num w:numId="27">
    <w:abstractNumId w:val="144"/>
  </w:num>
  <w:num w:numId="28">
    <w:abstractNumId w:val="36"/>
  </w:num>
  <w:num w:numId="29">
    <w:abstractNumId w:val="105"/>
  </w:num>
  <w:num w:numId="30">
    <w:abstractNumId w:val="148"/>
  </w:num>
  <w:num w:numId="31">
    <w:abstractNumId w:val="16"/>
  </w:num>
  <w:num w:numId="32">
    <w:abstractNumId w:val="67"/>
  </w:num>
  <w:num w:numId="33">
    <w:abstractNumId w:val="25"/>
  </w:num>
  <w:num w:numId="34">
    <w:abstractNumId w:val="44"/>
  </w:num>
  <w:num w:numId="35">
    <w:abstractNumId w:val="145"/>
  </w:num>
  <w:num w:numId="36">
    <w:abstractNumId w:val="150"/>
  </w:num>
  <w:num w:numId="37">
    <w:abstractNumId w:val="101"/>
  </w:num>
  <w:num w:numId="38">
    <w:abstractNumId w:val="136"/>
  </w:num>
  <w:num w:numId="39">
    <w:abstractNumId w:val="130"/>
  </w:num>
  <w:num w:numId="40">
    <w:abstractNumId w:val="62"/>
  </w:num>
  <w:num w:numId="41">
    <w:abstractNumId w:val="22"/>
  </w:num>
  <w:num w:numId="42">
    <w:abstractNumId w:val="24"/>
  </w:num>
  <w:num w:numId="43">
    <w:abstractNumId w:val="29"/>
  </w:num>
  <w:num w:numId="44">
    <w:abstractNumId w:val="27"/>
  </w:num>
  <w:num w:numId="45">
    <w:abstractNumId w:val="114"/>
  </w:num>
  <w:num w:numId="46">
    <w:abstractNumId w:val="133"/>
  </w:num>
  <w:num w:numId="47">
    <w:abstractNumId w:val="141"/>
  </w:num>
  <w:num w:numId="48">
    <w:abstractNumId w:val="77"/>
  </w:num>
  <w:num w:numId="49">
    <w:abstractNumId w:val="80"/>
  </w:num>
  <w:num w:numId="50">
    <w:abstractNumId w:val="69"/>
  </w:num>
  <w:num w:numId="51">
    <w:abstractNumId w:val="92"/>
  </w:num>
  <w:num w:numId="52">
    <w:abstractNumId w:val="46"/>
  </w:num>
  <w:num w:numId="53">
    <w:abstractNumId w:val="39"/>
  </w:num>
  <w:num w:numId="54">
    <w:abstractNumId w:val="61"/>
  </w:num>
  <w:num w:numId="55">
    <w:abstractNumId w:val="147"/>
  </w:num>
  <w:num w:numId="56">
    <w:abstractNumId w:val="10"/>
  </w:num>
  <w:num w:numId="57">
    <w:abstractNumId w:val="65"/>
  </w:num>
  <w:num w:numId="58">
    <w:abstractNumId w:val="3"/>
  </w:num>
  <w:num w:numId="59">
    <w:abstractNumId w:val="118"/>
  </w:num>
  <w:num w:numId="60">
    <w:abstractNumId w:val="32"/>
  </w:num>
  <w:num w:numId="61">
    <w:abstractNumId w:val="23"/>
  </w:num>
  <w:num w:numId="62">
    <w:abstractNumId w:val="152"/>
  </w:num>
  <w:num w:numId="63">
    <w:abstractNumId w:val="54"/>
  </w:num>
  <w:num w:numId="64">
    <w:abstractNumId w:val="8"/>
  </w:num>
  <w:num w:numId="65">
    <w:abstractNumId w:val="35"/>
  </w:num>
  <w:num w:numId="66">
    <w:abstractNumId w:val="37"/>
  </w:num>
  <w:num w:numId="67">
    <w:abstractNumId w:val="131"/>
  </w:num>
  <w:num w:numId="68">
    <w:abstractNumId w:val="104"/>
  </w:num>
  <w:num w:numId="69">
    <w:abstractNumId w:val="2"/>
  </w:num>
  <w:num w:numId="70">
    <w:abstractNumId w:val="122"/>
  </w:num>
  <w:num w:numId="71">
    <w:abstractNumId w:val="139"/>
  </w:num>
  <w:num w:numId="72">
    <w:abstractNumId w:val="94"/>
  </w:num>
  <w:num w:numId="73">
    <w:abstractNumId w:val="91"/>
  </w:num>
  <w:num w:numId="74">
    <w:abstractNumId w:val="57"/>
  </w:num>
  <w:num w:numId="75">
    <w:abstractNumId w:val="109"/>
  </w:num>
  <w:num w:numId="76">
    <w:abstractNumId w:val="63"/>
  </w:num>
  <w:num w:numId="77">
    <w:abstractNumId w:val="64"/>
  </w:num>
  <w:num w:numId="78">
    <w:abstractNumId w:val="56"/>
  </w:num>
  <w:num w:numId="79">
    <w:abstractNumId w:val="143"/>
  </w:num>
  <w:num w:numId="80">
    <w:abstractNumId w:val="111"/>
  </w:num>
  <w:num w:numId="81">
    <w:abstractNumId w:val="86"/>
  </w:num>
  <w:num w:numId="82">
    <w:abstractNumId w:val="134"/>
  </w:num>
  <w:num w:numId="83">
    <w:abstractNumId w:val="20"/>
  </w:num>
  <w:num w:numId="84">
    <w:abstractNumId w:val="83"/>
  </w:num>
  <w:num w:numId="85">
    <w:abstractNumId w:val="76"/>
  </w:num>
  <w:num w:numId="86">
    <w:abstractNumId w:val="129"/>
  </w:num>
  <w:num w:numId="87">
    <w:abstractNumId w:val="55"/>
  </w:num>
  <w:num w:numId="88">
    <w:abstractNumId w:val="113"/>
  </w:num>
  <w:num w:numId="89">
    <w:abstractNumId w:val="95"/>
  </w:num>
  <w:num w:numId="90">
    <w:abstractNumId w:val="128"/>
  </w:num>
  <w:num w:numId="91">
    <w:abstractNumId w:val="15"/>
  </w:num>
  <w:num w:numId="92">
    <w:abstractNumId w:val="75"/>
  </w:num>
  <w:num w:numId="93">
    <w:abstractNumId w:val="6"/>
  </w:num>
  <w:num w:numId="94">
    <w:abstractNumId w:val="82"/>
  </w:num>
  <w:num w:numId="95">
    <w:abstractNumId w:val="108"/>
  </w:num>
  <w:num w:numId="96">
    <w:abstractNumId w:val="0"/>
  </w:num>
  <w:num w:numId="97">
    <w:abstractNumId w:val="74"/>
  </w:num>
  <w:num w:numId="98">
    <w:abstractNumId w:val="142"/>
  </w:num>
  <w:num w:numId="99">
    <w:abstractNumId w:val="84"/>
  </w:num>
  <w:num w:numId="100">
    <w:abstractNumId w:val="52"/>
  </w:num>
  <w:num w:numId="101">
    <w:abstractNumId w:val="7"/>
  </w:num>
  <w:num w:numId="102">
    <w:abstractNumId w:val="72"/>
  </w:num>
  <w:num w:numId="103">
    <w:abstractNumId w:val="11"/>
  </w:num>
  <w:num w:numId="104">
    <w:abstractNumId w:val="14"/>
  </w:num>
  <w:num w:numId="105">
    <w:abstractNumId w:val="5"/>
  </w:num>
  <w:num w:numId="106">
    <w:abstractNumId w:val="100"/>
  </w:num>
  <w:num w:numId="107">
    <w:abstractNumId w:val="96"/>
  </w:num>
  <w:num w:numId="108">
    <w:abstractNumId w:val="30"/>
  </w:num>
  <w:num w:numId="109">
    <w:abstractNumId w:val="68"/>
  </w:num>
  <w:num w:numId="110">
    <w:abstractNumId w:val="87"/>
  </w:num>
  <w:num w:numId="111">
    <w:abstractNumId w:val="99"/>
  </w:num>
  <w:num w:numId="112">
    <w:abstractNumId w:val="119"/>
  </w:num>
  <w:num w:numId="113">
    <w:abstractNumId w:val="41"/>
  </w:num>
  <w:num w:numId="114">
    <w:abstractNumId w:val="146"/>
  </w:num>
  <w:num w:numId="115">
    <w:abstractNumId w:val="120"/>
  </w:num>
  <w:num w:numId="116">
    <w:abstractNumId w:val="137"/>
  </w:num>
  <w:num w:numId="117">
    <w:abstractNumId w:val="21"/>
  </w:num>
  <w:num w:numId="118">
    <w:abstractNumId w:val="59"/>
  </w:num>
  <w:num w:numId="119">
    <w:abstractNumId w:val="106"/>
  </w:num>
  <w:num w:numId="120">
    <w:abstractNumId w:val="26"/>
  </w:num>
  <w:num w:numId="121">
    <w:abstractNumId w:val="107"/>
  </w:num>
  <w:num w:numId="122">
    <w:abstractNumId w:val="117"/>
  </w:num>
  <w:num w:numId="123">
    <w:abstractNumId w:val="103"/>
  </w:num>
  <w:num w:numId="124">
    <w:abstractNumId w:val="138"/>
  </w:num>
  <w:num w:numId="125">
    <w:abstractNumId w:val="151"/>
  </w:num>
  <w:num w:numId="126">
    <w:abstractNumId w:val="12"/>
  </w:num>
  <w:num w:numId="127">
    <w:abstractNumId w:val="78"/>
  </w:num>
  <w:num w:numId="128">
    <w:abstractNumId w:val="4"/>
  </w:num>
  <w:num w:numId="129">
    <w:abstractNumId w:val="123"/>
  </w:num>
  <w:num w:numId="130">
    <w:abstractNumId w:val="85"/>
  </w:num>
  <w:num w:numId="131">
    <w:abstractNumId w:val="66"/>
  </w:num>
  <w:num w:numId="132">
    <w:abstractNumId w:val="47"/>
  </w:num>
  <w:num w:numId="133">
    <w:abstractNumId w:val="98"/>
  </w:num>
  <w:num w:numId="134">
    <w:abstractNumId w:val="132"/>
  </w:num>
  <w:num w:numId="135">
    <w:abstractNumId w:val="48"/>
  </w:num>
  <w:num w:numId="136">
    <w:abstractNumId w:val="110"/>
  </w:num>
  <w:num w:numId="137">
    <w:abstractNumId w:val="124"/>
  </w:num>
  <w:num w:numId="138">
    <w:abstractNumId w:val="42"/>
  </w:num>
  <w:num w:numId="139">
    <w:abstractNumId w:val="17"/>
  </w:num>
  <w:num w:numId="140">
    <w:abstractNumId w:val="19"/>
  </w:num>
  <w:num w:numId="141">
    <w:abstractNumId w:val="60"/>
  </w:num>
  <w:num w:numId="142">
    <w:abstractNumId w:val="81"/>
  </w:num>
  <w:num w:numId="143">
    <w:abstractNumId w:val="34"/>
  </w:num>
  <w:num w:numId="144">
    <w:abstractNumId w:val="43"/>
  </w:num>
  <w:num w:numId="145">
    <w:abstractNumId w:val="97"/>
  </w:num>
  <w:num w:numId="146">
    <w:abstractNumId w:val="9"/>
  </w:num>
  <w:num w:numId="147">
    <w:abstractNumId w:val="127"/>
  </w:num>
  <w:num w:numId="148">
    <w:abstractNumId w:val="116"/>
  </w:num>
  <w:num w:numId="149">
    <w:abstractNumId w:val="70"/>
  </w:num>
  <w:num w:numId="150">
    <w:abstractNumId w:val="33"/>
  </w:num>
  <w:num w:numId="151">
    <w:abstractNumId w:val="1"/>
  </w:num>
  <w:num w:numId="152">
    <w:abstractNumId w:val="49"/>
  </w:num>
  <w:num w:numId="153">
    <w:abstractNumId w:val="5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20"/>
    <w:rsid w:val="0000463B"/>
    <w:rsid w:val="00013D45"/>
    <w:rsid w:val="00022420"/>
    <w:rsid w:val="000402E7"/>
    <w:rsid w:val="0004776B"/>
    <w:rsid w:val="000934B2"/>
    <w:rsid w:val="000B296A"/>
    <w:rsid w:val="000C6B6C"/>
    <w:rsid w:val="000D0D6D"/>
    <w:rsid w:val="000D297B"/>
    <w:rsid w:val="000D7610"/>
    <w:rsid w:val="000E6AC8"/>
    <w:rsid w:val="00101CB4"/>
    <w:rsid w:val="001420A0"/>
    <w:rsid w:val="001611DB"/>
    <w:rsid w:val="001B1D16"/>
    <w:rsid w:val="001B7D08"/>
    <w:rsid w:val="001D13BB"/>
    <w:rsid w:val="001D3123"/>
    <w:rsid w:val="001F4245"/>
    <w:rsid w:val="001F52E9"/>
    <w:rsid w:val="002078B2"/>
    <w:rsid w:val="00220A67"/>
    <w:rsid w:val="00234780"/>
    <w:rsid w:val="0023490E"/>
    <w:rsid w:val="00240187"/>
    <w:rsid w:val="00253C0D"/>
    <w:rsid w:val="00257164"/>
    <w:rsid w:val="00271621"/>
    <w:rsid w:val="00277CF8"/>
    <w:rsid w:val="00283E01"/>
    <w:rsid w:val="002937CD"/>
    <w:rsid w:val="002A315C"/>
    <w:rsid w:val="002A537C"/>
    <w:rsid w:val="002D708C"/>
    <w:rsid w:val="00326D00"/>
    <w:rsid w:val="0035024F"/>
    <w:rsid w:val="00371341"/>
    <w:rsid w:val="003A2671"/>
    <w:rsid w:val="003B490F"/>
    <w:rsid w:val="003C1EAE"/>
    <w:rsid w:val="003D260F"/>
    <w:rsid w:val="003D78C2"/>
    <w:rsid w:val="003E0F94"/>
    <w:rsid w:val="003E400F"/>
    <w:rsid w:val="003F0699"/>
    <w:rsid w:val="003F68E8"/>
    <w:rsid w:val="00435369"/>
    <w:rsid w:val="0045572D"/>
    <w:rsid w:val="00475465"/>
    <w:rsid w:val="004926AF"/>
    <w:rsid w:val="00494E5A"/>
    <w:rsid w:val="004E581C"/>
    <w:rsid w:val="004E6190"/>
    <w:rsid w:val="00511616"/>
    <w:rsid w:val="00535696"/>
    <w:rsid w:val="00537CFA"/>
    <w:rsid w:val="005405A6"/>
    <w:rsid w:val="00541A02"/>
    <w:rsid w:val="00565A42"/>
    <w:rsid w:val="00570C3B"/>
    <w:rsid w:val="00584DEA"/>
    <w:rsid w:val="00597DB4"/>
    <w:rsid w:val="005B00F0"/>
    <w:rsid w:val="005B739C"/>
    <w:rsid w:val="005C44BD"/>
    <w:rsid w:val="0060569E"/>
    <w:rsid w:val="00616658"/>
    <w:rsid w:val="006175C7"/>
    <w:rsid w:val="00617923"/>
    <w:rsid w:val="006317C6"/>
    <w:rsid w:val="00646AD4"/>
    <w:rsid w:val="00656363"/>
    <w:rsid w:val="006618B7"/>
    <w:rsid w:val="006676DB"/>
    <w:rsid w:val="0068538A"/>
    <w:rsid w:val="006A2217"/>
    <w:rsid w:val="006A74C1"/>
    <w:rsid w:val="006B1C4E"/>
    <w:rsid w:val="006C2B39"/>
    <w:rsid w:val="006F26BA"/>
    <w:rsid w:val="00712603"/>
    <w:rsid w:val="00715AEC"/>
    <w:rsid w:val="00722583"/>
    <w:rsid w:val="007238B0"/>
    <w:rsid w:val="007240E4"/>
    <w:rsid w:val="0073362E"/>
    <w:rsid w:val="007354F8"/>
    <w:rsid w:val="007417A3"/>
    <w:rsid w:val="007472C0"/>
    <w:rsid w:val="00754F05"/>
    <w:rsid w:val="0076267E"/>
    <w:rsid w:val="0078483F"/>
    <w:rsid w:val="007908E7"/>
    <w:rsid w:val="007C0635"/>
    <w:rsid w:val="007C58F7"/>
    <w:rsid w:val="007D1D42"/>
    <w:rsid w:val="007D7649"/>
    <w:rsid w:val="007E10E0"/>
    <w:rsid w:val="00800F5A"/>
    <w:rsid w:val="00840CC4"/>
    <w:rsid w:val="008912A8"/>
    <w:rsid w:val="008A1F59"/>
    <w:rsid w:val="008A571F"/>
    <w:rsid w:val="008D27A0"/>
    <w:rsid w:val="00902C04"/>
    <w:rsid w:val="00952AE8"/>
    <w:rsid w:val="009751A4"/>
    <w:rsid w:val="00994A91"/>
    <w:rsid w:val="00996EA2"/>
    <w:rsid w:val="009A4817"/>
    <w:rsid w:val="009E0FE4"/>
    <w:rsid w:val="00A1153E"/>
    <w:rsid w:val="00A310E3"/>
    <w:rsid w:val="00A3220D"/>
    <w:rsid w:val="00A35BC6"/>
    <w:rsid w:val="00A502FF"/>
    <w:rsid w:val="00A62CE1"/>
    <w:rsid w:val="00A73315"/>
    <w:rsid w:val="00A7521B"/>
    <w:rsid w:val="00A9586D"/>
    <w:rsid w:val="00A9597B"/>
    <w:rsid w:val="00AD3A43"/>
    <w:rsid w:val="00AD6C7A"/>
    <w:rsid w:val="00AF453C"/>
    <w:rsid w:val="00B078C1"/>
    <w:rsid w:val="00B30493"/>
    <w:rsid w:val="00B405D6"/>
    <w:rsid w:val="00B45E94"/>
    <w:rsid w:val="00B72060"/>
    <w:rsid w:val="00B76A7F"/>
    <w:rsid w:val="00B95655"/>
    <w:rsid w:val="00BA74B9"/>
    <w:rsid w:val="00BC297C"/>
    <w:rsid w:val="00BC2983"/>
    <w:rsid w:val="00BC64C3"/>
    <w:rsid w:val="00BC72FF"/>
    <w:rsid w:val="00BD152E"/>
    <w:rsid w:val="00BD1CF9"/>
    <w:rsid w:val="00BD5418"/>
    <w:rsid w:val="00C20932"/>
    <w:rsid w:val="00C20B2A"/>
    <w:rsid w:val="00C25DC8"/>
    <w:rsid w:val="00C33412"/>
    <w:rsid w:val="00C358BF"/>
    <w:rsid w:val="00C37FEF"/>
    <w:rsid w:val="00C61C87"/>
    <w:rsid w:val="00C702CD"/>
    <w:rsid w:val="00C956C0"/>
    <w:rsid w:val="00CA16A0"/>
    <w:rsid w:val="00CA17D0"/>
    <w:rsid w:val="00CA2963"/>
    <w:rsid w:val="00CB04F3"/>
    <w:rsid w:val="00CC6FF6"/>
    <w:rsid w:val="00CE51D4"/>
    <w:rsid w:val="00CF5B22"/>
    <w:rsid w:val="00D034BB"/>
    <w:rsid w:val="00D11994"/>
    <w:rsid w:val="00D26DA1"/>
    <w:rsid w:val="00D53C26"/>
    <w:rsid w:val="00D63118"/>
    <w:rsid w:val="00D7377E"/>
    <w:rsid w:val="00D760FD"/>
    <w:rsid w:val="00D81C9E"/>
    <w:rsid w:val="00D94A5C"/>
    <w:rsid w:val="00DC5829"/>
    <w:rsid w:val="00DD756C"/>
    <w:rsid w:val="00DE27AF"/>
    <w:rsid w:val="00DF679A"/>
    <w:rsid w:val="00E226AC"/>
    <w:rsid w:val="00E30914"/>
    <w:rsid w:val="00E54EBB"/>
    <w:rsid w:val="00E559CA"/>
    <w:rsid w:val="00EB0970"/>
    <w:rsid w:val="00EB1414"/>
    <w:rsid w:val="00EB1A25"/>
    <w:rsid w:val="00EC5809"/>
    <w:rsid w:val="00EE34A1"/>
    <w:rsid w:val="00EE55F7"/>
    <w:rsid w:val="00EE74CC"/>
    <w:rsid w:val="00EF63C5"/>
    <w:rsid w:val="00F01235"/>
    <w:rsid w:val="00F11D85"/>
    <w:rsid w:val="00F16DA6"/>
    <w:rsid w:val="00F176BA"/>
    <w:rsid w:val="00F20741"/>
    <w:rsid w:val="00F25824"/>
    <w:rsid w:val="00F3701D"/>
    <w:rsid w:val="00F62B6C"/>
    <w:rsid w:val="00F7560F"/>
    <w:rsid w:val="00FB7490"/>
    <w:rsid w:val="00FC47EC"/>
    <w:rsid w:val="00FD4CA7"/>
    <w:rsid w:val="00FE4EC7"/>
    <w:rsid w:val="00FE74ED"/>
    <w:rsid w:val="00FF6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20"/>
    <w:pPr>
      <w:spacing w:after="0"/>
    </w:pPr>
    <w:rPr>
      <w:rFonts w:ascii="Arial" w:eastAsia="Times New Roman"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4F"/>
    <w:pPr>
      <w:ind w:left="720"/>
      <w:contextualSpacing/>
    </w:pPr>
  </w:style>
  <w:style w:type="paragraph" w:styleId="BalloonText">
    <w:name w:val="Balloon Text"/>
    <w:basedOn w:val="Normal"/>
    <w:link w:val="BalloonTextChar"/>
    <w:uiPriority w:val="99"/>
    <w:semiHidden/>
    <w:unhideWhenUsed/>
    <w:rsid w:val="006317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7C6"/>
    <w:rPr>
      <w:rFonts w:ascii="Tahoma" w:eastAsia="Times New Roman" w:hAnsi="Tahoma" w:cs="Tahoma"/>
      <w:sz w:val="16"/>
      <w:szCs w:val="16"/>
      <w:lang w:val="en-US"/>
    </w:rPr>
  </w:style>
  <w:style w:type="paragraph" w:styleId="NoSpacing">
    <w:name w:val="No Spacing"/>
    <w:uiPriority w:val="1"/>
    <w:qFormat/>
    <w:rsid w:val="00F01235"/>
    <w:pPr>
      <w:spacing w:after="0" w:line="240" w:lineRule="auto"/>
    </w:pPr>
    <w:rPr>
      <w:rFonts w:ascii="Arial" w:eastAsia="Times New Roman" w:hAnsi="Arial" w:cs="Times New Roman"/>
      <w:sz w:val="20"/>
      <w:lang w:val="en-US"/>
    </w:rPr>
  </w:style>
  <w:style w:type="table" w:styleId="TableGrid">
    <w:name w:val="Table Grid"/>
    <w:basedOn w:val="TableNormal"/>
    <w:uiPriority w:val="59"/>
    <w:rsid w:val="00712603"/>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D756C"/>
    <w:pPr>
      <w:spacing w:after="120" w:line="240" w:lineRule="auto"/>
      <w:jc w:val="center"/>
    </w:pPr>
    <w:rPr>
      <w:rFonts w:ascii="Verdana" w:hAnsi="Verdana"/>
      <w:i/>
      <w:iCs/>
      <w:szCs w:val="24"/>
      <w:lang w:val="en-GB"/>
    </w:rPr>
  </w:style>
  <w:style w:type="character" w:customStyle="1" w:styleId="BodyTextChar">
    <w:name w:val="Body Text Char"/>
    <w:basedOn w:val="DefaultParagraphFont"/>
    <w:link w:val="BodyText"/>
    <w:rsid w:val="00DD756C"/>
    <w:rPr>
      <w:rFonts w:ascii="Verdana" w:eastAsia="Times New Roman" w:hAnsi="Verdana" w:cs="Times New Roman"/>
      <w:i/>
      <w:iCs/>
      <w:sz w:val="20"/>
      <w:szCs w:val="24"/>
    </w:rPr>
  </w:style>
  <w:style w:type="paragraph" w:customStyle="1" w:styleId="Equation">
    <w:name w:val="Equation"/>
    <w:basedOn w:val="Normal"/>
    <w:next w:val="Normal"/>
    <w:link w:val="EquationChar"/>
    <w:qFormat/>
    <w:rsid w:val="00277CF8"/>
    <w:pPr>
      <w:keepNext/>
      <w:spacing w:before="120" w:after="120" w:line="360" w:lineRule="auto"/>
      <w:jc w:val="center"/>
    </w:pPr>
    <w:rPr>
      <w:rFonts w:asciiTheme="minorHAnsi" w:eastAsiaTheme="minorEastAsia" w:hAnsiTheme="minorHAnsi" w:cstheme="minorBidi"/>
      <w:noProof/>
      <w:szCs w:val="24"/>
    </w:rPr>
  </w:style>
  <w:style w:type="character" w:customStyle="1" w:styleId="EquationChar">
    <w:name w:val="Equation Char"/>
    <w:basedOn w:val="DefaultParagraphFont"/>
    <w:link w:val="Equation"/>
    <w:rsid w:val="00277CF8"/>
    <w:rPr>
      <w:rFonts w:eastAsiaTheme="minorEastAsia"/>
      <w:noProof/>
      <w:sz w:val="20"/>
      <w:szCs w:val="24"/>
      <w:lang w:val="en-US"/>
    </w:rPr>
  </w:style>
  <w:style w:type="character" w:styleId="Hyperlink">
    <w:name w:val="Hyperlink"/>
    <w:uiPriority w:val="99"/>
    <w:unhideWhenUsed/>
    <w:rsid w:val="00277C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20"/>
    <w:pPr>
      <w:spacing w:after="0"/>
    </w:pPr>
    <w:rPr>
      <w:rFonts w:ascii="Arial" w:eastAsia="Times New Roman"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4F"/>
    <w:pPr>
      <w:ind w:left="720"/>
      <w:contextualSpacing/>
    </w:pPr>
  </w:style>
  <w:style w:type="paragraph" w:styleId="BalloonText">
    <w:name w:val="Balloon Text"/>
    <w:basedOn w:val="Normal"/>
    <w:link w:val="BalloonTextChar"/>
    <w:uiPriority w:val="99"/>
    <w:semiHidden/>
    <w:unhideWhenUsed/>
    <w:rsid w:val="006317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7C6"/>
    <w:rPr>
      <w:rFonts w:ascii="Tahoma" w:eastAsia="Times New Roman" w:hAnsi="Tahoma" w:cs="Tahoma"/>
      <w:sz w:val="16"/>
      <w:szCs w:val="16"/>
      <w:lang w:val="en-US"/>
    </w:rPr>
  </w:style>
  <w:style w:type="paragraph" w:styleId="NoSpacing">
    <w:name w:val="No Spacing"/>
    <w:uiPriority w:val="1"/>
    <w:qFormat/>
    <w:rsid w:val="00F01235"/>
    <w:pPr>
      <w:spacing w:after="0" w:line="240" w:lineRule="auto"/>
    </w:pPr>
    <w:rPr>
      <w:rFonts w:ascii="Arial" w:eastAsia="Times New Roman" w:hAnsi="Arial" w:cs="Times New Roman"/>
      <w:sz w:val="20"/>
      <w:lang w:val="en-US"/>
    </w:rPr>
  </w:style>
  <w:style w:type="table" w:styleId="TableGrid">
    <w:name w:val="Table Grid"/>
    <w:basedOn w:val="TableNormal"/>
    <w:uiPriority w:val="59"/>
    <w:rsid w:val="00712603"/>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D756C"/>
    <w:pPr>
      <w:spacing w:after="120" w:line="240" w:lineRule="auto"/>
      <w:jc w:val="center"/>
    </w:pPr>
    <w:rPr>
      <w:rFonts w:ascii="Verdana" w:hAnsi="Verdana"/>
      <w:i/>
      <w:iCs/>
      <w:szCs w:val="24"/>
      <w:lang w:val="en-GB"/>
    </w:rPr>
  </w:style>
  <w:style w:type="character" w:customStyle="1" w:styleId="BodyTextChar">
    <w:name w:val="Body Text Char"/>
    <w:basedOn w:val="DefaultParagraphFont"/>
    <w:link w:val="BodyText"/>
    <w:rsid w:val="00DD756C"/>
    <w:rPr>
      <w:rFonts w:ascii="Verdana" w:eastAsia="Times New Roman" w:hAnsi="Verdana" w:cs="Times New Roman"/>
      <w:i/>
      <w:iCs/>
      <w:sz w:val="20"/>
      <w:szCs w:val="24"/>
    </w:rPr>
  </w:style>
  <w:style w:type="paragraph" w:customStyle="1" w:styleId="Equation">
    <w:name w:val="Equation"/>
    <w:basedOn w:val="Normal"/>
    <w:next w:val="Normal"/>
    <w:link w:val="EquationChar"/>
    <w:qFormat/>
    <w:rsid w:val="00277CF8"/>
    <w:pPr>
      <w:keepNext/>
      <w:spacing w:before="120" w:after="120" w:line="360" w:lineRule="auto"/>
      <w:jc w:val="center"/>
    </w:pPr>
    <w:rPr>
      <w:rFonts w:asciiTheme="minorHAnsi" w:eastAsiaTheme="minorEastAsia" w:hAnsiTheme="minorHAnsi" w:cstheme="minorBidi"/>
      <w:noProof/>
      <w:szCs w:val="24"/>
    </w:rPr>
  </w:style>
  <w:style w:type="character" w:customStyle="1" w:styleId="EquationChar">
    <w:name w:val="Equation Char"/>
    <w:basedOn w:val="DefaultParagraphFont"/>
    <w:link w:val="Equation"/>
    <w:rsid w:val="00277CF8"/>
    <w:rPr>
      <w:rFonts w:eastAsiaTheme="minorEastAsia"/>
      <w:noProof/>
      <w:sz w:val="20"/>
      <w:szCs w:val="24"/>
      <w:lang w:val="en-US"/>
    </w:rPr>
  </w:style>
  <w:style w:type="character" w:styleId="Hyperlink">
    <w:name w:val="Hyperlink"/>
    <w:uiPriority w:val="99"/>
    <w:unhideWhenUsed/>
    <w:rsid w:val="00277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7189">
      <w:bodyDiv w:val="1"/>
      <w:marLeft w:val="0"/>
      <w:marRight w:val="0"/>
      <w:marTop w:val="0"/>
      <w:marBottom w:val="0"/>
      <w:divBdr>
        <w:top w:val="none" w:sz="0" w:space="0" w:color="auto"/>
        <w:left w:val="none" w:sz="0" w:space="0" w:color="auto"/>
        <w:bottom w:val="none" w:sz="0" w:space="0" w:color="auto"/>
        <w:right w:val="none" w:sz="0" w:space="0" w:color="auto"/>
      </w:divBdr>
    </w:div>
    <w:div w:id="50424132">
      <w:bodyDiv w:val="1"/>
      <w:marLeft w:val="0"/>
      <w:marRight w:val="0"/>
      <w:marTop w:val="0"/>
      <w:marBottom w:val="0"/>
      <w:divBdr>
        <w:top w:val="none" w:sz="0" w:space="0" w:color="auto"/>
        <w:left w:val="none" w:sz="0" w:space="0" w:color="auto"/>
        <w:bottom w:val="none" w:sz="0" w:space="0" w:color="auto"/>
        <w:right w:val="none" w:sz="0" w:space="0" w:color="auto"/>
      </w:divBdr>
    </w:div>
    <w:div w:id="55784232">
      <w:bodyDiv w:val="1"/>
      <w:marLeft w:val="0"/>
      <w:marRight w:val="0"/>
      <w:marTop w:val="0"/>
      <w:marBottom w:val="0"/>
      <w:divBdr>
        <w:top w:val="none" w:sz="0" w:space="0" w:color="auto"/>
        <w:left w:val="none" w:sz="0" w:space="0" w:color="auto"/>
        <w:bottom w:val="none" w:sz="0" w:space="0" w:color="auto"/>
        <w:right w:val="none" w:sz="0" w:space="0" w:color="auto"/>
      </w:divBdr>
    </w:div>
    <w:div w:id="82068993">
      <w:bodyDiv w:val="1"/>
      <w:marLeft w:val="0"/>
      <w:marRight w:val="0"/>
      <w:marTop w:val="0"/>
      <w:marBottom w:val="0"/>
      <w:divBdr>
        <w:top w:val="none" w:sz="0" w:space="0" w:color="auto"/>
        <w:left w:val="none" w:sz="0" w:space="0" w:color="auto"/>
        <w:bottom w:val="none" w:sz="0" w:space="0" w:color="auto"/>
        <w:right w:val="none" w:sz="0" w:space="0" w:color="auto"/>
      </w:divBdr>
    </w:div>
    <w:div w:id="108479177">
      <w:bodyDiv w:val="1"/>
      <w:marLeft w:val="0"/>
      <w:marRight w:val="0"/>
      <w:marTop w:val="0"/>
      <w:marBottom w:val="0"/>
      <w:divBdr>
        <w:top w:val="none" w:sz="0" w:space="0" w:color="auto"/>
        <w:left w:val="none" w:sz="0" w:space="0" w:color="auto"/>
        <w:bottom w:val="none" w:sz="0" w:space="0" w:color="auto"/>
        <w:right w:val="none" w:sz="0" w:space="0" w:color="auto"/>
      </w:divBdr>
    </w:div>
    <w:div w:id="111873088">
      <w:bodyDiv w:val="1"/>
      <w:marLeft w:val="0"/>
      <w:marRight w:val="0"/>
      <w:marTop w:val="0"/>
      <w:marBottom w:val="0"/>
      <w:divBdr>
        <w:top w:val="none" w:sz="0" w:space="0" w:color="auto"/>
        <w:left w:val="none" w:sz="0" w:space="0" w:color="auto"/>
        <w:bottom w:val="none" w:sz="0" w:space="0" w:color="auto"/>
        <w:right w:val="none" w:sz="0" w:space="0" w:color="auto"/>
      </w:divBdr>
    </w:div>
    <w:div w:id="163594661">
      <w:bodyDiv w:val="1"/>
      <w:marLeft w:val="0"/>
      <w:marRight w:val="0"/>
      <w:marTop w:val="0"/>
      <w:marBottom w:val="0"/>
      <w:divBdr>
        <w:top w:val="none" w:sz="0" w:space="0" w:color="auto"/>
        <w:left w:val="none" w:sz="0" w:space="0" w:color="auto"/>
        <w:bottom w:val="none" w:sz="0" w:space="0" w:color="auto"/>
        <w:right w:val="none" w:sz="0" w:space="0" w:color="auto"/>
      </w:divBdr>
    </w:div>
    <w:div w:id="163596504">
      <w:bodyDiv w:val="1"/>
      <w:marLeft w:val="0"/>
      <w:marRight w:val="0"/>
      <w:marTop w:val="0"/>
      <w:marBottom w:val="0"/>
      <w:divBdr>
        <w:top w:val="none" w:sz="0" w:space="0" w:color="auto"/>
        <w:left w:val="none" w:sz="0" w:space="0" w:color="auto"/>
        <w:bottom w:val="none" w:sz="0" w:space="0" w:color="auto"/>
        <w:right w:val="none" w:sz="0" w:space="0" w:color="auto"/>
      </w:divBdr>
    </w:div>
    <w:div w:id="190918888">
      <w:bodyDiv w:val="1"/>
      <w:marLeft w:val="0"/>
      <w:marRight w:val="0"/>
      <w:marTop w:val="0"/>
      <w:marBottom w:val="0"/>
      <w:divBdr>
        <w:top w:val="none" w:sz="0" w:space="0" w:color="auto"/>
        <w:left w:val="none" w:sz="0" w:space="0" w:color="auto"/>
        <w:bottom w:val="none" w:sz="0" w:space="0" w:color="auto"/>
        <w:right w:val="none" w:sz="0" w:space="0" w:color="auto"/>
      </w:divBdr>
    </w:div>
    <w:div w:id="193924054">
      <w:bodyDiv w:val="1"/>
      <w:marLeft w:val="0"/>
      <w:marRight w:val="0"/>
      <w:marTop w:val="0"/>
      <w:marBottom w:val="0"/>
      <w:divBdr>
        <w:top w:val="none" w:sz="0" w:space="0" w:color="auto"/>
        <w:left w:val="none" w:sz="0" w:space="0" w:color="auto"/>
        <w:bottom w:val="none" w:sz="0" w:space="0" w:color="auto"/>
        <w:right w:val="none" w:sz="0" w:space="0" w:color="auto"/>
      </w:divBdr>
    </w:div>
    <w:div w:id="196940646">
      <w:bodyDiv w:val="1"/>
      <w:marLeft w:val="0"/>
      <w:marRight w:val="0"/>
      <w:marTop w:val="0"/>
      <w:marBottom w:val="0"/>
      <w:divBdr>
        <w:top w:val="none" w:sz="0" w:space="0" w:color="auto"/>
        <w:left w:val="none" w:sz="0" w:space="0" w:color="auto"/>
        <w:bottom w:val="none" w:sz="0" w:space="0" w:color="auto"/>
        <w:right w:val="none" w:sz="0" w:space="0" w:color="auto"/>
      </w:divBdr>
    </w:div>
    <w:div w:id="205334658">
      <w:bodyDiv w:val="1"/>
      <w:marLeft w:val="0"/>
      <w:marRight w:val="0"/>
      <w:marTop w:val="0"/>
      <w:marBottom w:val="0"/>
      <w:divBdr>
        <w:top w:val="none" w:sz="0" w:space="0" w:color="auto"/>
        <w:left w:val="none" w:sz="0" w:space="0" w:color="auto"/>
        <w:bottom w:val="none" w:sz="0" w:space="0" w:color="auto"/>
        <w:right w:val="none" w:sz="0" w:space="0" w:color="auto"/>
      </w:divBdr>
    </w:div>
    <w:div w:id="213391672">
      <w:bodyDiv w:val="1"/>
      <w:marLeft w:val="0"/>
      <w:marRight w:val="0"/>
      <w:marTop w:val="0"/>
      <w:marBottom w:val="0"/>
      <w:divBdr>
        <w:top w:val="none" w:sz="0" w:space="0" w:color="auto"/>
        <w:left w:val="none" w:sz="0" w:space="0" w:color="auto"/>
        <w:bottom w:val="none" w:sz="0" w:space="0" w:color="auto"/>
        <w:right w:val="none" w:sz="0" w:space="0" w:color="auto"/>
      </w:divBdr>
    </w:div>
    <w:div w:id="241569496">
      <w:bodyDiv w:val="1"/>
      <w:marLeft w:val="0"/>
      <w:marRight w:val="0"/>
      <w:marTop w:val="0"/>
      <w:marBottom w:val="0"/>
      <w:divBdr>
        <w:top w:val="none" w:sz="0" w:space="0" w:color="auto"/>
        <w:left w:val="none" w:sz="0" w:space="0" w:color="auto"/>
        <w:bottom w:val="none" w:sz="0" w:space="0" w:color="auto"/>
        <w:right w:val="none" w:sz="0" w:space="0" w:color="auto"/>
      </w:divBdr>
    </w:div>
    <w:div w:id="242222322">
      <w:bodyDiv w:val="1"/>
      <w:marLeft w:val="0"/>
      <w:marRight w:val="0"/>
      <w:marTop w:val="0"/>
      <w:marBottom w:val="0"/>
      <w:divBdr>
        <w:top w:val="none" w:sz="0" w:space="0" w:color="auto"/>
        <w:left w:val="none" w:sz="0" w:space="0" w:color="auto"/>
        <w:bottom w:val="none" w:sz="0" w:space="0" w:color="auto"/>
        <w:right w:val="none" w:sz="0" w:space="0" w:color="auto"/>
      </w:divBdr>
    </w:div>
    <w:div w:id="248467257">
      <w:bodyDiv w:val="1"/>
      <w:marLeft w:val="0"/>
      <w:marRight w:val="0"/>
      <w:marTop w:val="0"/>
      <w:marBottom w:val="0"/>
      <w:divBdr>
        <w:top w:val="none" w:sz="0" w:space="0" w:color="auto"/>
        <w:left w:val="none" w:sz="0" w:space="0" w:color="auto"/>
        <w:bottom w:val="none" w:sz="0" w:space="0" w:color="auto"/>
        <w:right w:val="none" w:sz="0" w:space="0" w:color="auto"/>
      </w:divBdr>
    </w:div>
    <w:div w:id="260531044">
      <w:bodyDiv w:val="1"/>
      <w:marLeft w:val="0"/>
      <w:marRight w:val="0"/>
      <w:marTop w:val="0"/>
      <w:marBottom w:val="0"/>
      <w:divBdr>
        <w:top w:val="none" w:sz="0" w:space="0" w:color="auto"/>
        <w:left w:val="none" w:sz="0" w:space="0" w:color="auto"/>
        <w:bottom w:val="none" w:sz="0" w:space="0" w:color="auto"/>
        <w:right w:val="none" w:sz="0" w:space="0" w:color="auto"/>
      </w:divBdr>
    </w:div>
    <w:div w:id="263272696">
      <w:bodyDiv w:val="1"/>
      <w:marLeft w:val="0"/>
      <w:marRight w:val="0"/>
      <w:marTop w:val="0"/>
      <w:marBottom w:val="0"/>
      <w:divBdr>
        <w:top w:val="none" w:sz="0" w:space="0" w:color="auto"/>
        <w:left w:val="none" w:sz="0" w:space="0" w:color="auto"/>
        <w:bottom w:val="none" w:sz="0" w:space="0" w:color="auto"/>
        <w:right w:val="none" w:sz="0" w:space="0" w:color="auto"/>
      </w:divBdr>
    </w:div>
    <w:div w:id="290668501">
      <w:bodyDiv w:val="1"/>
      <w:marLeft w:val="0"/>
      <w:marRight w:val="0"/>
      <w:marTop w:val="0"/>
      <w:marBottom w:val="0"/>
      <w:divBdr>
        <w:top w:val="none" w:sz="0" w:space="0" w:color="auto"/>
        <w:left w:val="none" w:sz="0" w:space="0" w:color="auto"/>
        <w:bottom w:val="none" w:sz="0" w:space="0" w:color="auto"/>
        <w:right w:val="none" w:sz="0" w:space="0" w:color="auto"/>
      </w:divBdr>
    </w:div>
    <w:div w:id="297299941">
      <w:bodyDiv w:val="1"/>
      <w:marLeft w:val="0"/>
      <w:marRight w:val="0"/>
      <w:marTop w:val="0"/>
      <w:marBottom w:val="0"/>
      <w:divBdr>
        <w:top w:val="none" w:sz="0" w:space="0" w:color="auto"/>
        <w:left w:val="none" w:sz="0" w:space="0" w:color="auto"/>
        <w:bottom w:val="none" w:sz="0" w:space="0" w:color="auto"/>
        <w:right w:val="none" w:sz="0" w:space="0" w:color="auto"/>
      </w:divBdr>
    </w:div>
    <w:div w:id="368533095">
      <w:bodyDiv w:val="1"/>
      <w:marLeft w:val="0"/>
      <w:marRight w:val="0"/>
      <w:marTop w:val="0"/>
      <w:marBottom w:val="0"/>
      <w:divBdr>
        <w:top w:val="none" w:sz="0" w:space="0" w:color="auto"/>
        <w:left w:val="none" w:sz="0" w:space="0" w:color="auto"/>
        <w:bottom w:val="none" w:sz="0" w:space="0" w:color="auto"/>
        <w:right w:val="none" w:sz="0" w:space="0" w:color="auto"/>
      </w:divBdr>
    </w:div>
    <w:div w:id="373506737">
      <w:bodyDiv w:val="1"/>
      <w:marLeft w:val="0"/>
      <w:marRight w:val="0"/>
      <w:marTop w:val="0"/>
      <w:marBottom w:val="0"/>
      <w:divBdr>
        <w:top w:val="none" w:sz="0" w:space="0" w:color="auto"/>
        <w:left w:val="none" w:sz="0" w:space="0" w:color="auto"/>
        <w:bottom w:val="none" w:sz="0" w:space="0" w:color="auto"/>
        <w:right w:val="none" w:sz="0" w:space="0" w:color="auto"/>
      </w:divBdr>
    </w:div>
    <w:div w:id="440614782">
      <w:bodyDiv w:val="1"/>
      <w:marLeft w:val="0"/>
      <w:marRight w:val="0"/>
      <w:marTop w:val="0"/>
      <w:marBottom w:val="0"/>
      <w:divBdr>
        <w:top w:val="none" w:sz="0" w:space="0" w:color="auto"/>
        <w:left w:val="none" w:sz="0" w:space="0" w:color="auto"/>
        <w:bottom w:val="none" w:sz="0" w:space="0" w:color="auto"/>
        <w:right w:val="none" w:sz="0" w:space="0" w:color="auto"/>
      </w:divBdr>
    </w:div>
    <w:div w:id="472332158">
      <w:bodyDiv w:val="1"/>
      <w:marLeft w:val="0"/>
      <w:marRight w:val="0"/>
      <w:marTop w:val="0"/>
      <w:marBottom w:val="0"/>
      <w:divBdr>
        <w:top w:val="none" w:sz="0" w:space="0" w:color="auto"/>
        <w:left w:val="none" w:sz="0" w:space="0" w:color="auto"/>
        <w:bottom w:val="none" w:sz="0" w:space="0" w:color="auto"/>
        <w:right w:val="none" w:sz="0" w:space="0" w:color="auto"/>
      </w:divBdr>
    </w:div>
    <w:div w:id="504784480">
      <w:bodyDiv w:val="1"/>
      <w:marLeft w:val="0"/>
      <w:marRight w:val="0"/>
      <w:marTop w:val="0"/>
      <w:marBottom w:val="0"/>
      <w:divBdr>
        <w:top w:val="none" w:sz="0" w:space="0" w:color="auto"/>
        <w:left w:val="none" w:sz="0" w:space="0" w:color="auto"/>
        <w:bottom w:val="none" w:sz="0" w:space="0" w:color="auto"/>
        <w:right w:val="none" w:sz="0" w:space="0" w:color="auto"/>
      </w:divBdr>
    </w:div>
    <w:div w:id="537741081">
      <w:bodyDiv w:val="1"/>
      <w:marLeft w:val="0"/>
      <w:marRight w:val="0"/>
      <w:marTop w:val="0"/>
      <w:marBottom w:val="0"/>
      <w:divBdr>
        <w:top w:val="none" w:sz="0" w:space="0" w:color="auto"/>
        <w:left w:val="none" w:sz="0" w:space="0" w:color="auto"/>
        <w:bottom w:val="none" w:sz="0" w:space="0" w:color="auto"/>
        <w:right w:val="none" w:sz="0" w:space="0" w:color="auto"/>
      </w:divBdr>
    </w:div>
    <w:div w:id="541017807">
      <w:bodyDiv w:val="1"/>
      <w:marLeft w:val="0"/>
      <w:marRight w:val="0"/>
      <w:marTop w:val="0"/>
      <w:marBottom w:val="0"/>
      <w:divBdr>
        <w:top w:val="none" w:sz="0" w:space="0" w:color="auto"/>
        <w:left w:val="none" w:sz="0" w:space="0" w:color="auto"/>
        <w:bottom w:val="none" w:sz="0" w:space="0" w:color="auto"/>
        <w:right w:val="none" w:sz="0" w:space="0" w:color="auto"/>
      </w:divBdr>
    </w:div>
    <w:div w:id="558126716">
      <w:bodyDiv w:val="1"/>
      <w:marLeft w:val="0"/>
      <w:marRight w:val="0"/>
      <w:marTop w:val="0"/>
      <w:marBottom w:val="0"/>
      <w:divBdr>
        <w:top w:val="none" w:sz="0" w:space="0" w:color="auto"/>
        <w:left w:val="none" w:sz="0" w:space="0" w:color="auto"/>
        <w:bottom w:val="none" w:sz="0" w:space="0" w:color="auto"/>
        <w:right w:val="none" w:sz="0" w:space="0" w:color="auto"/>
      </w:divBdr>
    </w:div>
    <w:div w:id="577060640">
      <w:bodyDiv w:val="1"/>
      <w:marLeft w:val="0"/>
      <w:marRight w:val="0"/>
      <w:marTop w:val="0"/>
      <w:marBottom w:val="0"/>
      <w:divBdr>
        <w:top w:val="none" w:sz="0" w:space="0" w:color="auto"/>
        <w:left w:val="none" w:sz="0" w:space="0" w:color="auto"/>
        <w:bottom w:val="none" w:sz="0" w:space="0" w:color="auto"/>
        <w:right w:val="none" w:sz="0" w:space="0" w:color="auto"/>
      </w:divBdr>
    </w:div>
    <w:div w:id="595401207">
      <w:bodyDiv w:val="1"/>
      <w:marLeft w:val="0"/>
      <w:marRight w:val="0"/>
      <w:marTop w:val="0"/>
      <w:marBottom w:val="0"/>
      <w:divBdr>
        <w:top w:val="none" w:sz="0" w:space="0" w:color="auto"/>
        <w:left w:val="none" w:sz="0" w:space="0" w:color="auto"/>
        <w:bottom w:val="none" w:sz="0" w:space="0" w:color="auto"/>
        <w:right w:val="none" w:sz="0" w:space="0" w:color="auto"/>
      </w:divBdr>
    </w:div>
    <w:div w:id="602952797">
      <w:bodyDiv w:val="1"/>
      <w:marLeft w:val="0"/>
      <w:marRight w:val="0"/>
      <w:marTop w:val="0"/>
      <w:marBottom w:val="0"/>
      <w:divBdr>
        <w:top w:val="none" w:sz="0" w:space="0" w:color="auto"/>
        <w:left w:val="none" w:sz="0" w:space="0" w:color="auto"/>
        <w:bottom w:val="none" w:sz="0" w:space="0" w:color="auto"/>
        <w:right w:val="none" w:sz="0" w:space="0" w:color="auto"/>
      </w:divBdr>
    </w:div>
    <w:div w:id="647829890">
      <w:bodyDiv w:val="1"/>
      <w:marLeft w:val="0"/>
      <w:marRight w:val="0"/>
      <w:marTop w:val="0"/>
      <w:marBottom w:val="0"/>
      <w:divBdr>
        <w:top w:val="none" w:sz="0" w:space="0" w:color="auto"/>
        <w:left w:val="none" w:sz="0" w:space="0" w:color="auto"/>
        <w:bottom w:val="none" w:sz="0" w:space="0" w:color="auto"/>
        <w:right w:val="none" w:sz="0" w:space="0" w:color="auto"/>
      </w:divBdr>
    </w:div>
    <w:div w:id="730423007">
      <w:bodyDiv w:val="1"/>
      <w:marLeft w:val="0"/>
      <w:marRight w:val="0"/>
      <w:marTop w:val="0"/>
      <w:marBottom w:val="0"/>
      <w:divBdr>
        <w:top w:val="none" w:sz="0" w:space="0" w:color="auto"/>
        <w:left w:val="none" w:sz="0" w:space="0" w:color="auto"/>
        <w:bottom w:val="none" w:sz="0" w:space="0" w:color="auto"/>
        <w:right w:val="none" w:sz="0" w:space="0" w:color="auto"/>
      </w:divBdr>
    </w:div>
    <w:div w:id="747577077">
      <w:bodyDiv w:val="1"/>
      <w:marLeft w:val="0"/>
      <w:marRight w:val="0"/>
      <w:marTop w:val="0"/>
      <w:marBottom w:val="0"/>
      <w:divBdr>
        <w:top w:val="none" w:sz="0" w:space="0" w:color="auto"/>
        <w:left w:val="none" w:sz="0" w:space="0" w:color="auto"/>
        <w:bottom w:val="none" w:sz="0" w:space="0" w:color="auto"/>
        <w:right w:val="none" w:sz="0" w:space="0" w:color="auto"/>
      </w:divBdr>
    </w:div>
    <w:div w:id="750586875">
      <w:bodyDiv w:val="1"/>
      <w:marLeft w:val="0"/>
      <w:marRight w:val="0"/>
      <w:marTop w:val="0"/>
      <w:marBottom w:val="0"/>
      <w:divBdr>
        <w:top w:val="none" w:sz="0" w:space="0" w:color="auto"/>
        <w:left w:val="none" w:sz="0" w:space="0" w:color="auto"/>
        <w:bottom w:val="none" w:sz="0" w:space="0" w:color="auto"/>
        <w:right w:val="none" w:sz="0" w:space="0" w:color="auto"/>
      </w:divBdr>
    </w:div>
    <w:div w:id="773794086">
      <w:bodyDiv w:val="1"/>
      <w:marLeft w:val="0"/>
      <w:marRight w:val="0"/>
      <w:marTop w:val="0"/>
      <w:marBottom w:val="0"/>
      <w:divBdr>
        <w:top w:val="none" w:sz="0" w:space="0" w:color="auto"/>
        <w:left w:val="none" w:sz="0" w:space="0" w:color="auto"/>
        <w:bottom w:val="none" w:sz="0" w:space="0" w:color="auto"/>
        <w:right w:val="none" w:sz="0" w:space="0" w:color="auto"/>
      </w:divBdr>
    </w:div>
    <w:div w:id="811678154">
      <w:bodyDiv w:val="1"/>
      <w:marLeft w:val="0"/>
      <w:marRight w:val="0"/>
      <w:marTop w:val="0"/>
      <w:marBottom w:val="0"/>
      <w:divBdr>
        <w:top w:val="none" w:sz="0" w:space="0" w:color="auto"/>
        <w:left w:val="none" w:sz="0" w:space="0" w:color="auto"/>
        <w:bottom w:val="none" w:sz="0" w:space="0" w:color="auto"/>
        <w:right w:val="none" w:sz="0" w:space="0" w:color="auto"/>
      </w:divBdr>
    </w:div>
    <w:div w:id="815417579">
      <w:bodyDiv w:val="1"/>
      <w:marLeft w:val="0"/>
      <w:marRight w:val="0"/>
      <w:marTop w:val="0"/>
      <w:marBottom w:val="0"/>
      <w:divBdr>
        <w:top w:val="none" w:sz="0" w:space="0" w:color="auto"/>
        <w:left w:val="none" w:sz="0" w:space="0" w:color="auto"/>
        <w:bottom w:val="none" w:sz="0" w:space="0" w:color="auto"/>
        <w:right w:val="none" w:sz="0" w:space="0" w:color="auto"/>
      </w:divBdr>
    </w:div>
    <w:div w:id="833451051">
      <w:bodyDiv w:val="1"/>
      <w:marLeft w:val="0"/>
      <w:marRight w:val="0"/>
      <w:marTop w:val="0"/>
      <w:marBottom w:val="0"/>
      <w:divBdr>
        <w:top w:val="none" w:sz="0" w:space="0" w:color="auto"/>
        <w:left w:val="none" w:sz="0" w:space="0" w:color="auto"/>
        <w:bottom w:val="none" w:sz="0" w:space="0" w:color="auto"/>
        <w:right w:val="none" w:sz="0" w:space="0" w:color="auto"/>
      </w:divBdr>
    </w:div>
    <w:div w:id="844594754">
      <w:bodyDiv w:val="1"/>
      <w:marLeft w:val="0"/>
      <w:marRight w:val="0"/>
      <w:marTop w:val="0"/>
      <w:marBottom w:val="0"/>
      <w:divBdr>
        <w:top w:val="none" w:sz="0" w:space="0" w:color="auto"/>
        <w:left w:val="none" w:sz="0" w:space="0" w:color="auto"/>
        <w:bottom w:val="none" w:sz="0" w:space="0" w:color="auto"/>
        <w:right w:val="none" w:sz="0" w:space="0" w:color="auto"/>
      </w:divBdr>
    </w:div>
    <w:div w:id="882907291">
      <w:bodyDiv w:val="1"/>
      <w:marLeft w:val="0"/>
      <w:marRight w:val="0"/>
      <w:marTop w:val="0"/>
      <w:marBottom w:val="0"/>
      <w:divBdr>
        <w:top w:val="none" w:sz="0" w:space="0" w:color="auto"/>
        <w:left w:val="none" w:sz="0" w:space="0" w:color="auto"/>
        <w:bottom w:val="none" w:sz="0" w:space="0" w:color="auto"/>
        <w:right w:val="none" w:sz="0" w:space="0" w:color="auto"/>
      </w:divBdr>
    </w:div>
    <w:div w:id="897129511">
      <w:bodyDiv w:val="1"/>
      <w:marLeft w:val="0"/>
      <w:marRight w:val="0"/>
      <w:marTop w:val="0"/>
      <w:marBottom w:val="0"/>
      <w:divBdr>
        <w:top w:val="none" w:sz="0" w:space="0" w:color="auto"/>
        <w:left w:val="none" w:sz="0" w:space="0" w:color="auto"/>
        <w:bottom w:val="none" w:sz="0" w:space="0" w:color="auto"/>
        <w:right w:val="none" w:sz="0" w:space="0" w:color="auto"/>
      </w:divBdr>
    </w:div>
    <w:div w:id="911475675">
      <w:bodyDiv w:val="1"/>
      <w:marLeft w:val="0"/>
      <w:marRight w:val="0"/>
      <w:marTop w:val="0"/>
      <w:marBottom w:val="0"/>
      <w:divBdr>
        <w:top w:val="none" w:sz="0" w:space="0" w:color="auto"/>
        <w:left w:val="none" w:sz="0" w:space="0" w:color="auto"/>
        <w:bottom w:val="none" w:sz="0" w:space="0" w:color="auto"/>
        <w:right w:val="none" w:sz="0" w:space="0" w:color="auto"/>
      </w:divBdr>
    </w:div>
    <w:div w:id="965963115">
      <w:bodyDiv w:val="1"/>
      <w:marLeft w:val="0"/>
      <w:marRight w:val="0"/>
      <w:marTop w:val="0"/>
      <w:marBottom w:val="0"/>
      <w:divBdr>
        <w:top w:val="none" w:sz="0" w:space="0" w:color="auto"/>
        <w:left w:val="none" w:sz="0" w:space="0" w:color="auto"/>
        <w:bottom w:val="none" w:sz="0" w:space="0" w:color="auto"/>
        <w:right w:val="none" w:sz="0" w:space="0" w:color="auto"/>
      </w:divBdr>
    </w:div>
    <w:div w:id="973409855">
      <w:bodyDiv w:val="1"/>
      <w:marLeft w:val="0"/>
      <w:marRight w:val="0"/>
      <w:marTop w:val="0"/>
      <w:marBottom w:val="0"/>
      <w:divBdr>
        <w:top w:val="none" w:sz="0" w:space="0" w:color="auto"/>
        <w:left w:val="none" w:sz="0" w:space="0" w:color="auto"/>
        <w:bottom w:val="none" w:sz="0" w:space="0" w:color="auto"/>
        <w:right w:val="none" w:sz="0" w:space="0" w:color="auto"/>
      </w:divBdr>
    </w:div>
    <w:div w:id="1005128644">
      <w:bodyDiv w:val="1"/>
      <w:marLeft w:val="0"/>
      <w:marRight w:val="0"/>
      <w:marTop w:val="0"/>
      <w:marBottom w:val="0"/>
      <w:divBdr>
        <w:top w:val="none" w:sz="0" w:space="0" w:color="auto"/>
        <w:left w:val="none" w:sz="0" w:space="0" w:color="auto"/>
        <w:bottom w:val="none" w:sz="0" w:space="0" w:color="auto"/>
        <w:right w:val="none" w:sz="0" w:space="0" w:color="auto"/>
      </w:divBdr>
    </w:div>
    <w:div w:id="1018699300">
      <w:bodyDiv w:val="1"/>
      <w:marLeft w:val="0"/>
      <w:marRight w:val="0"/>
      <w:marTop w:val="0"/>
      <w:marBottom w:val="0"/>
      <w:divBdr>
        <w:top w:val="none" w:sz="0" w:space="0" w:color="auto"/>
        <w:left w:val="none" w:sz="0" w:space="0" w:color="auto"/>
        <w:bottom w:val="none" w:sz="0" w:space="0" w:color="auto"/>
        <w:right w:val="none" w:sz="0" w:space="0" w:color="auto"/>
      </w:divBdr>
    </w:div>
    <w:div w:id="1026104779">
      <w:bodyDiv w:val="1"/>
      <w:marLeft w:val="0"/>
      <w:marRight w:val="0"/>
      <w:marTop w:val="0"/>
      <w:marBottom w:val="0"/>
      <w:divBdr>
        <w:top w:val="none" w:sz="0" w:space="0" w:color="auto"/>
        <w:left w:val="none" w:sz="0" w:space="0" w:color="auto"/>
        <w:bottom w:val="none" w:sz="0" w:space="0" w:color="auto"/>
        <w:right w:val="none" w:sz="0" w:space="0" w:color="auto"/>
      </w:divBdr>
    </w:div>
    <w:div w:id="1037510760">
      <w:bodyDiv w:val="1"/>
      <w:marLeft w:val="0"/>
      <w:marRight w:val="0"/>
      <w:marTop w:val="0"/>
      <w:marBottom w:val="0"/>
      <w:divBdr>
        <w:top w:val="none" w:sz="0" w:space="0" w:color="auto"/>
        <w:left w:val="none" w:sz="0" w:space="0" w:color="auto"/>
        <w:bottom w:val="none" w:sz="0" w:space="0" w:color="auto"/>
        <w:right w:val="none" w:sz="0" w:space="0" w:color="auto"/>
      </w:divBdr>
    </w:div>
    <w:div w:id="1061290519">
      <w:bodyDiv w:val="1"/>
      <w:marLeft w:val="0"/>
      <w:marRight w:val="0"/>
      <w:marTop w:val="0"/>
      <w:marBottom w:val="0"/>
      <w:divBdr>
        <w:top w:val="none" w:sz="0" w:space="0" w:color="auto"/>
        <w:left w:val="none" w:sz="0" w:space="0" w:color="auto"/>
        <w:bottom w:val="none" w:sz="0" w:space="0" w:color="auto"/>
        <w:right w:val="none" w:sz="0" w:space="0" w:color="auto"/>
      </w:divBdr>
    </w:div>
    <w:div w:id="1090200719">
      <w:bodyDiv w:val="1"/>
      <w:marLeft w:val="0"/>
      <w:marRight w:val="0"/>
      <w:marTop w:val="0"/>
      <w:marBottom w:val="0"/>
      <w:divBdr>
        <w:top w:val="none" w:sz="0" w:space="0" w:color="auto"/>
        <w:left w:val="none" w:sz="0" w:space="0" w:color="auto"/>
        <w:bottom w:val="none" w:sz="0" w:space="0" w:color="auto"/>
        <w:right w:val="none" w:sz="0" w:space="0" w:color="auto"/>
      </w:divBdr>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
    <w:div w:id="1094013120">
      <w:bodyDiv w:val="1"/>
      <w:marLeft w:val="0"/>
      <w:marRight w:val="0"/>
      <w:marTop w:val="0"/>
      <w:marBottom w:val="0"/>
      <w:divBdr>
        <w:top w:val="none" w:sz="0" w:space="0" w:color="auto"/>
        <w:left w:val="none" w:sz="0" w:space="0" w:color="auto"/>
        <w:bottom w:val="none" w:sz="0" w:space="0" w:color="auto"/>
        <w:right w:val="none" w:sz="0" w:space="0" w:color="auto"/>
      </w:divBdr>
    </w:div>
    <w:div w:id="1131242476">
      <w:bodyDiv w:val="1"/>
      <w:marLeft w:val="0"/>
      <w:marRight w:val="0"/>
      <w:marTop w:val="0"/>
      <w:marBottom w:val="0"/>
      <w:divBdr>
        <w:top w:val="none" w:sz="0" w:space="0" w:color="auto"/>
        <w:left w:val="none" w:sz="0" w:space="0" w:color="auto"/>
        <w:bottom w:val="none" w:sz="0" w:space="0" w:color="auto"/>
        <w:right w:val="none" w:sz="0" w:space="0" w:color="auto"/>
      </w:divBdr>
    </w:div>
    <w:div w:id="1132678331">
      <w:bodyDiv w:val="1"/>
      <w:marLeft w:val="0"/>
      <w:marRight w:val="0"/>
      <w:marTop w:val="0"/>
      <w:marBottom w:val="0"/>
      <w:divBdr>
        <w:top w:val="none" w:sz="0" w:space="0" w:color="auto"/>
        <w:left w:val="none" w:sz="0" w:space="0" w:color="auto"/>
        <w:bottom w:val="none" w:sz="0" w:space="0" w:color="auto"/>
        <w:right w:val="none" w:sz="0" w:space="0" w:color="auto"/>
      </w:divBdr>
    </w:div>
    <w:div w:id="1156842570">
      <w:bodyDiv w:val="1"/>
      <w:marLeft w:val="0"/>
      <w:marRight w:val="0"/>
      <w:marTop w:val="0"/>
      <w:marBottom w:val="0"/>
      <w:divBdr>
        <w:top w:val="none" w:sz="0" w:space="0" w:color="auto"/>
        <w:left w:val="none" w:sz="0" w:space="0" w:color="auto"/>
        <w:bottom w:val="none" w:sz="0" w:space="0" w:color="auto"/>
        <w:right w:val="none" w:sz="0" w:space="0" w:color="auto"/>
      </w:divBdr>
    </w:div>
    <w:div w:id="1161506957">
      <w:bodyDiv w:val="1"/>
      <w:marLeft w:val="0"/>
      <w:marRight w:val="0"/>
      <w:marTop w:val="0"/>
      <w:marBottom w:val="0"/>
      <w:divBdr>
        <w:top w:val="none" w:sz="0" w:space="0" w:color="auto"/>
        <w:left w:val="none" w:sz="0" w:space="0" w:color="auto"/>
        <w:bottom w:val="none" w:sz="0" w:space="0" w:color="auto"/>
        <w:right w:val="none" w:sz="0" w:space="0" w:color="auto"/>
      </w:divBdr>
    </w:div>
    <w:div w:id="1166624980">
      <w:bodyDiv w:val="1"/>
      <w:marLeft w:val="0"/>
      <w:marRight w:val="0"/>
      <w:marTop w:val="0"/>
      <w:marBottom w:val="0"/>
      <w:divBdr>
        <w:top w:val="none" w:sz="0" w:space="0" w:color="auto"/>
        <w:left w:val="none" w:sz="0" w:space="0" w:color="auto"/>
        <w:bottom w:val="none" w:sz="0" w:space="0" w:color="auto"/>
        <w:right w:val="none" w:sz="0" w:space="0" w:color="auto"/>
      </w:divBdr>
    </w:div>
    <w:div w:id="1198816701">
      <w:bodyDiv w:val="1"/>
      <w:marLeft w:val="0"/>
      <w:marRight w:val="0"/>
      <w:marTop w:val="0"/>
      <w:marBottom w:val="0"/>
      <w:divBdr>
        <w:top w:val="none" w:sz="0" w:space="0" w:color="auto"/>
        <w:left w:val="none" w:sz="0" w:space="0" w:color="auto"/>
        <w:bottom w:val="none" w:sz="0" w:space="0" w:color="auto"/>
        <w:right w:val="none" w:sz="0" w:space="0" w:color="auto"/>
      </w:divBdr>
    </w:div>
    <w:div w:id="1218974428">
      <w:bodyDiv w:val="1"/>
      <w:marLeft w:val="0"/>
      <w:marRight w:val="0"/>
      <w:marTop w:val="0"/>
      <w:marBottom w:val="0"/>
      <w:divBdr>
        <w:top w:val="none" w:sz="0" w:space="0" w:color="auto"/>
        <w:left w:val="none" w:sz="0" w:space="0" w:color="auto"/>
        <w:bottom w:val="none" w:sz="0" w:space="0" w:color="auto"/>
        <w:right w:val="none" w:sz="0" w:space="0" w:color="auto"/>
      </w:divBdr>
    </w:div>
    <w:div w:id="1232932454">
      <w:bodyDiv w:val="1"/>
      <w:marLeft w:val="0"/>
      <w:marRight w:val="0"/>
      <w:marTop w:val="0"/>
      <w:marBottom w:val="0"/>
      <w:divBdr>
        <w:top w:val="none" w:sz="0" w:space="0" w:color="auto"/>
        <w:left w:val="none" w:sz="0" w:space="0" w:color="auto"/>
        <w:bottom w:val="none" w:sz="0" w:space="0" w:color="auto"/>
        <w:right w:val="none" w:sz="0" w:space="0" w:color="auto"/>
      </w:divBdr>
    </w:div>
    <w:div w:id="1235092969">
      <w:bodyDiv w:val="1"/>
      <w:marLeft w:val="0"/>
      <w:marRight w:val="0"/>
      <w:marTop w:val="0"/>
      <w:marBottom w:val="0"/>
      <w:divBdr>
        <w:top w:val="none" w:sz="0" w:space="0" w:color="auto"/>
        <w:left w:val="none" w:sz="0" w:space="0" w:color="auto"/>
        <w:bottom w:val="none" w:sz="0" w:space="0" w:color="auto"/>
        <w:right w:val="none" w:sz="0" w:space="0" w:color="auto"/>
      </w:divBdr>
    </w:div>
    <w:div w:id="1236277566">
      <w:bodyDiv w:val="1"/>
      <w:marLeft w:val="0"/>
      <w:marRight w:val="0"/>
      <w:marTop w:val="0"/>
      <w:marBottom w:val="0"/>
      <w:divBdr>
        <w:top w:val="none" w:sz="0" w:space="0" w:color="auto"/>
        <w:left w:val="none" w:sz="0" w:space="0" w:color="auto"/>
        <w:bottom w:val="none" w:sz="0" w:space="0" w:color="auto"/>
        <w:right w:val="none" w:sz="0" w:space="0" w:color="auto"/>
      </w:divBdr>
    </w:div>
    <w:div w:id="1243637368">
      <w:bodyDiv w:val="1"/>
      <w:marLeft w:val="0"/>
      <w:marRight w:val="0"/>
      <w:marTop w:val="0"/>
      <w:marBottom w:val="0"/>
      <w:divBdr>
        <w:top w:val="none" w:sz="0" w:space="0" w:color="auto"/>
        <w:left w:val="none" w:sz="0" w:space="0" w:color="auto"/>
        <w:bottom w:val="none" w:sz="0" w:space="0" w:color="auto"/>
        <w:right w:val="none" w:sz="0" w:space="0" w:color="auto"/>
      </w:divBdr>
    </w:div>
    <w:div w:id="1307315647">
      <w:bodyDiv w:val="1"/>
      <w:marLeft w:val="0"/>
      <w:marRight w:val="0"/>
      <w:marTop w:val="0"/>
      <w:marBottom w:val="0"/>
      <w:divBdr>
        <w:top w:val="none" w:sz="0" w:space="0" w:color="auto"/>
        <w:left w:val="none" w:sz="0" w:space="0" w:color="auto"/>
        <w:bottom w:val="none" w:sz="0" w:space="0" w:color="auto"/>
        <w:right w:val="none" w:sz="0" w:space="0" w:color="auto"/>
      </w:divBdr>
    </w:div>
    <w:div w:id="1307858694">
      <w:bodyDiv w:val="1"/>
      <w:marLeft w:val="0"/>
      <w:marRight w:val="0"/>
      <w:marTop w:val="0"/>
      <w:marBottom w:val="0"/>
      <w:divBdr>
        <w:top w:val="none" w:sz="0" w:space="0" w:color="auto"/>
        <w:left w:val="none" w:sz="0" w:space="0" w:color="auto"/>
        <w:bottom w:val="none" w:sz="0" w:space="0" w:color="auto"/>
        <w:right w:val="none" w:sz="0" w:space="0" w:color="auto"/>
      </w:divBdr>
    </w:div>
    <w:div w:id="1312951032">
      <w:bodyDiv w:val="1"/>
      <w:marLeft w:val="0"/>
      <w:marRight w:val="0"/>
      <w:marTop w:val="0"/>
      <w:marBottom w:val="0"/>
      <w:divBdr>
        <w:top w:val="none" w:sz="0" w:space="0" w:color="auto"/>
        <w:left w:val="none" w:sz="0" w:space="0" w:color="auto"/>
        <w:bottom w:val="none" w:sz="0" w:space="0" w:color="auto"/>
        <w:right w:val="none" w:sz="0" w:space="0" w:color="auto"/>
      </w:divBdr>
    </w:div>
    <w:div w:id="1315183070">
      <w:bodyDiv w:val="1"/>
      <w:marLeft w:val="0"/>
      <w:marRight w:val="0"/>
      <w:marTop w:val="0"/>
      <w:marBottom w:val="0"/>
      <w:divBdr>
        <w:top w:val="none" w:sz="0" w:space="0" w:color="auto"/>
        <w:left w:val="none" w:sz="0" w:space="0" w:color="auto"/>
        <w:bottom w:val="none" w:sz="0" w:space="0" w:color="auto"/>
        <w:right w:val="none" w:sz="0" w:space="0" w:color="auto"/>
      </w:divBdr>
    </w:div>
    <w:div w:id="1318147466">
      <w:bodyDiv w:val="1"/>
      <w:marLeft w:val="0"/>
      <w:marRight w:val="0"/>
      <w:marTop w:val="0"/>
      <w:marBottom w:val="0"/>
      <w:divBdr>
        <w:top w:val="none" w:sz="0" w:space="0" w:color="auto"/>
        <w:left w:val="none" w:sz="0" w:space="0" w:color="auto"/>
        <w:bottom w:val="none" w:sz="0" w:space="0" w:color="auto"/>
        <w:right w:val="none" w:sz="0" w:space="0" w:color="auto"/>
      </w:divBdr>
    </w:div>
    <w:div w:id="1332029893">
      <w:bodyDiv w:val="1"/>
      <w:marLeft w:val="0"/>
      <w:marRight w:val="0"/>
      <w:marTop w:val="0"/>
      <w:marBottom w:val="0"/>
      <w:divBdr>
        <w:top w:val="none" w:sz="0" w:space="0" w:color="auto"/>
        <w:left w:val="none" w:sz="0" w:space="0" w:color="auto"/>
        <w:bottom w:val="none" w:sz="0" w:space="0" w:color="auto"/>
        <w:right w:val="none" w:sz="0" w:space="0" w:color="auto"/>
      </w:divBdr>
    </w:div>
    <w:div w:id="1342125734">
      <w:bodyDiv w:val="1"/>
      <w:marLeft w:val="0"/>
      <w:marRight w:val="0"/>
      <w:marTop w:val="0"/>
      <w:marBottom w:val="0"/>
      <w:divBdr>
        <w:top w:val="none" w:sz="0" w:space="0" w:color="auto"/>
        <w:left w:val="none" w:sz="0" w:space="0" w:color="auto"/>
        <w:bottom w:val="none" w:sz="0" w:space="0" w:color="auto"/>
        <w:right w:val="none" w:sz="0" w:space="0" w:color="auto"/>
      </w:divBdr>
    </w:div>
    <w:div w:id="1342471688">
      <w:bodyDiv w:val="1"/>
      <w:marLeft w:val="0"/>
      <w:marRight w:val="0"/>
      <w:marTop w:val="0"/>
      <w:marBottom w:val="0"/>
      <w:divBdr>
        <w:top w:val="none" w:sz="0" w:space="0" w:color="auto"/>
        <w:left w:val="none" w:sz="0" w:space="0" w:color="auto"/>
        <w:bottom w:val="none" w:sz="0" w:space="0" w:color="auto"/>
        <w:right w:val="none" w:sz="0" w:space="0" w:color="auto"/>
      </w:divBdr>
    </w:div>
    <w:div w:id="1344894036">
      <w:bodyDiv w:val="1"/>
      <w:marLeft w:val="0"/>
      <w:marRight w:val="0"/>
      <w:marTop w:val="0"/>
      <w:marBottom w:val="0"/>
      <w:divBdr>
        <w:top w:val="none" w:sz="0" w:space="0" w:color="auto"/>
        <w:left w:val="none" w:sz="0" w:space="0" w:color="auto"/>
        <w:bottom w:val="none" w:sz="0" w:space="0" w:color="auto"/>
        <w:right w:val="none" w:sz="0" w:space="0" w:color="auto"/>
      </w:divBdr>
    </w:div>
    <w:div w:id="1353989439">
      <w:bodyDiv w:val="1"/>
      <w:marLeft w:val="0"/>
      <w:marRight w:val="0"/>
      <w:marTop w:val="0"/>
      <w:marBottom w:val="0"/>
      <w:divBdr>
        <w:top w:val="none" w:sz="0" w:space="0" w:color="auto"/>
        <w:left w:val="none" w:sz="0" w:space="0" w:color="auto"/>
        <w:bottom w:val="none" w:sz="0" w:space="0" w:color="auto"/>
        <w:right w:val="none" w:sz="0" w:space="0" w:color="auto"/>
      </w:divBdr>
    </w:div>
    <w:div w:id="1354186224">
      <w:bodyDiv w:val="1"/>
      <w:marLeft w:val="0"/>
      <w:marRight w:val="0"/>
      <w:marTop w:val="0"/>
      <w:marBottom w:val="0"/>
      <w:divBdr>
        <w:top w:val="none" w:sz="0" w:space="0" w:color="auto"/>
        <w:left w:val="none" w:sz="0" w:space="0" w:color="auto"/>
        <w:bottom w:val="none" w:sz="0" w:space="0" w:color="auto"/>
        <w:right w:val="none" w:sz="0" w:space="0" w:color="auto"/>
      </w:divBdr>
    </w:div>
    <w:div w:id="1419789695">
      <w:bodyDiv w:val="1"/>
      <w:marLeft w:val="0"/>
      <w:marRight w:val="0"/>
      <w:marTop w:val="0"/>
      <w:marBottom w:val="0"/>
      <w:divBdr>
        <w:top w:val="none" w:sz="0" w:space="0" w:color="auto"/>
        <w:left w:val="none" w:sz="0" w:space="0" w:color="auto"/>
        <w:bottom w:val="none" w:sz="0" w:space="0" w:color="auto"/>
        <w:right w:val="none" w:sz="0" w:space="0" w:color="auto"/>
      </w:divBdr>
    </w:div>
    <w:div w:id="1470632846">
      <w:bodyDiv w:val="1"/>
      <w:marLeft w:val="0"/>
      <w:marRight w:val="0"/>
      <w:marTop w:val="0"/>
      <w:marBottom w:val="0"/>
      <w:divBdr>
        <w:top w:val="none" w:sz="0" w:space="0" w:color="auto"/>
        <w:left w:val="none" w:sz="0" w:space="0" w:color="auto"/>
        <w:bottom w:val="none" w:sz="0" w:space="0" w:color="auto"/>
        <w:right w:val="none" w:sz="0" w:space="0" w:color="auto"/>
      </w:divBdr>
    </w:div>
    <w:div w:id="1546524191">
      <w:bodyDiv w:val="1"/>
      <w:marLeft w:val="0"/>
      <w:marRight w:val="0"/>
      <w:marTop w:val="0"/>
      <w:marBottom w:val="0"/>
      <w:divBdr>
        <w:top w:val="none" w:sz="0" w:space="0" w:color="auto"/>
        <w:left w:val="none" w:sz="0" w:space="0" w:color="auto"/>
        <w:bottom w:val="none" w:sz="0" w:space="0" w:color="auto"/>
        <w:right w:val="none" w:sz="0" w:space="0" w:color="auto"/>
      </w:divBdr>
    </w:div>
    <w:div w:id="1597250147">
      <w:bodyDiv w:val="1"/>
      <w:marLeft w:val="0"/>
      <w:marRight w:val="0"/>
      <w:marTop w:val="0"/>
      <w:marBottom w:val="0"/>
      <w:divBdr>
        <w:top w:val="none" w:sz="0" w:space="0" w:color="auto"/>
        <w:left w:val="none" w:sz="0" w:space="0" w:color="auto"/>
        <w:bottom w:val="none" w:sz="0" w:space="0" w:color="auto"/>
        <w:right w:val="none" w:sz="0" w:space="0" w:color="auto"/>
      </w:divBdr>
    </w:div>
    <w:div w:id="1598442343">
      <w:bodyDiv w:val="1"/>
      <w:marLeft w:val="0"/>
      <w:marRight w:val="0"/>
      <w:marTop w:val="0"/>
      <w:marBottom w:val="0"/>
      <w:divBdr>
        <w:top w:val="none" w:sz="0" w:space="0" w:color="auto"/>
        <w:left w:val="none" w:sz="0" w:space="0" w:color="auto"/>
        <w:bottom w:val="none" w:sz="0" w:space="0" w:color="auto"/>
        <w:right w:val="none" w:sz="0" w:space="0" w:color="auto"/>
      </w:divBdr>
    </w:div>
    <w:div w:id="1605460088">
      <w:bodyDiv w:val="1"/>
      <w:marLeft w:val="0"/>
      <w:marRight w:val="0"/>
      <w:marTop w:val="0"/>
      <w:marBottom w:val="0"/>
      <w:divBdr>
        <w:top w:val="none" w:sz="0" w:space="0" w:color="auto"/>
        <w:left w:val="none" w:sz="0" w:space="0" w:color="auto"/>
        <w:bottom w:val="none" w:sz="0" w:space="0" w:color="auto"/>
        <w:right w:val="none" w:sz="0" w:space="0" w:color="auto"/>
      </w:divBdr>
    </w:div>
    <w:div w:id="1620868595">
      <w:bodyDiv w:val="1"/>
      <w:marLeft w:val="0"/>
      <w:marRight w:val="0"/>
      <w:marTop w:val="0"/>
      <w:marBottom w:val="0"/>
      <w:divBdr>
        <w:top w:val="none" w:sz="0" w:space="0" w:color="auto"/>
        <w:left w:val="none" w:sz="0" w:space="0" w:color="auto"/>
        <w:bottom w:val="none" w:sz="0" w:space="0" w:color="auto"/>
        <w:right w:val="none" w:sz="0" w:space="0" w:color="auto"/>
      </w:divBdr>
    </w:div>
    <w:div w:id="1627472189">
      <w:bodyDiv w:val="1"/>
      <w:marLeft w:val="0"/>
      <w:marRight w:val="0"/>
      <w:marTop w:val="0"/>
      <w:marBottom w:val="0"/>
      <w:divBdr>
        <w:top w:val="none" w:sz="0" w:space="0" w:color="auto"/>
        <w:left w:val="none" w:sz="0" w:space="0" w:color="auto"/>
        <w:bottom w:val="none" w:sz="0" w:space="0" w:color="auto"/>
        <w:right w:val="none" w:sz="0" w:space="0" w:color="auto"/>
      </w:divBdr>
    </w:div>
    <w:div w:id="1676806712">
      <w:bodyDiv w:val="1"/>
      <w:marLeft w:val="0"/>
      <w:marRight w:val="0"/>
      <w:marTop w:val="0"/>
      <w:marBottom w:val="0"/>
      <w:divBdr>
        <w:top w:val="none" w:sz="0" w:space="0" w:color="auto"/>
        <w:left w:val="none" w:sz="0" w:space="0" w:color="auto"/>
        <w:bottom w:val="none" w:sz="0" w:space="0" w:color="auto"/>
        <w:right w:val="none" w:sz="0" w:space="0" w:color="auto"/>
      </w:divBdr>
    </w:div>
    <w:div w:id="1757509608">
      <w:bodyDiv w:val="1"/>
      <w:marLeft w:val="0"/>
      <w:marRight w:val="0"/>
      <w:marTop w:val="0"/>
      <w:marBottom w:val="0"/>
      <w:divBdr>
        <w:top w:val="none" w:sz="0" w:space="0" w:color="auto"/>
        <w:left w:val="none" w:sz="0" w:space="0" w:color="auto"/>
        <w:bottom w:val="none" w:sz="0" w:space="0" w:color="auto"/>
        <w:right w:val="none" w:sz="0" w:space="0" w:color="auto"/>
      </w:divBdr>
    </w:div>
    <w:div w:id="1759592722">
      <w:bodyDiv w:val="1"/>
      <w:marLeft w:val="0"/>
      <w:marRight w:val="0"/>
      <w:marTop w:val="0"/>
      <w:marBottom w:val="0"/>
      <w:divBdr>
        <w:top w:val="none" w:sz="0" w:space="0" w:color="auto"/>
        <w:left w:val="none" w:sz="0" w:space="0" w:color="auto"/>
        <w:bottom w:val="none" w:sz="0" w:space="0" w:color="auto"/>
        <w:right w:val="none" w:sz="0" w:space="0" w:color="auto"/>
      </w:divBdr>
    </w:div>
    <w:div w:id="1783527985">
      <w:bodyDiv w:val="1"/>
      <w:marLeft w:val="0"/>
      <w:marRight w:val="0"/>
      <w:marTop w:val="0"/>
      <w:marBottom w:val="0"/>
      <w:divBdr>
        <w:top w:val="none" w:sz="0" w:space="0" w:color="auto"/>
        <w:left w:val="none" w:sz="0" w:space="0" w:color="auto"/>
        <w:bottom w:val="none" w:sz="0" w:space="0" w:color="auto"/>
        <w:right w:val="none" w:sz="0" w:space="0" w:color="auto"/>
      </w:divBdr>
    </w:div>
    <w:div w:id="1793598093">
      <w:bodyDiv w:val="1"/>
      <w:marLeft w:val="0"/>
      <w:marRight w:val="0"/>
      <w:marTop w:val="0"/>
      <w:marBottom w:val="0"/>
      <w:divBdr>
        <w:top w:val="none" w:sz="0" w:space="0" w:color="auto"/>
        <w:left w:val="none" w:sz="0" w:space="0" w:color="auto"/>
        <w:bottom w:val="none" w:sz="0" w:space="0" w:color="auto"/>
        <w:right w:val="none" w:sz="0" w:space="0" w:color="auto"/>
      </w:divBdr>
    </w:div>
    <w:div w:id="1809862667">
      <w:bodyDiv w:val="1"/>
      <w:marLeft w:val="0"/>
      <w:marRight w:val="0"/>
      <w:marTop w:val="0"/>
      <w:marBottom w:val="0"/>
      <w:divBdr>
        <w:top w:val="none" w:sz="0" w:space="0" w:color="auto"/>
        <w:left w:val="none" w:sz="0" w:space="0" w:color="auto"/>
        <w:bottom w:val="none" w:sz="0" w:space="0" w:color="auto"/>
        <w:right w:val="none" w:sz="0" w:space="0" w:color="auto"/>
      </w:divBdr>
    </w:div>
    <w:div w:id="1820265413">
      <w:bodyDiv w:val="1"/>
      <w:marLeft w:val="0"/>
      <w:marRight w:val="0"/>
      <w:marTop w:val="0"/>
      <w:marBottom w:val="0"/>
      <w:divBdr>
        <w:top w:val="none" w:sz="0" w:space="0" w:color="auto"/>
        <w:left w:val="none" w:sz="0" w:space="0" w:color="auto"/>
        <w:bottom w:val="none" w:sz="0" w:space="0" w:color="auto"/>
        <w:right w:val="none" w:sz="0" w:space="0" w:color="auto"/>
      </w:divBdr>
    </w:div>
    <w:div w:id="1823691708">
      <w:bodyDiv w:val="1"/>
      <w:marLeft w:val="0"/>
      <w:marRight w:val="0"/>
      <w:marTop w:val="0"/>
      <w:marBottom w:val="0"/>
      <w:divBdr>
        <w:top w:val="none" w:sz="0" w:space="0" w:color="auto"/>
        <w:left w:val="none" w:sz="0" w:space="0" w:color="auto"/>
        <w:bottom w:val="none" w:sz="0" w:space="0" w:color="auto"/>
        <w:right w:val="none" w:sz="0" w:space="0" w:color="auto"/>
      </w:divBdr>
    </w:div>
    <w:div w:id="1836601867">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5632326">
      <w:bodyDiv w:val="1"/>
      <w:marLeft w:val="0"/>
      <w:marRight w:val="0"/>
      <w:marTop w:val="0"/>
      <w:marBottom w:val="0"/>
      <w:divBdr>
        <w:top w:val="none" w:sz="0" w:space="0" w:color="auto"/>
        <w:left w:val="none" w:sz="0" w:space="0" w:color="auto"/>
        <w:bottom w:val="none" w:sz="0" w:space="0" w:color="auto"/>
        <w:right w:val="none" w:sz="0" w:space="0" w:color="auto"/>
      </w:divBdr>
    </w:div>
    <w:div w:id="1851487022">
      <w:bodyDiv w:val="1"/>
      <w:marLeft w:val="0"/>
      <w:marRight w:val="0"/>
      <w:marTop w:val="0"/>
      <w:marBottom w:val="0"/>
      <w:divBdr>
        <w:top w:val="none" w:sz="0" w:space="0" w:color="auto"/>
        <w:left w:val="none" w:sz="0" w:space="0" w:color="auto"/>
        <w:bottom w:val="none" w:sz="0" w:space="0" w:color="auto"/>
        <w:right w:val="none" w:sz="0" w:space="0" w:color="auto"/>
      </w:divBdr>
    </w:div>
    <w:div w:id="1860007165">
      <w:bodyDiv w:val="1"/>
      <w:marLeft w:val="0"/>
      <w:marRight w:val="0"/>
      <w:marTop w:val="0"/>
      <w:marBottom w:val="0"/>
      <w:divBdr>
        <w:top w:val="none" w:sz="0" w:space="0" w:color="auto"/>
        <w:left w:val="none" w:sz="0" w:space="0" w:color="auto"/>
        <w:bottom w:val="none" w:sz="0" w:space="0" w:color="auto"/>
        <w:right w:val="none" w:sz="0" w:space="0" w:color="auto"/>
      </w:divBdr>
    </w:div>
    <w:div w:id="1897233723">
      <w:bodyDiv w:val="1"/>
      <w:marLeft w:val="0"/>
      <w:marRight w:val="0"/>
      <w:marTop w:val="0"/>
      <w:marBottom w:val="0"/>
      <w:divBdr>
        <w:top w:val="none" w:sz="0" w:space="0" w:color="auto"/>
        <w:left w:val="none" w:sz="0" w:space="0" w:color="auto"/>
        <w:bottom w:val="none" w:sz="0" w:space="0" w:color="auto"/>
        <w:right w:val="none" w:sz="0" w:space="0" w:color="auto"/>
      </w:divBdr>
    </w:div>
    <w:div w:id="1918054536">
      <w:bodyDiv w:val="1"/>
      <w:marLeft w:val="0"/>
      <w:marRight w:val="0"/>
      <w:marTop w:val="0"/>
      <w:marBottom w:val="0"/>
      <w:divBdr>
        <w:top w:val="none" w:sz="0" w:space="0" w:color="auto"/>
        <w:left w:val="none" w:sz="0" w:space="0" w:color="auto"/>
        <w:bottom w:val="none" w:sz="0" w:space="0" w:color="auto"/>
        <w:right w:val="none" w:sz="0" w:space="0" w:color="auto"/>
      </w:divBdr>
    </w:div>
    <w:div w:id="1946616157">
      <w:bodyDiv w:val="1"/>
      <w:marLeft w:val="0"/>
      <w:marRight w:val="0"/>
      <w:marTop w:val="0"/>
      <w:marBottom w:val="0"/>
      <w:divBdr>
        <w:top w:val="none" w:sz="0" w:space="0" w:color="auto"/>
        <w:left w:val="none" w:sz="0" w:space="0" w:color="auto"/>
        <w:bottom w:val="none" w:sz="0" w:space="0" w:color="auto"/>
        <w:right w:val="none" w:sz="0" w:space="0" w:color="auto"/>
      </w:divBdr>
    </w:div>
    <w:div w:id="1948078903">
      <w:bodyDiv w:val="1"/>
      <w:marLeft w:val="0"/>
      <w:marRight w:val="0"/>
      <w:marTop w:val="0"/>
      <w:marBottom w:val="0"/>
      <w:divBdr>
        <w:top w:val="none" w:sz="0" w:space="0" w:color="auto"/>
        <w:left w:val="none" w:sz="0" w:space="0" w:color="auto"/>
        <w:bottom w:val="none" w:sz="0" w:space="0" w:color="auto"/>
        <w:right w:val="none" w:sz="0" w:space="0" w:color="auto"/>
      </w:divBdr>
    </w:div>
    <w:div w:id="1982954284">
      <w:bodyDiv w:val="1"/>
      <w:marLeft w:val="0"/>
      <w:marRight w:val="0"/>
      <w:marTop w:val="0"/>
      <w:marBottom w:val="0"/>
      <w:divBdr>
        <w:top w:val="none" w:sz="0" w:space="0" w:color="auto"/>
        <w:left w:val="none" w:sz="0" w:space="0" w:color="auto"/>
        <w:bottom w:val="none" w:sz="0" w:space="0" w:color="auto"/>
        <w:right w:val="none" w:sz="0" w:space="0" w:color="auto"/>
      </w:divBdr>
    </w:div>
    <w:div w:id="1998411635">
      <w:bodyDiv w:val="1"/>
      <w:marLeft w:val="0"/>
      <w:marRight w:val="0"/>
      <w:marTop w:val="0"/>
      <w:marBottom w:val="0"/>
      <w:divBdr>
        <w:top w:val="none" w:sz="0" w:space="0" w:color="auto"/>
        <w:left w:val="none" w:sz="0" w:space="0" w:color="auto"/>
        <w:bottom w:val="none" w:sz="0" w:space="0" w:color="auto"/>
        <w:right w:val="none" w:sz="0" w:space="0" w:color="auto"/>
      </w:divBdr>
    </w:div>
    <w:div w:id="2039811801">
      <w:bodyDiv w:val="1"/>
      <w:marLeft w:val="0"/>
      <w:marRight w:val="0"/>
      <w:marTop w:val="0"/>
      <w:marBottom w:val="0"/>
      <w:divBdr>
        <w:top w:val="none" w:sz="0" w:space="0" w:color="auto"/>
        <w:left w:val="none" w:sz="0" w:space="0" w:color="auto"/>
        <w:bottom w:val="none" w:sz="0" w:space="0" w:color="auto"/>
        <w:right w:val="none" w:sz="0" w:space="0" w:color="auto"/>
      </w:divBdr>
    </w:div>
    <w:div w:id="2057778673">
      <w:bodyDiv w:val="1"/>
      <w:marLeft w:val="0"/>
      <w:marRight w:val="0"/>
      <w:marTop w:val="0"/>
      <w:marBottom w:val="0"/>
      <w:divBdr>
        <w:top w:val="none" w:sz="0" w:space="0" w:color="auto"/>
        <w:left w:val="none" w:sz="0" w:space="0" w:color="auto"/>
        <w:bottom w:val="none" w:sz="0" w:space="0" w:color="auto"/>
        <w:right w:val="none" w:sz="0" w:space="0" w:color="auto"/>
      </w:divBdr>
    </w:div>
    <w:div w:id="2061395756">
      <w:bodyDiv w:val="1"/>
      <w:marLeft w:val="0"/>
      <w:marRight w:val="0"/>
      <w:marTop w:val="0"/>
      <w:marBottom w:val="0"/>
      <w:divBdr>
        <w:top w:val="none" w:sz="0" w:space="0" w:color="auto"/>
        <w:left w:val="none" w:sz="0" w:space="0" w:color="auto"/>
        <w:bottom w:val="none" w:sz="0" w:space="0" w:color="auto"/>
        <w:right w:val="none" w:sz="0" w:space="0" w:color="auto"/>
      </w:divBdr>
    </w:div>
    <w:div w:id="2072847078">
      <w:bodyDiv w:val="1"/>
      <w:marLeft w:val="0"/>
      <w:marRight w:val="0"/>
      <w:marTop w:val="0"/>
      <w:marBottom w:val="0"/>
      <w:divBdr>
        <w:top w:val="none" w:sz="0" w:space="0" w:color="auto"/>
        <w:left w:val="none" w:sz="0" w:space="0" w:color="auto"/>
        <w:bottom w:val="none" w:sz="0" w:space="0" w:color="auto"/>
        <w:right w:val="none" w:sz="0" w:space="0" w:color="auto"/>
      </w:divBdr>
    </w:div>
    <w:div w:id="2108456499">
      <w:bodyDiv w:val="1"/>
      <w:marLeft w:val="0"/>
      <w:marRight w:val="0"/>
      <w:marTop w:val="0"/>
      <w:marBottom w:val="0"/>
      <w:divBdr>
        <w:top w:val="none" w:sz="0" w:space="0" w:color="auto"/>
        <w:left w:val="none" w:sz="0" w:space="0" w:color="auto"/>
        <w:bottom w:val="none" w:sz="0" w:space="0" w:color="auto"/>
        <w:right w:val="none" w:sz="0" w:space="0" w:color="auto"/>
      </w:divBdr>
    </w:div>
    <w:div w:id="2120566057">
      <w:bodyDiv w:val="1"/>
      <w:marLeft w:val="0"/>
      <w:marRight w:val="0"/>
      <w:marTop w:val="0"/>
      <w:marBottom w:val="0"/>
      <w:divBdr>
        <w:top w:val="none" w:sz="0" w:space="0" w:color="auto"/>
        <w:left w:val="none" w:sz="0" w:space="0" w:color="auto"/>
        <w:bottom w:val="none" w:sz="0" w:space="0" w:color="auto"/>
        <w:right w:val="none" w:sz="0" w:space="0" w:color="auto"/>
      </w:divBdr>
    </w:div>
    <w:div w:id="2127111802">
      <w:bodyDiv w:val="1"/>
      <w:marLeft w:val="0"/>
      <w:marRight w:val="0"/>
      <w:marTop w:val="0"/>
      <w:marBottom w:val="0"/>
      <w:divBdr>
        <w:top w:val="none" w:sz="0" w:space="0" w:color="auto"/>
        <w:left w:val="none" w:sz="0" w:space="0" w:color="auto"/>
        <w:bottom w:val="none" w:sz="0" w:space="0" w:color="auto"/>
        <w:right w:val="none" w:sz="0" w:space="0" w:color="auto"/>
      </w:divBdr>
    </w:div>
    <w:div w:id="2134595689">
      <w:bodyDiv w:val="1"/>
      <w:marLeft w:val="0"/>
      <w:marRight w:val="0"/>
      <w:marTop w:val="0"/>
      <w:marBottom w:val="0"/>
      <w:divBdr>
        <w:top w:val="none" w:sz="0" w:space="0" w:color="auto"/>
        <w:left w:val="none" w:sz="0" w:space="0" w:color="auto"/>
        <w:bottom w:val="none" w:sz="0" w:space="0" w:color="auto"/>
        <w:right w:val="none" w:sz="0" w:space="0" w:color="auto"/>
      </w:divBdr>
    </w:div>
    <w:div w:id="21446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uk/Some-Loud-Thunder-Clap-Hands/dp/customer-reviews/B000KRMU1A/ref=cm_cr_dp_hist_2?ie=UTF8&amp;customer-reviews.sort%5Fby=byExactRating%5F2&amp;customer-reviews.start=1&amp;qid=1200235732&amp;sr=1-10" TargetMode="External"/><Relationship Id="rId18" Type="http://schemas.openxmlformats.org/officeDocument/2006/relationships/image" Target="media/image8.png"/><Relationship Id="rId26" Type="http://schemas.openxmlformats.org/officeDocument/2006/relationships/hyperlink" Target="http://www.amazon.co.uk/Some-Loud-Thunder-Clap-Hands/dp/customer-reviews/B000KRMU1A/ref=cm_cr_dp_hist_2?ie=UTF8&amp;customer-reviews.sort%5Fby=byExactRating%5F2&amp;customer-reviews.start=1&amp;qid=1200235732&amp;sr=1-10" TargetMode="External"/><Relationship Id="rId39" Type="http://schemas.openxmlformats.org/officeDocument/2006/relationships/image" Target="media/image23.wmf"/><Relationship Id="rId21" Type="http://schemas.openxmlformats.org/officeDocument/2006/relationships/image" Target="media/image11.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wmf"/><Relationship Id="rId7" Type="http://schemas.openxmlformats.org/officeDocument/2006/relationships/image" Target="media/image2.png"/><Relationship Id="rId12" Type="http://schemas.openxmlformats.org/officeDocument/2006/relationships/hyperlink" Target="http://www.amazon.co.uk/Some-Loud-Thunder-Clap-Hands/dp/customer-reviews/B000KRMU1A/ref=cm_cr_dp_hist_3?ie=UTF8&amp;customer-reviews.sort%5Fby=byExactRating%5F3&amp;customer-reviews.start=1&amp;qid=1200235732&amp;sr=1-10" TargetMode="External"/><Relationship Id="rId17" Type="http://schemas.openxmlformats.org/officeDocument/2006/relationships/image" Target="media/image7.png"/><Relationship Id="rId25" Type="http://schemas.openxmlformats.org/officeDocument/2006/relationships/hyperlink" Target="http://www.amazon.co.uk/Some-Loud-Thunder-Clap-Hands/dp/customer-reviews/B000KRMU1A/ref=cm_cr_dp_hist_3?ie=UTF8&amp;customer-reviews.sort%5Fby=byExactRating%5F3&amp;customer-reviews.start=1&amp;qid=1200235732&amp;sr=1-10" TargetMode="External"/><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3.wmf"/><Relationship Id="rId41" Type="http://schemas.openxmlformats.org/officeDocument/2006/relationships/image" Target="media/image25.png"/><Relationship Id="rId54"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mazon.co.uk/Some-Loud-Thunder-Clap-Hands/dp/customer-reviews/B000KRMU1A/ref=cm_cr_dp_hist_4?ie=UTF8&amp;customer-reviews.sort%5Fby=byExactRating%5F4&amp;customer-reviews.start=1&amp;qid=1200235732&amp;sr=1-10" TargetMode="External"/><Relationship Id="rId24" Type="http://schemas.openxmlformats.org/officeDocument/2006/relationships/hyperlink" Target="http://www.amazon.co.uk/Some-Loud-Thunder-Clap-Hands/dp/customer-reviews/B000KRMU1A/ref=cm_cr_dp_hist_4?ie=UTF8&amp;customer-reviews.sort%5Fby=byExactRating%5F4&amp;customer-reviews.start=1&amp;qid=1200235732&amp;sr=1-10" TargetMode="External"/><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amazon.co.uk/Some-Loud-Thunder-Clap-Hands/dp/customer-reviews/B000KRMU1A/ref=cm_cr_dp_hist_5?ie=UTF8&amp;customer-reviews.sort%5Fby=byExactRating%5F5&amp;customer-reviews.start=1&amp;qid=1200235732&amp;sr=1-10" TargetMode="External"/><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png"/><Relationship Id="rId57" Type="http://schemas.openxmlformats.org/officeDocument/2006/relationships/image" Target="media/image41.wmf"/><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wmf"/><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zon.co.uk/Some-Loud-Thunder-Clap-Hands/dp/customer-reviews/B000KRMU1A/ref=cm_cr_dp_hist_5?ie=UTF8&amp;customer-reviews.sort%5Fby=byExactRating%5F5&amp;customer-reviews.start=1&amp;qid=1200235732&amp;sr=1-10" TargetMode="External"/><Relationship Id="rId14" Type="http://schemas.openxmlformats.org/officeDocument/2006/relationships/hyperlink" Target="http://www.amazon.co.uk/Some-Loud-Thunder-Clap-Hands/dp/customer-reviews/B000KRMU1A/ref=cm_cr_dp_hist_1?ie=UTF8&amp;customer-reviews.sort%5Fby=byExactRating%5F1&amp;customer-reviews.start=1&amp;qid=1200235732&amp;sr=1-10" TargetMode="External"/><Relationship Id="rId22" Type="http://schemas.openxmlformats.org/officeDocument/2006/relationships/hyperlink" Target="http://www.amazon.co.uk" TargetMode="External"/><Relationship Id="rId27" Type="http://schemas.openxmlformats.org/officeDocument/2006/relationships/hyperlink" Target="http://www.amazon.co.uk/Some-Loud-Thunder-Clap-Hands/dp/customer-reviews/B000KRMU1A/ref=cm_cr_dp_hist_1?ie=UTF8&amp;customer-reviews.sort%5Fby=byExactRating%5F1&amp;customer-reviews.start=1&amp;qid=1200235732&amp;sr=1-10" TargetMode="External"/><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wmf"/><Relationship Id="rId8" Type="http://schemas.openxmlformats.org/officeDocument/2006/relationships/image" Target="media/image3.png"/><Relationship Id="rId51" Type="http://schemas.openxmlformats.org/officeDocument/2006/relationships/image" Target="media/image35.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68</Pages>
  <Words>17274</Words>
  <Characters>98462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Lupton, Robin</dc:creator>
  <cp:lastModifiedBy>Bibi, Sahina</cp:lastModifiedBy>
  <cp:revision>189</cp:revision>
  <dcterms:created xsi:type="dcterms:W3CDTF">2016-03-14T10:21:00Z</dcterms:created>
  <dcterms:modified xsi:type="dcterms:W3CDTF">2016-04-05T09:57:00Z</dcterms:modified>
</cp:coreProperties>
</file>