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53" w:rsidRPr="00012E53" w:rsidRDefault="00012E53" w:rsidP="00012E53">
      <w:pPr>
        <w:spacing w:before="100" w:beforeAutospacing="1" w:after="100" w:afterAutospacing="1" w:line="240" w:lineRule="auto"/>
        <w:rPr>
          <w:rFonts w:eastAsia="Times New Roman" w:cs="Arial"/>
          <w:b/>
          <w:color w:val="333333"/>
          <w:sz w:val="24"/>
          <w:szCs w:val="24"/>
        </w:rPr>
      </w:pPr>
      <w:r w:rsidRPr="00012E53">
        <w:rPr>
          <w:rFonts w:eastAsia="Times New Roman" w:cs="Arial"/>
          <w:b/>
          <w:color w:val="333333"/>
          <w:sz w:val="24"/>
          <w:szCs w:val="24"/>
        </w:rPr>
        <w:t xml:space="preserve">CHAPTER 8: </w:t>
      </w:r>
      <w:r w:rsidRPr="00012E53">
        <w:rPr>
          <w:rFonts w:cs="Gill Sans Std"/>
          <w:b/>
          <w:bCs/>
          <w:color w:val="000000"/>
          <w:sz w:val="24"/>
          <w:szCs w:val="24"/>
        </w:rPr>
        <w:t>Sustainable Health Care Policies</w:t>
      </w:r>
    </w:p>
    <w:p w:rsidR="00012E53" w:rsidRDefault="00012E53" w:rsidP="00012E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12E53">
        <w:rPr>
          <w:sz w:val="24"/>
          <w:szCs w:val="24"/>
        </w:rPr>
        <w:t xml:space="preserve">Numerous solutions have been proposed to “fix” the health care system presently in place in the United States. </w:t>
      </w:r>
      <w:r w:rsidR="00AD5520" w:rsidRPr="00012E53">
        <w:rPr>
          <w:sz w:val="24"/>
          <w:szCs w:val="24"/>
        </w:rPr>
        <w:t>Begin</w:t>
      </w:r>
      <w:r w:rsidR="00AD5520">
        <w:rPr>
          <w:sz w:val="24"/>
          <w:szCs w:val="24"/>
        </w:rPr>
        <w:t>ning</w:t>
      </w:r>
      <w:r w:rsidR="00AD5520" w:rsidRPr="00012E53">
        <w:rPr>
          <w:sz w:val="24"/>
          <w:szCs w:val="24"/>
        </w:rPr>
        <w:t xml:space="preserve"> your research at the </w:t>
      </w:r>
      <w:hyperlink r:id="rId8" w:history="1">
        <w:r w:rsidR="00AD5520" w:rsidRPr="00012E53">
          <w:rPr>
            <w:rStyle w:val="Hyperlink"/>
            <w:sz w:val="24"/>
            <w:szCs w:val="24"/>
          </w:rPr>
          <w:t>Kaiser Family Foundation</w:t>
        </w:r>
      </w:hyperlink>
      <w:r w:rsidR="00AD5520">
        <w:rPr>
          <w:sz w:val="24"/>
          <w:szCs w:val="24"/>
        </w:rPr>
        <w:t xml:space="preserve"> website, c</w:t>
      </w:r>
      <w:r w:rsidRPr="00012E53">
        <w:rPr>
          <w:sz w:val="24"/>
          <w:szCs w:val="24"/>
        </w:rPr>
        <w:t>hoose one of the solutions presented and research this solution in depth. What are the strengths and challenges presented in this solution? A</w:t>
      </w:r>
      <w:r w:rsidR="00AD5520">
        <w:rPr>
          <w:sz w:val="24"/>
          <w:szCs w:val="24"/>
        </w:rPr>
        <w:t>re there a</w:t>
      </w:r>
      <w:r w:rsidRPr="00012E53">
        <w:rPr>
          <w:sz w:val="24"/>
          <w:szCs w:val="24"/>
        </w:rPr>
        <w:t xml:space="preserve">ny omissions that you would address? Any changes that you would you suggest? </w:t>
      </w:r>
    </w:p>
    <w:p w:rsidR="00012E53" w:rsidRPr="00012E53" w:rsidRDefault="00012E53" w:rsidP="00012E53">
      <w:pPr>
        <w:pStyle w:val="ListParagraph"/>
        <w:ind w:left="1170"/>
        <w:rPr>
          <w:sz w:val="24"/>
          <w:szCs w:val="24"/>
        </w:rPr>
      </w:pPr>
    </w:p>
    <w:p w:rsidR="00012E53" w:rsidRDefault="00012E53" w:rsidP="00012E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</w:t>
      </w:r>
      <w:r w:rsidRPr="00012E53">
        <w:rPr>
          <w:sz w:val="24"/>
          <w:szCs w:val="24"/>
        </w:rPr>
        <w:t xml:space="preserve"> the </w:t>
      </w:r>
      <w:hyperlink r:id="rId9" w:history="1">
        <w:r w:rsidRPr="00012E53">
          <w:rPr>
            <w:rStyle w:val="Hyperlink"/>
            <w:sz w:val="24"/>
            <w:szCs w:val="24"/>
          </w:rPr>
          <w:t>NASW</w:t>
        </w:r>
      </w:hyperlink>
      <w:r w:rsidRPr="00012E53">
        <w:rPr>
          <w:sz w:val="24"/>
          <w:szCs w:val="24"/>
        </w:rPr>
        <w:t xml:space="preserve"> website, select a healthcare issue. What position does NASW hold on this particular issue?   What advocacy steps has NASW taken? What advocacy steps would you take as a social worker?</w:t>
      </w:r>
    </w:p>
    <w:p w:rsidR="00012E53" w:rsidRPr="00012E53" w:rsidRDefault="00012E53" w:rsidP="00012E53">
      <w:pPr>
        <w:pStyle w:val="ListParagraph"/>
        <w:ind w:left="1170"/>
        <w:rPr>
          <w:sz w:val="24"/>
          <w:szCs w:val="24"/>
        </w:rPr>
      </w:pPr>
    </w:p>
    <w:p w:rsidR="00012E53" w:rsidRDefault="00AD5520" w:rsidP="00012E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012E53" w:rsidRPr="00012E53">
        <w:rPr>
          <w:sz w:val="24"/>
          <w:szCs w:val="24"/>
        </w:rPr>
        <w:t xml:space="preserve">esearch the </w:t>
      </w:r>
      <w:hyperlink r:id="rId10" w:history="1">
        <w:r w:rsidR="00012E53" w:rsidRPr="00012E53">
          <w:rPr>
            <w:rStyle w:val="Hyperlink"/>
            <w:sz w:val="24"/>
            <w:szCs w:val="24"/>
          </w:rPr>
          <w:t>Affordable Care Act offerings</w:t>
        </w:r>
      </w:hyperlink>
      <w:r w:rsidR="00012E53" w:rsidRPr="00012E53">
        <w:rPr>
          <w:sz w:val="24"/>
          <w:szCs w:val="24"/>
        </w:rPr>
        <w:t xml:space="preserve">. </w:t>
      </w:r>
      <w:r>
        <w:rPr>
          <w:sz w:val="24"/>
          <w:szCs w:val="24"/>
        </w:rPr>
        <w:t>T</w:t>
      </w:r>
      <w:r w:rsidR="00012E53" w:rsidRPr="00012E53">
        <w:rPr>
          <w:sz w:val="24"/>
          <w:szCs w:val="24"/>
        </w:rPr>
        <w:t xml:space="preserve">ype in a state </w:t>
      </w:r>
      <w:r>
        <w:rPr>
          <w:sz w:val="24"/>
          <w:szCs w:val="24"/>
        </w:rPr>
        <w:t>to</w:t>
      </w:r>
      <w:r w:rsidR="00012E53" w:rsidRPr="00012E53">
        <w:rPr>
          <w:sz w:val="24"/>
          <w:szCs w:val="24"/>
        </w:rPr>
        <w:t xml:space="preserve"> see which kinds of policies are available to </w:t>
      </w:r>
      <w:r>
        <w:rPr>
          <w:sz w:val="24"/>
          <w:szCs w:val="24"/>
        </w:rPr>
        <w:t>you. C</w:t>
      </w:r>
      <w:r w:rsidR="00012E53" w:rsidRPr="00012E53">
        <w:rPr>
          <w:sz w:val="24"/>
          <w:szCs w:val="24"/>
        </w:rPr>
        <w:t>alculate the monthly costs of the policy and learn a</w:t>
      </w:r>
      <w:r>
        <w:rPr>
          <w:sz w:val="24"/>
          <w:szCs w:val="24"/>
        </w:rPr>
        <w:t>bout premiums and deductibles. Then,</w:t>
      </w:r>
      <w:r w:rsidR="00012E53" w:rsidRPr="00012E53">
        <w:rPr>
          <w:sz w:val="24"/>
          <w:szCs w:val="24"/>
        </w:rPr>
        <w:t xml:space="preserve"> choose a country with nationalized health care such as France, the UK, or Canada and compare the </w:t>
      </w:r>
      <w:r>
        <w:rPr>
          <w:sz w:val="24"/>
          <w:szCs w:val="24"/>
        </w:rPr>
        <w:t>U.S. offerings with single-</w:t>
      </w:r>
      <w:bookmarkStart w:id="0" w:name="_GoBack"/>
      <w:bookmarkEnd w:id="0"/>
      <w:r w:rsidR="00012E53" w:rsidRPr="00012E53">
        <w:rPr>
          <w:sz w:val="24"/>
          <w:szCs w:val="24"/>
        </w:rPr>
        <w:t>payer plans.</w:t>
      </w:r>
    </w:p>
    <w:p w:rsidR="00012E53" w:rsidRPr="00012E53" w:rsidRDefault="00012E53" w:rsidP="00012E53">
      <w:pPr>
        <w:pStyle w:val="ListParagraph"/>
        <w:ind w:left="1170"/>
        <w:rPr>
          <w:sz w:val="24"/>
          <w:szCs w:val="24"/>
        </w:rPr>
      </w:pPr>
    </w:p>
    <w:p w:rsidR="008800FB" w:rsidRPr="00012E53" w:rsidRDefault="008800FB">
      <w:pPr>
        <w:rPr>
          <w:sz w:val="24"/>
          <w:szCs w:val="24"/>
        </w:rPr>
      </w:pPr>
    </w:p>
    <w:sectPr w:rsidR="008800FB" w:rsidRPr="00012E5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Std">
    <w:altName w:val="Gill Sans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61D79"/>
    <w:multiLevelType w:val="hybridMultilevel"/>
    <w:tmpl w:val="6B089D8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2E53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5520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012E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E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2E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012E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E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2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ff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healthcare.gov/get-coverag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cialwork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Company>Sage Publications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2015-03-17T19:17:00Z</dcterms:modified>
</cp:coreProperties>
</file>